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3FCB" w:rsidRPr="00A7160A" w:rsidP="002B3FCB">
      <w:pPr>
        <w:ind w:left="6521"/>
        <w:rPr>
          <w:bCs/>
          <w:i/>
          <w:iCs/>
          <w:sz w:val="28"/>
          <w:szCs w:val="28"/>
        </w:rPr>
      </w:pPr>
      <w:r w:rsidRPr="00A5489B">
        <w:t xml:space="preserve">                                                                                                   </w:t>
      </w:r>
      <w:r w:rsidRPr="00A5489B" w:rsidR="004C1861">
        <w:t xml:space="preserve">    </w:t>
      </w:r>
      <w:r w:rsidR="00FC0272">
        <w:t xml:space="preserve">               </w:t>
      </w:r>
      <w:r w:rsidRPr="00A7160A">
        <w:rPr>
          <w:bCs/>
          <w:i/>
          <w:iCs/>
          <w:sz w:val="28"/>
          <w:szCs w:val="28"/>
        </w:rPr>
        <w:t>Дело № 5-94-388/2019</w:t>
      </w:r>
    </w:p>
    <w:p w:rsidR="002B3FCB" w:rsidP="002B3FCB">
      <w:pPr>
        <w:rPr>
          <w:bCs/>
          <w:i/>
          <w:iCs/>
          <w:sz w:val="28"/>
          <w:szCs w:val="28"/>
        </w:rPr>
      </w:pPr>
      <w:r w:rsidRPr="00D461D5">
        <w:rPr>
          <w:bCs/>
          <w:i/>
          <w:iCs/>
          <w:sz w:val="28"/>
          <w:szCs w:val="28"/>
        </w:rPr>
        <w:t xml:space="preserve">                                                                                </w:t>
      </w:r>
      <w:r w:rsidRPr="00A7160A">
        <w:rPr>
          <w:bCs/>
          <w:i/>
          <w:iCs/>
          <w:sz w:val="28"/>
          <w:szCs w:val="28"/>
        </w:rPr>
        <w:t>91</w:t>
      </w:r>
      <w:r w:rsidRPr="00A7160A">
        <w:rPr>
          <w:bCs/>
          <w:i/>
          <w:iCs/>
          <w:sz w:val="28"/>
          <w:szCs w:val="28"/>
          <w:lang w:val="en-US"/>
        </w:rPr>
        <w:t>MS</w:t>
      </w:r>
      <w:r w:rsidRPr="00D461D5">
        <w:rPr>
          <w:bCs/>
          <w:i/>
          <w:iCs/>
          <w:sz w:val="28"/>
          <w:szCs w:val="28"/>
        </w:rPr>
        <w:t>00</w:t>
      </w:r>
      <w:r w:rsidRPr="00A7160A">
        <w:rPr>
          <w:bCs/>
          <w:i/>
          <w:iCs/>
          <w:sz w:val="28"/>
          <w:szCs w:val="28"/>
        </w:rPr>
        <w:t>94</w:t>
      </w:r>
      <w:r w:rsidRPr="00D461D5">
        <w:rPr>
          <w:bCs/>
          <w:i/>
          <w:iCs/>
          <w:sz w:val="28"/>
          <w:szCs w:val="28"/>
        </w:rPr>
        <w:t>-01-2019-00</w:t>
      </w:r>
      <w:r w:rsidRPr="00A7160A">
        <w:rPr>
          <w:bCs/>
          <w:i/>
          <w:iCs/>
          <w:sz w:val="28"/>
          <w:szCs w:val="28"/>
        </w:rPr>
        <w:t>1087</w:t>
      </w:r>
      <w:r w:rsidRPr="00D461D5">
        <w:rPr>
          <w:bCs/>
          <w:i/>
          <w:iCs/>
          <w:sz w:val="28"/>
          <w:szCs w:val="28"/>
        </w:rPr>
        <w:t>-</w:t>
      </w:r>
      <w:r w:rsidRPr="00A7160A">
        <w:rPr>
          <w:bCs/>
          <w:i/>
          <w:iCs/>
          <w:sz w:val="28"/>
          <w:szCs w:val="28"/>
        </w:rPr>
        <w:t>82</w:t>
      </w:r>
    </w:p>
    <w:p w:rsidR="006539B5" w:rsidRPr="00A7160A" w:rsidP="002B3FCB">
      <w:pPr>
        <w:rPr>
          <w:bCs/>
          <w:i/>
          <w:iCs/>
          <w:sz w:val="28"/>
          <w:szCs w:val="28"/>
        </w:rPr>
      </w:pPr>
    </w:p>
    <w:p w:rsidR="00AF36C8" w:rsidP="00202668">
      <w:pPr>
        <w:jc w:val="center"/>
      </w:pPr>
      <w:r w:rsidRPr="0001795B">
        <w:t>Постановление</w:t>
      </w:r>
    </w:p>
    <w:p w:rsidR="006539B5" w:rsidRPr="0001795B" w:rsidP="00202668">
      <w:pPr>
        <w:jc w:val="center"/>
      </w:pPr>
    </w:p>
    <w:p w:rsidR="002B3FCB" w:rsidP="00202668">
      <w:pPr>
        <w:jc w:val="both"/>
      </w:pPr>
      <w:r w:rsidRPr="002B3FCB">
        <w:t>19 декабря 2019 года                                                                                       г. Ялта</w:t>
      </w:r>
    </w:p>
    <w:p w:rsidR="006539B5" w:rsidRPr="002B3FCB" w:rsidP="00202668">
      <w:pPr>
        <w:jc w:val="both"/>
      </w:pPr>
    </w:p>
    <w:p w:rsidR="002B3FCB" w:rsidRPr="002B3FCB" w:rsidP="002B3FCB">
      <w:pPr>
        <w:ind w:firstLine="567"/>
        <w:jc w:val="both"/>
      </w:pPr>
      <w:r w:rsidRPr="002B3FCB">
        <w:t xml:space="preserve">Мировой судья судебного участка № 94 Ялтинского судебного района (городской округ Ялта) Республики Крым Киреев Петр Николаевич (г. Ялта, ул. Васильева, д. 19), </w:t>
      </w:r>
    </w:p>
    <w:p w:rsidR="002B3FCB" w:rsidRPr="002B3FCB" w:rsidP="002B3FCB">
      <w:pPr>
        <w:ind w:firstLine="567"/>
        <w:jc w:val="both"/>
      </w:pPr>
      <w:r w:rsidRPr="002B3FCB">
        <w:t xml:space="preserve">  Мировой судья судебного участка № 94 Ялтинского судебного района (городской округ Ялта) Республики Крым Киреев Петр Николаевич (г. Ялта, ул. Васильева, д. 19), </w:t>
      </w:r>
    </w:p>
    <w:p w:rsidR="002B3FCB" w:rsidRPr="002B3FCB" w:rsidP="002B3FCB">
      <w:pPr>
        <w:jc w:val="both"/>
      </w:pPr>
      <w:r w:rsidRPr="002B3FCB">
        <w:t xml:space="preserve">  с участием лица, в отношении которого ведется производство по делу об административном правонарушении – Меркулова Е.В.,</w:t>
      </w:r>
    </w:p>
    <w:p w:rsidR="002B3FCB" w:rsidRPr="002B3FCB" w:rsidP="002B3FCB">
      <w:pPr>
        <w:jc w:val="both"/>
      </w:pPr>
      <w:r w:rsidRPr="002B3FCB">
        <w:t>при секретаре Дорошенко И.С.,</w:t>
      </w:r>
    </w:p>
    <w:p w:rsidR="002B3FCB" w:rsidRPr="002B3FCB" w:rsidP="002B3FCB">
      <w:pPr>
        <w:ind w:firstLine="567"/>
        <w:jc w:val="both"/>
      </w:pPr>
      <w:r w:rsidRPr="002B3FCB">
        <w:t xml:space="preserve">рассмотрев в открытом судебном заседании материал дела об административном правонарушении, предусмотренном ч. 1 ст. 12.26 КоАП РФ, в отношении: </w:t>
      </w:r>
    </w:p>
    <w:p w:rsidR="002B3FCB" w:rsidRPr="002B3FCB" w:rsidP="002B3FCB">
      <w:pPr>
        <w:ind w:firstLine="567"/>
        <w:jc w:val="both"/>
      </w:pPr>
      <w:r w:rsidRPr="002B3FCB">
        <w:rPr>
          <w:b/>
        </w:rPr>
        <w:t xml:space="preserve">Меркулова Евгения Владимировича, </w:t>
      </w:r>
      <w:r w:rsidR="00E136B4">
        <w:rPr>
          <w:lang w:val="en-US"/>
        </w:rPr>
        <w:t>xxx</w:t>
      </w:r>
      <w:r w:rsidRPr="002B3FCB">
        <w:t>, в совершении правонарушения, предусмотренного ч. 1 ст. 12.26 КоАП РФ,</w:t>
      </w:r>
    </w:p>
    <w:p w:rsidR="002B3FCB" w:rsidRPr="0001795B" w:rsidP="002B3FCB">
      <w:pPr>
        <w:jc w:val="center"/>
        <w:rPr>
          <w:bCs/>
        </w:rPr>
      </w:pPr>
      <w:r w:rsidRPr="0001795B">
        <w:rPr>
          <w:bCs/>
        </w:rPr>
        <w:t>установил:</w:t>
      </w:r>
    </w:p>
    <w:p w:rsidR="00AF36C8" w:rsidRPr="0001795B" w:rsidP="00202668">
      <w:pPr>
        <w:ind w:right="21" w:firstLine="708"/>
        <w:jc w:val="both"/>
      </w:pPr>
    </w:p>
    <w:p w:rsidR="006F4D2F" w:rsidRPr="0001795B" w:rsidP="007C46AE">
      <w:pPr>
        <w:ind w:right="21" w:firstLine="708"/>
        <w:jc w:val="both"/>
      </w:pPr>
      <w:r>
        <w:t>Меркулов Е.В.</w:t>
      </w:r>
      <w:r w:rsidRPr="0001795B" w:rsidR="0067770A">
        <w:t xml:space="preserve"> на </w:t>
      </w:r>
      <w:r w:rsidR="00E136B4">
        <w:rPr>
          <w:lang w:val="en-US"/>
        </w:rPr>
        <w:t>xxx</w:t>
      </w:r>
      <w:r w:rsidRPr="0001795B" w:rsidR="0067770A">
        <w:t xml:space="preserve">,  </w:t>
      </w:r>
      <w:r w:rsidR="00E136B4">
        <w:rPr>
          <w:lang w:val="en-US"/>
        </w:rPr>
        <w:t>xxx</w:t>
      </w:r>
      <w:r w:rsidRPr="0001795B" w:rsidR="0067770A">
        <w:t xml:space="preserve"> в </w:t>
      </w:r>
      <w:r w:rsidR="00E136B4">
        <w:rPr>
          <w:lang w:val="en-US"/>
        </w:rPr>
        <w:t>xxx</w:t>
      </w:r>
      <w:r w:rsidRPr="0001795B" w:rsidR="0067770A">
        <w:t xml:space="preserve"> совершил нарушение п.2.3.2. </w:t>
      </w:r>
      <w:r w:rsidRPr="0001795B" w:rsidR="0067770A">
        <w:t xml:space="preserve">ПДД РФ, гражданин </w:t>
      </w:r>
      <w:r>
        <w:t>Меркулов Е.В.</w:t>
      </w:r>
      <w:r w:rsidRPr="0001795B" w:rsidR="0067770A">
        <w:t xml:space="preserve"> </w:t>
      </w:r>
      <w:r w:rsidRPr="0001795B" w:rsidR="00F21708">
        <w:t xml:space="preserve">управлял транспортным средством </w:t>
      </w:r>
      <w:r w:rsidR="00E136B4">
        <w:rPr>
          <w:lang w:val="en-US"/>
        </w:rPr>
        <w:t>xxx</w:t>
      </w:r>
      <w:r w:rsidRPr="0001795B" w:rsidR="00F21708">
        <w:t xml:space="preserve">, регистрационный знак </w:t>
      </w:r>
      <w:r w:rsidR="00E136B4">
        <w:rPr>
          <w:lang w:val="en-US"/>
        </w:rPr>
        <w:t>xxx</w:t>
      </w:r>
      <w:r w:rsidRPr="0001795B" w:rsidR="00F21708">
        <w:t xml:space="preserve"> с признаками алкогольного опьянения, запах алкоголя изо рта, </w:t>
      </w:r>
      <w:r>
        <w:t xml:space="preserve">нарушение речи </w:t>
      </w:r>
      <w:r w:rsidRPr="0001795B">
        <w:t xml:space="preserve">отказался </w:t>
      </w:r>
      <w:r>
        <w:t xml:space="preserve">согласно предоставленного видео </w:t>
      </w:r>
      <w:r w:rsidRPr="0001795B">
        <w:t xml:space="preserve">выполнить законное требование уполномоченного должностного лица пройти освидетельствование на состояние алкогольного опьянения при помощи </w:t>
      </w:r>
      <w:r w:rsidRPr="0001795B">
        <w:rPr>
          <w:lang w:val="en-US"/>
        </w:rPr>
        <w:t>Alcotest</w:t>
      </w:r>
      <w:r w:rsidRPr="0001795B">
        <w:t xml:space="preserve"> 6810 серии </w:t>
      </w:r>
      <w:r w:rsidRPr="0001795B">
        <w:rPr>
          <w:lang w:val="en-US"/>
        </w:rPr>
        <w:t>ARNA</w:t>
      </w:r>
      <w:r w:rsidRPr="0001795B">
        <w:t xml:space="preserve"> 0209, </w:t>
      </w:r>
      <w:r>
        <w:t xml:space="preserve">а </w:t>
      </w:r>
      <w:r w:rsidRPr="0001795B">
        <w:t>также медицинское освидетельствование на состояние опьянение в специализированном медицинском учреждении согласно акта медицинского</w:t>
      </w:r>
      <w:r w:rsidRPr="0001795B">
        <w:t xml:space="preserve"> освидетельствования на состояние опьянения </w:t>
      </w:r>
      <w:r w:rsidR="00E136B4">
        <w:rPr>
          <w:lang w:val="en-US"/>
        </w:rPr>
        <w:t>xxx</w:t>
      </w:r>
      <w:r w:rsidRPr="0001795B">
        <w:t>, чем нарушил п.2.3.2 ПДД РФ, при этом его действия (бездействия) не содержат уголовно наказуемого деяния.</w:t>
      </w:r>
    </w:p>
    <w:p w:rsidR="00A27F9C" w:rsidRPr="0001795B" w:rsidP="00A27F9C">
      <w:pPr>
        <w:ind w:right="21" w:firstLine="708"/>
        <w:jc w:val="both"/>
      </w:pPr>
      <w:r w:rsidRPr="0001795B">
        <w:rPr>
          <w:bCs/>
        </w:rPr>
        <w:t xml:space="preserve">в отношении </w:t>
      </w:r>
      <w:r>
        <w:rPr>
          <w:bCs/>
        </w:rPr>
        <w:t>Меркулова Е.В.</w:t>
      </w:r>
      <w:r w:rsidRPr="0001795B">
        <w:t xml:space="preserve">, инспектором </w:t>
      </w:r>
      <w:r w:rsidRPr="0001795B" w:rsidR="00B74541">
        <w:t xml:space="preserve">ОВ </w:t>
      </w:r>
      <w:r w:rsidRPr="0001795B">
        <w:t xml:space="preserve">ДПС </w:t>
      </w:r>
      <w:r w:rsidRPr="0001795B" w:rsidR="00B74541">
        <w:t>ОГИБДД УМВД России по г. Ялте</w:t>
      </w:r>
      <w:r w:rsidRPr="0001795B">
        <w:t xml:space="preserve">, </w:t>
      </w:r>
      <w:r w:rsidR="00E136B4">
        <w:rPr>
          <w:lang w:val="en-US"/>
        </w:rPr>
        <w:t>xxx</w:t>
      </w:r>
      <w:r w:rsidRPr="0001795B">
        <w:rPr>
          <w:bCs/>
        </w:rPr>
        <w:t xml:space="preserve"> составлен протокол </w:t>
      </w:r>
      <w:r w:rsidR="00E136B4">
        <w:rPr>
          <w:bCs/>
          <w:lang w:val="en-US"/>
        </w:rPr>
        <w:t>xxx</w:t>
      </w:r>
      <w:r w:rsidRPr="0001795B">
        <w:rPr>
          <w:bCs/>
        </w:rPr>
        <w:t xml:space="preserve"> административном правонарушении, в котором указано, что </w:t>
      </w:r>
      <w:r>
        <w:t>Меркулов Е.В.</w:t>
      </w:r>
      <w:r w:rsidRPr="0001795B">
        <w:t xml:space="preserve"> на </w:t>
      </w:r>
      <w:r w:rsidR="00E136B4">
        <w:rPr>
          <w:lang w:val="en-US"/>
        </w:rPr>
        <w:t>xxx</w:t>
      </w:r>
      <w:r w:rsidRPr="0001795B">
        <w:t xml:space="preserve">,  </w:t>
      </w:r>
      <w:r w:rsidR="00E136B4">
        <w:rPr>
          <w:lang w:val="en-US"/>
        </w:rPr>
        <w:t>xxx</w:t>
      </w:r>
      <w:r w:rsidRPr="0001795B">
        <w:t xml:space="preserve"> совершил нарушение п.2.3.2. </w:t>
      </w:r>
      <w:r w:rsidRPr="0001795B">
        <w:t xml:space="preserve">ПДД РФ, гражданин </w:t>
      </w:r>
      <w:r>
        <w:t>Меркулов Е.В.</w:t>
      </w:r>
      <w:r w:rsidRPr="0001795B">
        <w:t xml:space="preserve"> управлял транспортным средством Форд, регистрационный знак </w:t>
      </w:r>
      <w:r w:rsidR="00E136B4">
        <w:rPr>
          <w:lang w:val="en-US"/>
        </w:rPr>
        <w:t>xxx</w:t>
      </w:r>
      <w:r w:rsidRPr="0001795B">
        <w:t xml:space="preserve"> с признаками алкогольного опьянения, запах алкоголя изо рта, </w:t>
      </w:r>
      <w:r>
        <w:t xml:space="preserve">нарушение речи </w:t>
      </w:r>
      <w:r w:rsidRPr="0001795B">
        <w:t xml:space="preserve">отказался </w:t>
      </w:r>
      <w:r>
        <w:t xml:space="preserve">согласно предоставленного видео </w:t>
      </w:r>
      <w:r w:rsidRPr="0001795B">
        <w:t xml:space="preserve">выполнить законное требование уполномоченного должностного лица пройти освидетельствование на состояние алкогольного опьянения при помощи </w:t>
      </w:r>
      <w:r w:rsidRPr="0001795B">
        <w:rPr>
          <w:lang w:val="en-US"/>
        </w:rPr>
        <w:t>Alcotest</w:t>
      </w:r>
      <w:r w:rsidRPr="0001795B">
        <w:t xml:space="preserve"> 6810 серии </w:t>
      </w:r>
      <w:r w:rsidRPr="0001795B">
        <w:rPr>
          <w:lang w:val="en-US"/>
        </w:rPr>
        <w:t>ARNA</w:t>
      </w:r>
      <w:r w:rsidRPr="0001795B">
        <w:t xml:space="preserve"> 0209, </w:t>
      </w:r>
      <w:r>
        <w:t xml:space="preserve">а </w:t>
      </w:r>
      <w:r w:rsidRPr="0001795B">
        <w:t>также медицинское освидетельствование на состояние опьянение в специализированном медицинском учреждении согласно акта медицинского</w:t>
      </w:r>
      <w:r w:rsidRPr="0001795B">
        <w:t xml:space="preserve"> освидетельствования на состояние опьянения </w:t>
      </w:r>
      <w:r w:rsidR="00E136B4">
        <w:rPr>
          <w:lang w:val="en-US"/>
        </w:rPr>
        <w:t>xxx</w:t>
      </w:r>
      <w:r w:rsidRPr="0001795B">
        <w:t>, чем нарушил п.2.3.2 ПДД РФ, при этом его действия (бездействия) не содержат уголовно наказуемого деяния.</w:t>
      </w:r>
    </w:p>
    <w:p w:rsidR="005D462E" w:rsidRPr="0001795B" w:rsidP="00796700">
      <w:pPr>
        <w:ind w:right="21" w:firstLine="708"/>
        <w:jc w:val="both"/>
      </w:pPr>
      <w:r w:rsidRPr="0001795B">
        <w:t xml:space="preserve">В судебном заседании </w:t>
      </w:r>
      <w:r w:rsidR="00A27F9C">
        <w:t>Меркулов Е.В.</w:t>
      </w:r>
      <w:r w:rsidRPr="0001795B">
        <w:t xml:space="preserve"> </w:t>
      </w:r>
      <w:r w:rsidRPr="0001795B" w:rsidR="00F84E08">
        <w:t xml:space="preserve">показал, что </w:t>
      </w:r>
      <w:r w:rsidRPr="0001795B">
        <w:t>с протоколом об административном правонарушении не соглас</w:t>
      </w:r>
      <w:r w:rsidRPr="0001795B" w:rsidR="007635DB">
        <w:t>ен</w:t>
      </w:r>
      <w:r w:rsidRPr="0001795B">
        <w:t xml:space="preserve">, вину не признал, суду пояснил, что </w:t>
      </w:r>
      <w:r w:rsidRPr="0001795B">
        <w:t xml:space="preserve"> </w:t>
      </w:r>
      <w:r w:rsidRPr="0001795B" w:rsidR="009E2A9F">
        <w:t xml:space="preserve">в отношении него </w:t>
      </w:r>
      <w:r w:rsidR="00A27F9C">
        <w:t xml:space="preserve">был </w:t>
      </w:r>
      <w:r w:rsidRPr="0001795B" w:rsidR="009E2A9F">
        <w:t xml:space="preserve">составлен протокол </w:t>
      </w:r>
      <w:r w:rsidR="00A27F9C">
        <w:t xml:space="preserve">об </w:t>
      </w:r>
      <w:r w:rsidR="00763170">
        <w:t>административном</w:t>
      </w:r>
      <w:r w:rsidRPr="0001795B" w:rsidR="00D47C47">
        <w:rPr>
          <w:color w:val="000000"/>
          <w:lang w:bidi="ru-RU"/>
        </w:rPr>
        <w:t xml:space="preserve"> правонарушение, предусмотренное ч. 1 ст. 12.26 КоАП Российской Федерации.</w:t>
      </w:r>
      <w:r w:rsidRPr="0001795B" w:rsidR="009E2A9F">
        <w:rPr>
          <w:color w:val="000000"/>
          <w:lang w:bidi="ru-RU"/>
        </w:rPr>
        <w:t xml:space="preserve"> </w:t>
      </w:r>
      <w:r w:rsidRPr="0001795B" w:rsidR="00D47C47">
        <w:rPr>
          <w:color w:val="000000"/>
          <w:lang w:bidi="ru-RU"/>
        </w:rPr>
        <w:t>С вмененным</w:t>
      </w:r>
      <w:r w:rsidRPr="0001795B" w:rsidR="009E2A9F">
        <w:rPr>
          <w:color w:val="000000"/>
          <w:lang w:bidi="ru-RU"/>
        </w:rPr>
        <w:t xml:space="preserve"> ему</w:t>
      </w:r>
      <w:r w:rsidRPr="0001795B" w:rsidR="00D47C47">
        <w:rPr>
          <w:color w:val="000000"/>
          <w:lang w:bidi="ru-RU"/>
        </w:rPr>
        <w:t xml:space="preserve"> правонарушением </w:t>
      </w:r>
      <w:r w:rsidRPr="0001795B" w:rsidR="009E2A9F">
        <w:rPr>
          <w:color w:val="000000"/>
          <w:lang w:bidi="ru-RU"/>
        </w:rPr>
        <w:t xml:space="preserve">он </w:t>
      </w:r>
      <w:r w:rsidRPr="0001795B" w:rsidR="00D47C47">
        <w:rPr>
          <w:color w:val="000000"/>
          <w:lang w:bidi="ru-RU"/>
        </w:rPr>
        <w:t xml:space="preserve">не согласен, </w:t>
      </w:r>
      <w:r w:rsidR="00763170">
        <w:rPr>
          <w:color w:val="000000"/>
          <w:lang w:bidi="ru-RU"/>
        </w:rPr>
        <w:t xml:space="preserve">так как не было оснований для его освидетельствования, так как он в состоянии алкогольного опьянения не находился, принимал настойку пустырника. </w:t>
      </w:r>
      <w:r w:rsidRPr="0001795B">
        <w:t xml:space="preserve">Просит прекратить административное правонарушение по </w:t>
      </w:r>
      <w:r w:rsidRPr="0001795B" w:rsidR="00CC1ECE">
        <w:t xml:space="preserve">ч.1 </w:t>
      </w:r>
      <w:r w:rsidRPr="0001795B">
        <w:t xml:space="preserve">ст. 12.26 КоАП РФ в связи с отсутствием </w:t>
      </w:r>
      <w:r w:rsidRPr="0001795B" w:rsidR="00041FDD">
        <w:t xml:space="preserve"> состава </w:t>
      </w:r>
      <w:r w:rsidRPr="0001795B">
        <w:t xml:space="preserve"> правонарушения.</w:t>
      </w:r>
    </w:p>
    <w:p w:rsidR="001674D1" w:rsidRPr="0001795B" w:rsidP="00202668">
      <w:pPr>
        <w:ind w:firstLine="540"/>
        <w:jc w:val="both"/>
        <w:rPr>
          <w:color w:val="000000" w:themeColor="text1"/>
        </w:rPr>
      </w:pPr>
      <w:r w:rsidRPr="0001795B">
        <w:rPr>
          <w:lang w:eastAsia="en-US"/>
        </w:rPr>
        <w:t xml:space="preserve">Свидетель </w:t>
      </w:r>
      <w:r w:rsidR="00763170">
        <w:rPr>
          <w:lang w:eastAsia="en-US"/>
        </w:rPr>
        <w:t>Долуденко А.В.</w:t>
      </w:r>
      <w:r w:rsidRPr="0001795B">
        <w:rPr>
          <w:lang w:eastAsia="en-US"/>
        </w:rPr>
        <w:t xml:space="preserve"> в судебном заседании показал, что </w:t>
      </w:r>
      <w:r w:rsidR="00E136B4">
        <w:rPr>
          <w:lang w:val="en-US" w:eastAsia="en-US"/>
        </w:rPr>
        <w:t>xxx</w:t>
      </w:r>
      <w:r w:rsidRPr="0001795B" w:rsidR="00233455">
        <w:t xml:space="preserve"> дежурил совместно с напарником</w:t>
      </w:r>
      <w:r w:rsidRPr="0001795B" w:rsidR="009A6BBB">
        <w:t>,</w:t>
      </w:r>
      <w:r w:rsidRPr="0001795B" w:rsidR="00233455">
        <w:t xml:space="preserve"> </w:t>
      </w:r>
      <w:r w:rsidRPr="0001795B" w:rsidR="009A6BBB">
        <w:t>п</w:t>
      </w:r>
      <w:r w:rsidRPr="0001795B" w:rsidR="00E169B4">
        <w:t xml:space="preserve">римерно в </w:t>
      </w:r>
      <w:r w:rsidR="00E136B4">
        <w:rPr>
          <w:lang w:val="en-US"/>
        </w:rPr>
        <w:t>xxx</w:t>
      </w:r>
      <w:r w:rsidRPr="0001795B" w:rsidR="00A56FCD">
        <w:t xml:space="preserve"> ими было остановлено транспортное средство под управлением </w:t>
      </w:r>
      <w:r w:rsidR="00763170">
        <w:t>Меркулова Е.В.</w:t>
      </w:r>
      <w:r w:rsidRPr="0001795B" w:rsidR="00A56FCD">
        <w:t xml:space="preserve"> Проверив </w:t>
      </w:r>
      <w:r w:rsidRPr="0001795B" w:rsidR="00A56FCD">
        <w:t>документы</w:t>
      </w:r>
      <w:r w:rsidRPr="0001795B" w:rsidR="00A56FCD">
        <w:t xml:space="preserve"> вызвало подозрения, что </w:t>
      </w:r>
      <w:r w:rsidR="00763170">
        <w:t>водитель</w:t>
      </w:r>
      <w:r w:rsidRPr="0001795B" w:rsidR="00A56FCD">
        <w:t xml:space="preserve"> находится в состоянии алкогольного опьянения.  </w:t>
      </w:r>
      <w:r w:rsidR="00763170">
        <w:t>С помощью видео</w:t>
      </w:r>
      <w:r w:rsidRPr="0001795B" w:rsidR="00233455">
        <w:t xml:space="preserve"> </w:t>
      </w:r>
      <w:r w:rsidRPr="0001795B" w:rsidR="00A56FCD">
        <w:t xml:space="preserve">ему было </w:t>
      </w:r>
      <w:r w:rsidRPr="0001795B" w:rsidR="00233455">
        <w:t>предлож</w:t>
      </w:r>
      <w:r w:rsidRPr="0001795B" w:rsidR="00A56FCD">
        <w:t>ено</w:t>
      </w:r>
      <w:r w:rsidRPr="0001795B" w:rsidR="00233455">
        <w:t xml:space="preserve"> пройти освидетельствование на состояние опьянения в установленном законом порядке, </w:t>
      </w:r>
      <w:r w:rsidRPr="0001795B" w:rsidR="00A56FCD">
        <w:t xml:space="preserve">на, что он </w:t>
      </w:r>
      <w:r w:rsidRPr="0001795B" w:rsidR="00041FDD">
        <w:t>отказался</w:t>
      </w:r>
      <w:r w:rsidRPr="0001795B" w:rsidR="00A56FCD">
        <w:t xml:space="preserve">. </w:t>
      </w:r>
      <w:r w:rsidRPr="0001795B" w:rsidR="00041FDD">
        <w:t xml:space="preserve">После этого </w:t>
      </w:r>
      <w:r w:rsidRPr="0001795B" w:rsidR="00233455">
        <w:t xml:space="preserve">ему было предложено проехать в медицинское учреждения </w:t>
      </w:r>
      <w:r w:rsidRPr="0001795B" w:rsidR="00956C16">
        <w:t xml:space="preserve">для прохождения медицинского освидетельствования на состояния </w:t>
      </w:r>
      <w:r w:rsidRPr="0001795B" w:rsidR="00956C16">
        <w:t>опьянения</w:t>
      </w:r>
      <w:r w:rsidRPr="0001795B" w:rsidR="00956C16">
        <w:t xml:space="preserve"> </w:t>
      </w:r>
      <w:r w:rsidRPr="0001795B" w:rsidR="00233455">
        <w:t xml:space="preserve">на, что он согласился. </w:t>
      </w:r>
      <w:r w:rsidRPr="0001795B">
        <w:t xml:space="preserve">В медицинском </w:t>
      </w:r>
      <w:r w:rsidRPr="0001795B">
        <w:t xml:space="preserve">учреждении </w:t>
      </w:r>
      <w:r w:rsidR="00763170">
        <w:t>Меркулов Е.В.</w:t>
      </w:r>
      <w:r w:rsidRPr="0001795B" w:rsidR="00041FDD">
        <w:t xml:space="preserve"> было предложено пройти медицинское </w:t>
      </w:r>
      <w:r w:rsidRPr="0001795B" w:rsidR="00041FDD">
        <w:t>освидетельствование</w:t>
      </w:r>
      <w:r w:rsidRPr="0001795B" w:rsidR="00041FDD">
        <w:t xml:space="preserve"> на, что он </w:t>
      </w:r>
      <w:r w:rsidR="00763170">
        <w:t xml:space="preserve">отказался. </w:t>
      </w:r>
      <w:r w:rsidRPr="0001795B" w:rsidR="00ED3910">
        <w:rPr>
          <w:color w:val="000000" w:themeColor="text1"/>
        </w:rPr>
        <w:t xml:space="preserve">После этого врачом был зафиксирован отказ. </w:t>
      </w:r>
      <w:r w:rsidRPr="0001795B">
        <w:rPr>
          <w:color w:val="000000" w:themeColor="text1"/>
        </w:rPr>
        <w:t xml:space="preserve">После этого был составлен протокол </w:t>
      </w:r>
      <w:r w:rsidR="00E136B4">
        <w:rPr>
          <w:color w:val="000000" w:themeColor="text1"/>
          <w:lang w:val="en-US"/>
        </w:rPr>
        <w:t>xxxx</w:t>
      </w:r>
      <w:r w:rsidRPr="0001795B">
        <w:rPr>
          <w:color w:val="000000" w:themeColor="text1"/>
        </w:rPr>
        <w:t xml:space="preserve"> по ч.1 ст. 12.26 КоАП РФ.</w:t>
      </w:r>
    </w:p>
    <w:p w:rsidR="002E7916" w:rsidRPr="0001795B" w:rsidP="002E7916">
      <w:pPr>
        <w:pStyle w:val="Heading1"/>
        <w:spacing w:before="0" w:after="0"/>
        <w:ind w:firstLine="540"/>
        <w:jc w:val="both"/>
        <w:rPr>
          <w:rFonts w:ascii="Times New Roman" w:hAnsi="Times New Roman" w:cs="Times New Roman"/>
          <w:b w:val="0"/>
          <w:color w:val="000000" w:themeColor="text1"/>
        </w:rPr>
      </w:pPr>
      <w:r w:rsidRPr="0001795B">
        <w:rPr>
          <w:rFonts w:ascii="Times New Roman" w:hAnsi="Times New Roman" w:cs="Times New Roman"/>
          <w:b w:val="0"/>
          <w:color w:val="000000" w:themeColor="text1"/>
        </w:rPr>
        <w:t xml:space="preserve">Эксперт </w:t>
      </w:r>
      <w:r w:rsidR="00763170">
        <w:rPr>
          <w:rFonts w:ascii="Times New Roman" w:hAnsi="Times New Roman" w:cs="Times New Roman"/>
          <w:b w:val="0"/>
          <w:color w:val="000000" w:themeColor="text1"/>
        </w:rPr>
        <w:t>Мацкул</w:t>
      </w:r>
      <w:r w:rsidR="00763170">
        <w:rPr>
          <w:rFonts w:ascii="Times New Roman" w:hAnsi="Times New Roman" w:cs="Times New Roman"/>
          <w:b w:val="0"/>
          <w:color w:val="000000" w:themeColor="text1"/>
        </w:rPr>
        <w:t xml:space="preserve"> И.В.</w:t>
      </w:r>
      <w:r w:rsidRPr="0001795B">
        <w:rPr>
          <w:rFonts w:ascii="Times New Roman" w:hAnsi="Times New Roman" w:cs="Times New Roman"/>
          <w:b w:val="0"/>
          <w:color w:val="000000" w:themeColor="text1"/>
        </w:rPr>
        <w:t xml:space="preserve"> суду пояснил, что он работает врачом в Ялтинской городской больнице № 2 г. Ялты. </w:t>
      </w:r>
      <w:r w:rsidR="00763170">
        <w:rPr>
          <w:rFonts w:ascii="Times New Roman" w:hAnsi="Times New Roman" w:cs="Times New Roman"/>
          <w:b w:val="0"/>
          <w:color w:val="000000" w:themeColor="text1"/>
        </w:rPr>
        <w:t>14.10.2019 года</w:t>
      </w:r>
      <w:r w:rsidRPr="0001795B">
        <w:rPr>
          <w:rFonts w:ascii="Times New Roman" w:hAnsi="Times New Roman" w:cs="Times New Roman"/>
          <w:b w:val="0"/>
          <w:color w:val="000000" w:themeColor="text1"/>
        </w:rPr>
        <w:t xml:space="preserve"> он находилась на дежурстве.  Примерно около </w:t>
      </w:r>
      <w:r w:rsidR="00E136B4">
        <w:rPr>
          <w:rFonts w:ascii="Times New Roman" w:hAnsi="Times New Roman" w:cs="Times New Roman"/>
          <w:b w:val="0"/>
          <w:color w:val="000000" w:themeColor="text1"/>
          <w:lang w:val="en-US"/>
        </w:rPr>
        <w:t>xxx</w:t>
      </w:r>
      <w:r w:rsidRPr="0001795B">
        <w:rPr>
          <w:rFonts w:ascii="Times New Roman" w:hAnsi="Times New Roman" w:cs="Times New Roman"/>
          <w:b w:val="0"/>
          <w:color w:val="000000" w:themeColor="text1"/>
        </w:rPr>
        <w:t xml:space="preserve"> к ним приехали сотрудники ГИБДД, вместе с </w:t>
      </w:r>
      <w:r w:rsidR="00763170">
        <w:rPr>
          <w:rFonts w:ascii="Times New Roman" w:hAnsi="Times New Roman" w:cs="Times New Roman"/>
          <w:b w:val="0"/>
          <w:color w:val="000000" w:themeColor="text1"/>
        </w:rPr>
        <w:t>Меркуловым Е.В.</w:t>
      </w:r>
      <w:r w:rsidRPr="0001795B" w:rsidR="00796700">
        <w:rPr>
          <w:rFonts w:ascii="Times New Roman" w:hAnsi="Times New Roman" w:cs="Times New Roman"/>
          <w:b w:val="0"/>
          <w:color w:val="000000" w:themeColor="text1"/>
        </w:rPr>
        <w:t xml:space="preserve">,  никаких конфликтов у нее с </w:t>
      </w:r>
      <w:r w:rsidR="00763170">
        <w:rPr>
          <w:rFonts w:ascii="Times New Roman" w:hAnsi="Times New Roman" w:cs="Times New Roman"/>
          <w:b w:val="0"/>
          <w:color w:val="000000" w:themeColor="text1"/>
        </w:rPr>
        <w:t>Меркуловым Е.В.</w:t>
      </w:r>
      <w:r w:rsidRPr="0001795B" w:rsidR="00796700">
        <w:rPr>
          <w:rFonts w:ascii="Times New Roman" w:hAnsi="Times New Roman" w:cs="Times New Roman"/>
          <w:b w:val="0"/>
          <w:color w:val="000000" w:themeColor="text1"/>
        </w:rPr>
        <w:t xml:space="preserve"> не было, так как она его видит впервые.</w:t>
      </w:r>
      <w:r w:rsidRPr="0001795B">
        <w:rPr>
          <w:rFonts w:ascii="Times New Roman" w:hAnsi="Times New Roman" w:cs="Times New Roman"/>
          <w:b w:val="0"/>
          <w:color w:val="000000" w:themeColor="text1"/>
        </w:rPr>
        <w:t xml:space="preserve"> В кабинете </w:t>
      </w:r>
      <w:r w:rsidR="00763170">
        <w:rPr>
          <w:rFonts w:ascii="Times New Roman" w:hAnsi="Times New Roman" w:cs="Times New Roman"/>
          <w:b w:val="0"/>
          <w:color w:val="000000" w:themeColor="text1"/>
        </w:rPr>
        <w:t>Меркулову Е.В.</w:t>
      </w:r>
      <w:r w:rsidRPr="0001795B">
        <w:rPr>
          <w:rFonts w:ascii="Times New Roman" w:hAnsi="Times New Roman" w:cs="Times New Roman"/>
          <w:b w:val="0"/>
          <w:color w:val="000000" w:themeColor="text1"/>
        </w:rPr>
        <w:t xml:space="preserve"> было предложено пройти медицинское освидетельствование на состояние </w:t>
      </w:r>
      <w:r w:rsidRPr="0001795B">
        <w:rPr>
          <w:rFonts w:ascii="Times New Roman" w:hAnsi="Times New Roman" w:cs="Times New Roman"/>
          <w:b w:val="0"/>
          <w:color w:val="000000" w:themeColor="text1"/>
        </w:rPr>
        <w:t>опьянения</w:t>
      </w:r>
      <w:r w:rsidRPr="0001795B">
        <w:rPr>
          <w:rFonts w:ascii="Times New Roman" w:hAnsi="Times New Roman" w:cs="Times New Roman"/>
          <w:b w:val="0"/>
          <w:color w:val="000000" w:themeColor="text1"/>
        </w:rPr>
        <w:t xml:space="preserve"> на, что он </w:t>
      </w:r>
      <w:r w:rsidR="00763170">
        <w:rPr>
          <w:rFonts w:ascii="Times New Roman" w:hAnsi="Times New Roman" w:cs="Times New Roman"/>
          <w:b w:val="0"/>
          <w:color w:val="000000" w:themeColor="text1"/>
        </w:rPr>
        <w:t xml:space="preserve">отказался, </w:t>
      </w:r>
      <w:r w:rsidRPr="0001795B">
        <w:rPr>
          <w:rFonts w:ascii="Times New Roman" w:hAnsi="Times New Roman" w:cs="Times New Roman"/>
          <w:b w:val="0"/>
          <w:color w:val="000000" w:themeColor="text1"/>
        </w:rPr>
        <w:t xml:space="preserve"> на этом они закончили медицинское освидетельствование на основании п. 19 Приказа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где было дано заключение, что </w:t>
      </w:r>
      <w:r w:rsidR="00763170">
        <w:rPr>
          <w:rFonts w:ascii="Times New Roman" w:hAnsi="Times New Roman" w:cs="Times New Roman"/>
          <w:b w:val="0"/>
          <w:color w:val="000000" w:themeColor="text1"/>
        </w:rPr>
        <w:t>Меркулов Е.В.</w:t>
      </w:r>
      <w:r w:rsidRPr="0001795B">
        <w:rPr>
          <w:rFonts w:ascii="Times New Roman" w:hAnsi="Times New Roman" w:cs="Times New Roman"/>
          <w:b w:val="0"/>
          <w:color w:val="000000" w:themeColor="text1"/>
        </w:rPr>
        <w:t xml:space="preserve"> от </w:t>
      </w:r>
      <w:r w:rsidRPr="0001795B">
        <w:rPr>
          <w:rFonts w:ascii="Times New Roman" w:hAnsi="Times New Roman" w:cs="Times New Roman"/>
          <w:b w:val="0"/>
          <w:color w:val="000000" w:themeColor="text1"/>
        </w:rPr>
        <w:t>медицинского</w:t>
      </w:r>
      <w:r w:rsidRPr="0001795B">
        <w:rPr>
          <w:rFonts w:ascii="Times New Roman" w:hAnsi="Times New Roman" w:cs="Times New Roman"/>
          <w:b w:val="0"/>
          <w:color w:val="000000" w:themeColor="text1"/>
        </w:rPr>
        <w:t xml:space="preserve"> освидетельствование отказался.</w:t>
      </w:r>
    </w:p>
    <w:p w:rsidR="003638D6" w:rsidRPr="0001795B" w:rsidP="00202668">
      <w:pPr>
        <w:ind w:firstLine="540"/>
        <w:jc w:val="both"/>
        <w:rPr>
          <w:color w:val="000000" w:themeColor="text1"/>
        </w:rPr>
      </w:pPr>
    </w:p>
    <w:p w:rsidR="004063EB" w:rsidRPr="0001795B" w:rsidP="00202668">
      <w:pPr>
        <w:ind w:firstLine="540"/>
        <w:jc w:val="both"/>
      </w:pPr>
      <w:r w:rsidRPr="0001795B">
        <w:t xml:space="preserve">Выслушав  </w:t>
      </w:r>
      <w:r w:rsidR="00763170">
        <w:t>Меркулова Е.В.</w:t>
      </w:r>
      <w:r w:rsidRPr="0001795B" w:rsidR="002E7C45">
        <w:rPr>
          <w:b/>
        </w:rPr>
        <w:t>,</w:t>
      </w:r>
      <w:r w:rsidRPr="0001795B" w:rsidR="002E7C45">
        <w:t xml:space="preserve"> </w:t>
      </w:r>
      <w:r w:rsidRPr="0001795B" w:rsidR="00796700">
        <w:t xml:space="preserve">свидетеля, </w:t>
      </w:r>
      <w:r w:rsidRPr="0001795B" w:rsidR="00382751">
        <w:t>эксперта</w:t>
      </w:r>
      <w:r w:rsidRPr="0001795B">
        <w:t xml:space="preserve">,  изучив материалы дела, мировой судья приходит к выводу о доказанности вины </w:t>
      </w:r>
      <w:r w:rsidR="00763170">
        <w:t>Меркулова Е.В.</w:t>
      </w:r>
      <w:r w:rsidRPr="0001795B">
        <w:t xml:space="preserve"> в совершении административного правонарушения, предусмотренного ч. 1 ст. 12.26 КоАП РФ по следующим основаниям:</w:t>
      </w:r>
    </w:p>
    <w:p w:rsidR="000221FE" w:rsidRPr="0001795B" w:rsidP="00202668">
      <w:pPr>
        <w:ind w:firstLine="540"/>
        <w:jc w:val="both"/>
      </w:pPr>
    </w:p>
    <w:p w:rsidR="008353EF" w:rsidRPr="0001795B" w:rsidP="00202668">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Согласно Постановления</w:t>
      </w:r>
      <w:r w:rsidRPr="0001795B">
        <w:rPr>
          <w:rFonts w:ascii="Times New Roman" w:hAnsi="Times New Roman" w:cs="Times New Roman"/>
          <w:sz w:val="24"/>
          <w:szCs w:val="24"/>
        </w:rPr>
        <w:t xml:space="preserve"> Правительства РФ от 23.10.1993 N 1090  "О Правилах дорожного движения</w:t>
      </w:r>
      <w:r w:rsidRPr="0001795B" w:rsidR="0025063A">
        <w:rPr>
          <w:rFonts w:ascii="Times New Roman" w:hAnsi="Times New Roman" w:cs="Times New Roman"/>
          <w:sz w:val="24"/>
          <w:szCs w:val="24"/>
        </w:rPr>
        <w:t xml:space="preserve"> </w:t>
      </w:r>
      <w:r w:rsidRPr="0001795B">
        <w:rPr>
          <w:rFonts w:ascii="Times New Roman" w:hAnsi="Times New Roman" w:cs="Times New Roman"/>
          <w:sz w:val="24"/>
          <w:szCs w:val="24"/>
        </w:rPr>
        <w:t>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F36C8" w:rsidRPr="0001795B" w:rsidP="00202668">
      <w:pPr>
        <w:autoSpaceDE w:val="0"/>
        <w:autoSpaceDN w:val="0"/>
        <w:adjustRightInd w:val="0"/>
        <w:ind w:firstLine="540"/>
        <w:jc w:val="both"/>
      </w:pPr>
      <w:r w:rsidRPr="0001795B">
        <w:t xml:space="preserve">Согласно диспозиции </w:t>
      </w:r>
      <w:r w:rsidRPr="0001795B">
        <w:t xml:space="preserve"> </w:t>
      </w:r>
      <w:hyperlink r:id="rId5" w:history="1">
        <w:r w:rsidRPr="0001795B">
          <w:rPr>
            <w:color w:val="000000"/>
          </w:rPr>
          <w:t>ч. 1 ст. 12.26</w:t>
        </w:r>
      </w:hyperlink>
      <w:r w:rsidRPr="0001795B">
        <w:t xml:space="preserve"> Кодекса Российской Федерации об административных правонарушениях </w:t>
      </w:r>
      <w:r w:rsidRPr="0001795B">
        <w:t>объективная сторона данного правонарушения выражается в</w:t>
      </w:r>
      <w:r w:rsidRPr="0001795B">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F36C8" w:rsidRPr="0001795B" w:rsidP="00202668">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 xml:space="preserve">Согласно разъяснениям, содержащимся в </w:t>
      </w:r>
      <w:hyperlink r:id="rId6" w:tooltip="Постановление Пленума Верховного Суда РФ от 24.10.2006 N 18 (ред. от 09.02.2012) " w:history="1">
        <w:r w:rsidRPr="0001795B">
          <w:rPr>
            <w:rFonts w:ascii="Times New Roman" w:hAnsi="Times New Roman" w:cs="Times New Roman"/>
            <w:sz w:val="24"/>
            <w:szCs w:val="24"/>
          </w:rPr>
          <w:t>п. 9</w:t>
        </w:r>
      </w:hyperlink>
      <w:r w:rsidRPr="0001795B">
        <w:rPr>
          <w:rFonts w:ascii="Times New Roman" w:hAnsi="Times New Roman" w:cs="Times New Roman"/>
          <w:sz w:val="24"/>
          <w:szCs w:val="24"/>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7" w:history="1">
        <w:r w:rsidRPr="0001795B">
          <w:rPr>
            <w:rFonts w:ascii="Times New Roman" w:hAnsi="Times New Roman" w:cs="Times New Roman"/>
            <w:sz w:val="24"/>
            <w:szCs w:val="24"/>
          </w:rPr>
          <w:t>статье 12.26</w:t>
        </w:r>
      </w:hyperlink>
      <w:r w:rsidRPr="0001795B">
        <w:rPr>
          <w:rFonts w:ascii="Times New Roman" w:hAnsi="Times New Roman" w:cs="Times New Roman"/>
          <w:sz w:val="24"/>
          <w:szCs w:val="24"/>
        </w:rPr>
        <w:t xml:space="preserve"> </w:t>
      </w:r>
      <w:r w:rsidRPr="0001795B" w:rsidR="00FC0272">
        <w:rPr>
          <w:rFonts w:ascii="Times New Roman" w:hAnsi="Times New Roman" w:cs="Times New Roman"/>
          <w:sz w:val="24"/>
          <w:szCs w:val="24"/>
        </w:rPr>
        <w:t>КоАП РФ</w:t>
      </w:r>
      <w:r w:rsidRPr="0001795B">
        <w:rPr>
          <w:rFonts w:ascii="Times New Roman" w:hAnsi="Times New Roman" w:cs="Times New Roman"/>
          <w:sz w:val="24"/>
          <w:szCs w:val="24"/>
        </w:rPr>
        <w:t xml:space="preserve">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sidRPr="0001795B">
        <w:rPr>
          <w:rFonts w:ascii="Times New Roman" w:hAnsi="Times New Roman" w:cs="Times New Roman"/>
          <w:sz w:val="24"/>
          <w:szCs w:val="24"/>
        </w:rPr>
        <w:t xml:space="preserve"> должностному лицу Государственной инспекции безопасности дорожного движения, так и медицинскому работнику.</w:t>
      </w:r>
    </w:p>
    <w:p w:rsidR="00763170" w:rsidRPr="0001795B" w:rsidP="00763170">
      <w:pPr>
        <w:ind w:right="21" w:firstLine="708"/>
        <w:jc w:val="both"/>
      </w:pPr>
      <w:r w:rsidRPr="0001795B">
        <w:t xml:space="preserve">Из материалов дела об административном правонарушении следует, что </w:t>
      </w:r>
      <w:r>
        <w:t>Меркулов Е.В.</w:t>
      </w:r>
      <w:r w:rsidRPr="0001795B">
        <w:t xml:space="preserve"> на </w:t>
      </w:r>
      <w:r w:rsidR="00E136B4">
        <w:rPr>
          <w:lang w:val="en-US"/>
        </w:rPr>
        <w:t>xxx</w:t>
      </w:r>
      <w:r w:rsidRPr="0001795B">
        <w:t xml:space="preserve">,  </w:t>
      </w:r>
      <w:r w:rsidR="00E136B4">
        <w:rPr>
          <w:lang w:val="en-US"/>
        </w:rPr>
        <w:t>xxx</w:t>
      </w:r>
      <w:r w:rsidRPr="0001795B">
        <w:t xml:space="preserve"> совершил нарушение п.2.3.2. </w:t>
      </w:r>
      <w:r w:rsidRPr="0001795B">
        <w:t xml:space="preserve">ПДД РФ, гражданин </w:t>
      </w:r>
      <w:r>
        <w:t>Меркулов Е.В.</w:t>
      </w:r>
      <w:r w:rsidRPr="0001795B">
        <w:t xml:space="preserve"> управлял транспортным средством Форд, регистрационный знак </w:t>
      </w:r>
      <w:r w:rsidR="00E136B4">
        <w:rPr>
          <w:lang w:val="en-US"/>
        </w:rPr>
        <w:t>xxx</w:t>
      </w:r>
      <w:r w:rsidRPr="0001795B">
        <w:t xml:space="preserve"> с признаками алкогольного опьянения, запах алкоголя изо рта, </w:t>
      </w:r>
      <w:r>
        <w:t xml:space="preserve">нарушение речи </w:t>
      </w:r>
      <w:r w:rsidRPr="0001795B">
        <w:t xml:space="preserve">отказался </w:t>
      </w:r>
      <w:r>
        <w:t xml:space="preserve">согласно предоставленного видео </w:t>
      </w:r>
      <w:r w:rsidRPr="0001795B">
        <w:t xml:space="preserve">выполнить законное требование уполномоченного должностного лица пройти освидетельствование на состояние алкогольного опьянения при помощи </w:t>
      </w:r>
      <w:r w:rsidRPr="0001795B">
        <w:rPr>
          <w:lang w:val="en-US"/>
        </w:rPr>
        <w:t>Alcotest</w:t>
      </w:r>
      <w:r w:rsidRPr="0001795B">
        <w:t xml:space="preserve"> 6810 серии </w:t>
      </w:r>
      <w:r w:rsidRPr="0001795B">
        <w:rPr>
          <w:lang w:val="en-US"/>
        </w:rPr>
        <w:t>ARNA</w:t>
      </w:r>
      <w:r w:rsidRPr="0001795B">
        <w:t xml:space="preserve"> 0209, </w:t>
      </w:r>
      <w:r>
        <w:t xml:space="preserve">а </w:t>
      </w:r>
      <w:r w:rsidRPr="0001795B">
        <w:t>также медицинское освидетельствование на состояние опьянение в специализированном медицинском учреждении согласно акта медицинского</w:t>
      </w:r>
      <w:r w:rsidRPr="0001795B">
        <w:t xml:space="preserve"> освидетельствования на состояние опьянения </w:t>
      </w:r>
      <w:r w:rsidR="00E136B4">
        <w:rPr>
          <w:lang w:val="en-US"/>
        </w:rPr>
        <w:t>xxx</w:t>
      </w:r>
      <w:r w:rsidRPr="0001795B">
        <w:t>, чем нарушил п.2.3.2 ПДД РФ, при этом его действия (бездействия) не содержат уголовно наказуемого деяния.</w:t>
      </w:r>
    </w:p>
    <w:p w:rsidR="002B49E9" w:rsidRPr="0001795B" w:rsidP="00202668">
      <w:pPr>
        <w:ind w:firstLine="540"/>
        <w:jc w:val="both"/>
      </w:pPr>
      <w:r w:rsidRPr="0001795B">
        <w:t xml:space="preserve">Основанием полагать о нахождении водителя транспортного средства </w:t>
      </w:r>
      <w:r w:rsidR="00694DE8">
        <w:t>Меркулов Е.В.</w:t>
      </w:r>
      <w:r w:rsidRPr="0001795B">
        <w:t xml:space="preserve"> в состоянии алкогольного опьянения явилось наличие у него такого признака опьянения, как запах алкоголя изо рта,  </w:t>
      </w:r>
      <w:r w:rsidR="00694DE8">
        <w:t xml:space="preserve">нарушение речи, </w:t>
      </w:r>
      <w:r w:rsidRPr="0001795B">
        <w:t xml:space="preserve">что согласуется с </w:t>
      </w:r>
      <w:hyperlink r:id="rId8" w:tooltip="Постановление Правительства РФ от 26.06.2008 N 475 (ред. от 04.09.2012) " w:history="1">
        <w:r w:rsidRPr="0001795B">
          <w:rPr>
            <w:color w:val="000000"/>
          </w:rPr>
          <w:t>пунктом 3</w:t>
        </w:r>
      </w:hyperlink>
      <w:r w:rsidRPr="0001795B">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01795B">
        <w:t xml:space="preserve"> лица на состояние опьянения и оформления его результатов, утвержденных Постановлением Правительства Российской Федерации от 26 июня 2008 года N 475. </w:t>
      </w:r>
    </w:p>
    <w:p w:rsidR="00B614F4" w:rsidRPr="0001795B" w:rsidP="00202668">
      <w:pPr>
        <w:autoSpaceDE w:val="0"/>
        <w:autoSpaceDN w:val="0"/>
        <w:adjustRightInd w:val="0"/>
        <w:ind w:firstLine="540"/>
        <w:jc w:val="both"/>
      </w:pPr>
      <w:r w:rsidRPr="0001795B">
        <w:t xml:space="preserve">Согласно ч. 1.1., </w:t>
      </w:r>
      <w:r w:rsidRPr="0001795B">
        <w:rPr>
          <w:color w:val="000000" w:themeColor="text1"/>
        </w:rPr>
        <w:t>ч. 6</w:t>
      </w:r>
      <w:r w:rsidRPr="0001795B">
        <w:t xml:space="preserve">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w:t>
      </w:r>
      <w:r w:rsidRPr="0001795B">
        <w:t xml:space="preserve">вынесено определение о возбуждении дела об административном правонарушении, предусмотренном </w:t>
      </w:r>
      <w:hyperlink r:id="rId9" w:history="1">
        <w:r w:rsidRPr="0001795B">
          <w:rPr>
            <w:color w:val="000000"/>
          </w:rPr>
          <w:t>статьей 12.24</w:t>
        </w:r>
      </w:hyperlink>
      <w:r w:rsidRPr="0001795B">
        <w:rPr>
          <w:color w:val="000000"/>
        </w:rPr>
        <w:t xml:space="preserve"> </w:t>
      </w:r>
      <w:r w:rsidRPr="0001795B">
        <w:t xml:space="preserve">настоящего Кодекса, подлежит освидетельствованию на состояние алкогольного опьянения в соответствии с </w:t>
      </w:r>
      <w:hyperlink r:id="rId10" w:history="1">
        <w:r w:rsidRPr="0001795B">
          <w:rPr>
            <w:color w:val="000000"/>
          </w:rPr>
          <w:t>частью 6</w:t>
        </w:r>
      </w:hyperlink>
      <w:r w:rsidRPr="0001795B">
        <w:rPr>
          <w:color w:val="000000"/>
        </w:rPr>
        <w:t xml:space="preserve"> </w:t>
      </w:r>
      <w:r w:rsidRPr="0001795B">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01795B" w:rsidR="00E5396F">
        <w:t>.</w:t>
      </w:r>
    </w:p>
    <w:p w:rsidR="00B614F4" w:rsidRPr="0001795B" w:rsidP="00202668">
      <w:pPr>
        <w:ind w:firstLine="540"/>
        <w:jc w:val="both"/>
      </w:pPr>
      <w:r w:rsidRPr="0001795B">
        <w:t>Порядок освидетельствования лица, которое управляет транспортным средством, на состояние алкогольного опьянения и оформления его результатов,  направления на   медицинское  освидетельствование  на состояние алкогольного опьянения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w:t>
      </w:r>
      <w:r w:rsidRPr="0001795B">
        <w:t xml:space="preserve">  </w:t>
      </w:r>
      <w:r w:rsidRPr="0001795B">
        <w:rPr>
          <w:color w:val="000000"/>
        </w:rPr>
        <w:t xml:space="preserve">постановлением Правительства РФ  от 26 июня </w:t>
      </w:r>
      <w:smartTag w:uri="urn:schemas-microsoft-com:office:smarttags" w:element="metricconverter">
        <w:smartTagPr>
          <w:attr w:name="ProductID" w:val="2008 г"/>
        </w:smartTagPr>
        <w:r w:rsidRPr="0001795B">
          <w:rPr>
            <w:color w:val="000000"/>
          </w:rPr>
          <w:t>2008 г</w:t>
        </w:r>
      </w:smartTag>
      <w:r w:rsidRPr="0001795B">
        <w:rPr>
          <w:color w:val="000000"/>
        </w:rPr>
        <w:t>. N 475</w:t>
      </w:r>
      <w:r w:rsidRPr="0001795B" w:rsidR="002E7C45">
        <w:rPr>
          <w:color w:val="000000"/>
        </w:rPr>
        <w:t>.</w:t>
      </w:r>
      <w:r w:rsidRPr="0001795B">
        <w:rPr>
          <w:color w:val="000000"/>
        </w:rPr>
        <w:t xml:space="preserve"> </w:t>
      </w:r>
    </w:p>
    <w:p w:rsidR="00B614F4" w:rsidRPr="0001795B" w:rsidP="00202668">
      <w:pPr>
        <w:ind w:firstLine="540"/>
        <w:jc w:val="both"/>
      </w:pPr>
      <w:r w:rsidRPr="0001795B">
        <w:t xml:space="preserve">В соответствии с вышеуказанными Правилам направлению на медицинское  освидетельствование на состояние опьянения подлежит водитель транспортного средства: а) при отказе от прохождения освидетельствования на состояние алкогольного опьянения; б) при не 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7B1E36" w:rsidRPr="0001795B" w:rsidP="00202668">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 xml:space="preserve">Согласно материалам дела инспектором было предложено </w:t>
      </w:r>
      <w:r w:rsidR="00694DE8">
        <w:rPr>
          <w:rFonts w:ascii="Times New Roman" w:hAnsi="Times New Roman" w:cs="Times New Roman"/>
          <w:sz w:val="24"/>
          <w:szCs w:val="24"/>
        </w:rPr>
        <w:t>Меркулову Е.В.</w:t>
      </w:r>
      <w:r w:rsidRPr="0001795B">
        <w:rPr>
          <w:rFonts w:ascii="Times New Roman" w:hAnsi="Times New Roman" w:cs="Times New Roman"/>
          <w:sz w:val="24"/>
          <w:szCs w:val="24"/>
        </w:rPr>
        <w:t xml:space="preserve"> пройти освидетельствования на месте на состояния </w:t>
      </w:r>
      <w:r w:rsidRPr="0001795B">
        <w:rPr>
          <w:rFonts w:ascii="Times New Roman" w:hAnsi="Times New Roman" w:cs="Times New Roman"/>
          <w:sz w:val="24"/>
          <w:szCs w:val="24"/>
        </w:rPr>
        <w:t xml:space="preserve">алкогольного </w:t>
      </w:r>
      <w:r w:rsidRPr="0001795B">
        <w:rPr>
          <w:rFonts w:ascii="Times New Roman" w:hAnsi="Times New Roman" w:cs="Times New Roman"/>
          <w:sz w:val="24"/>
          <w:szCs w:val="24"/>
        </w:rPr>
        <w:t xml:space="preserve">опьянения. </w:t>
      </w:r>
    </w:p>
    <w:p w:rsidR="0001264F" w:rsidRPr="0001795B" w:rsidP="00202668">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На основании</w:t>
      </w:r>
      <w:r w:rsidRPr="0001795B" w:rsidR="00B329D1">
        <w:rPr>
          <w:rFonts w:ascii="Times New Roman" w:hAnsi="Times New Roman" w:cs="Times New Roman"/>
          <w:sz w:val="24"/>
          <w:szCs w:val="24"/>
        </w:rPr>
        <w:t xml:space="preserve"> предоставленного акта </w:t>
      </w:r>
      <w:r w:rsidR="00E136B4">
        <w:rPr>
          <w:rFonts w:ascii="Times New Roman" w:hAnsi="Times New Roman" w:cs="Times New Roman"/>
          <w:sz w:val="24"/>
          <w:szCs w:val="24"/>
          <w:lang w:val="en-US"/>
        </w:rPr>
        <w:t>xxx</w:t>
      </w:r>
      <w:r w:rsidRPr="0001795B" w:rsidR="00B329D1">
        <w:rPr>
          <w:rFonts w:ascii="Times New Roman" w:hAnsi="Times New Roman" w:cs="Times New Roman"/>
          <w:sz w:val="24"/>
          <w:szCs w:val="24"/>
        </w:rPr>
        <w:t xml:space="preserve"> </w:t>
      </w:r>
      <w:r w:rsidR="00694DE8">
        <w:rPr>
          <w:rFonts w:ascii="Times New Roman" w:hAnsi="Times New Roman" w:cs="Times New Roman"/>
          <w:sz w:val="24"/>
          <w:szCs w:val="24"/>
        </w:rPr>
        <w:t>Меркулов Е.В.</w:t>
      </w:r>
      <w:r w:rsidRPr="0001795B">
        <w:rPr>
          <w:rFonts w:ascii="Times New Roman" w:hAnsi="Times New Roman" w:cs="Times New Roman"/>
          <w:sz w:val="24"/>
          <w:szCs w:val="24"/>
        </w:rPr>
        <w:t xml:space="preserve"> </w:t>
      </w:r>
      <w:r w:rsidR="00694DE8">
        <w:rPr>
          <w:rFonts w:ascii="Times New Roman" w:hAnsi="Times New Roman" w:cs="Times New Roman"/>
          <w:sz w:val="24"/>
          <w:szCs w:val="24"/>
        </w:rPr>
        <w:t>согласно</w:t>
      </w:r>
      <w:r w:rsidR="00694DE8">
        <w:rPr>
          <w:rFonts w:ascii="Times New Roman" w:hAnsi="Times New Roman" w:cs="Times New Roman"/>
          <w:sz w:val="24"/>
          <w:szCs w:val="24"/>
        </w:rPr>
        <w:t xml:space="preserve"> предоставленного видео </w:t>
      </w:r>
      <w:r w:rsidRPr="0001795B">
        <w:rPr>
          <w:rFonts w:ascii="Times New Roman" w:hAnsi="Times New Roman" w:cs="Times New Roman"/>
          <w:sz w:val="24"/>
          <w:szCs w:val="24"/>
        </w:rPr>
        <w:t xml:space="preserve">отказался пройти освидетельствования на месте. Данный факт в судебном заседании </w:t>
      </w:r>
      <w:r w:rsidR="00694DE8">
        <w:rPr>
          <w:rFonts w:ascii="Times New Roman" w:hAnsi="Times New Roman" w:cs="Times New Roman"/>
          <w:sz w:val="24"/>
          <w:szCs w:val="24"/>
        </w:rPr>
        <w:t>Меркуловым Е.В.</w:t>
      </w:r>
      <w:r w:rsidRPr="0001795B">
        <w:rPr>
          <w:rFonts w:ascii="Times New Roman" w:hAnsi="Times New Roman" w:cs="Times New Roman"/>
          <w:sz w:val="24"/>
          <w:szCs w:val="24"/>
        </w:rPr>
        <w:t xml:space="preserve"> не оспорен.</w:t>
      </w:r>
    </w:p>
    <w:p w:rsidR="00B329D1" w:rsidRPr="0001795B" w:rsidP="00202668">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После этого</w:t>
      </w:r>
      <w:r w:rsidRPr="0001795B">
        <w:rPr>
          <w:rFonts w:ascii="Times New Roman" w:hAnsi="Times New Roman" w:cs="Times New Roman"/>
          <w:sz w:val="24"/>
          <w:szCs w:val="24"/>
        </w:rPr>
        <w:t xml:space="preserve"> инспектором было предложено </w:t>
      </w:r>
      <w:r w:rsidR="00694DE8">
        <w:rPr>
          <w:rFonts w:ascii="Times New Roman" w:hAnsi="Times New Roman" w:cs="Times New Roman"/>
          <w:sz w:val="24"/>
          <w:szCs w:val="24"/>
        </w:rPr>
        <w:t>Меркулову Е.В.</w:t>
      </w:r>
      <w:r w:rsidRPr="0001795B">
        <w:rPr>
          <w:rFonts w:ascii="Times New Roman" w:hAnsi="Times New Roman" w:cs="Times New Roman"/>
          <w:sz w:val="24"/>
          <w:szCs w:val="24"/>
        </w:rPr>
        <w:t xml:space="preserve"> проехать в медицинского учреждение для прохождения медицинского освидетельствования </w:t>
      </w:r>
      <w:r w:rsidRPr="0001795B" w:rsidR="007B1E36">
        <w:rPr>
          <w:rFonts w:ascii="Times New Roman" w:hAnsi="Times New Roman" w:cs="Times New Roman"/>
          <w:sz w:val="24"/>
          <w:szCs w:val="24"/>
        </w:rPr>
        <w:t xml:space="preserve">на состояние опьянения </w:t>
      </w:r>
      <w:r w:rsidRPr="0001795B">
        <w:rPr>
          <w:rFonts w:ascii="Times New Roman" w:hAnsi="Times New Roman" w:cs="Times New Roman"/>
          <w:sz w:val="24"/>
          <w:szCs w:val="24"/>
        </w:rPr>
        <w:t xml:space="preserve">в связи с </w:t>
      </w:r>
      <w:r w:rsidRPr="0001795B">
        <w:rPr>
          <w:rFonts w:ascii="Times New Roman" w:hAnsi="Times New Roman" w:cs="Times New Roman"/>
          <w:sz w:val="24"/>
          <w:szCs w:val="24"/>
        </w:rPr>
        <w:t>отказом прохождения освидетельствование на состояние алкогольного опьянения на месте</w:t>
      </w:r>
      <w:r w:rsidRPr="0001795B">
        <w:rPr>
          <w:rFonts w:ascii="Times New Roman" w:hAnsi="Times New Roman" w:cs="Times New Roman"/>
          <w:sz w:val="24"/>
          <w:szCs w:val="24"/>
        </w:rPr>
        <w:t xml:space="preserve">, что подтверждается  протоколом </w:t>
      </w:r>
      <w:r w:rsidR="00E136B4">
        <w:rPr>
          <w:rFonts w:ascii="Times New Roman" w:hAnsi="Times New Roman" w:cs="Times New Roman"/>
          <w:sz w:val="24"/>
          <w:szCs w:val="24"/>
          <w:lang w:val="en-US"/>
        </w:rPr>
        <w:t>xxx</w:t>
      </w:r>
      <w:r w:rsidR="00694DE8">
        <w:rPr>
          <w:rFonts w:ascii="Times New Roman" w:hAnsi="Times New Roman" w:cs="Times New Roman"/>
          <w:sz w:val="24"/>
          <w:szCs w:val="24"/>
        </w:rPr>
        <w:t xml:space="preserve"> </w:t>
      </w:r>
      <w:r w:rsidRPr="0001795B">
        <w:rPr>
          <w:rFonts w:ascii="Times New Roman" w:hAnsi="Times New Roman" w:cs="Times New Roman"/>
          <w:sz w:val="24"/>
          <w:szCs w:val="24"/>
        </w:rPr>
        <w:t xml:space="preserve">о направлении на медицинское освидетельствование на состояния опьянения от </w:t>
      </w:r>
      <w:r w:rsidR="00E136B4">
        <w:rPr>
          <w:rFonts w:ascii="Times New Roman" w:hAnsi="Times New Roman" w:cs="Times New Roman"/>
          <w:sz w:val="24"/>
          <w:szCs w:val="24"/>
          <w:lang w:val="en-US"/>
        </w:rPr>
        <w:t>xxx</w:t>
      </w:r>
      <w:r w:rsidRPr="0001795B">
        <w:rPr>
          <w:rFonts w:ascii="Times New Roman" w:hAnsi="Times New Roman" w:cs="Times New Roman"/>
          <w:sz w:val="24"/>
          <w:szCs w:val="24"/>
        </w:rPr>
        <w:t>.</w:t>
      </w:r>
    </w:p>
    <w:p w:rsidR="00755872" w:rsidRPr="0001795B" w:rsidP="00202668">
      <w:pPr>
        <w:ind w:firstLine="540"/>
        <w:jc w:val="both"/>
      </w:pPr>
      <w:r w:rsidRPr="0001795B">
        <w:t>Таким образом, суд не усматривает каких-либо нарушений со стороны должностного лица по порядку проведения освидетельствования лица на состояние опьянения, так как в соответствии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01795B">
        <w:t xml:space="preserve"> результатов, утвержденных Постановлением Правительства Российской Федерации от 26 июня 2008 года N 475,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опьянения. Наличие так</w:t>
      </w:r>
      <w:r w:rsidRPr="0001795B" w:rsidR="00D336B4">
        <w:t xml:space="preserve">ого </w:t>
      </w:r>
      <w:r w:rsidRPr="0001795B">
        <w:t xml:space="preserve"> признак</w:t>
      </w:r>
      <w:r w:rsidRPr="0001795B" w:rsidR="00D336B4">
        <w:t xml:space="preserve">а </w:t>
      </w:r>
      <w:r w:rsidRPr="0001795B">
        <w:t>опьянения – как запах алкоголя изо рта</w:t>
      </w:r>
      <w:r w:rsidR="00694DE8">
        <w:t xml:space="preserve">, </w:t>
      </w:r>
      <w:r w:rsidR="00694DE8">
        <w:t>нарушении</w:t>
      </w:r>
      <w:r w:rsidR="00694DE8">
        <w:t xml:space="preserve"> речи </w:t>
      </w:r>
      <w:r w:rsidRPr="0001795B" w:rsidR="00D336B4">
        <w:t xml:space="preserve"> </w:t>
      </w:r>
      <w:r w:rsidRPr="0001795B">
        <w:t xml:space="preserve">у гр. </w:t>
      </w:r>
      <w:r w:rsidR="00694DE8">
        <w:t>Меркулова Е.В.</w:t>
      </w:r>
      <w:r w:rsidRPr="0001795B" w:rsidR="006929BA">
        <w:t xml:space="preserve"> </w:t>
      </w:r>
      <w:r w:rsidRPr="0001795B">
        <w:t>явилось достаточным основанием для должностного лица – сотрудника ИДПС ОГИБДД</w:t>
      </w:r>
      <w:r w:rsidRPr="0001795B" w:rsidR="007B1E36">
        <w:t xml:space="preserve">, </w:t>
      </w:r>
      <w:r w:rsidRPr="0001795B">
        <w:t xml:space="preserve"> чтобы начать  процедуру освидетельствования на месте на состояние алкогольного опьянения. </w:t>
      </w:r>
    </w:p>
    <w:p w:rsidR="00AF36C8" w:rsidRPr="0001795B" w:rsidP="00202668">
      <w:pPr>
        <w:ind w:firstLine="540"/>
        <w:jc w:val="both"/>
      </w:pPr>
      <w:r w:rsidRPr="0001795B">
        <w:t xml:space="preserve">Наличие признаков опьянения у гр. </w:t>
      </w:r>
      <w:r w:rsidR="00694DE8">
        <w:t>Меркулова Е.В.</w:t>
      </w:r>
      <w:r w:rsidRPr="0001795B" w:rsidR="00364F67">
        <w:t>– запах алкоголя изо рта</w:t>
      </w:r>
      <w:r w:rsidRPr="0001795B" w:rsidR="00755872">
        <w:t>,</w:t>
      </w:r>
      <w:r w:rsidR="00694DE8">
        <w:t xml:space="preserve"> нарушение речи</w:t>
      </w:r>
      <w:r w:rsidRPr="0001795B" w:rsidR="00755872">
        <w:t xml:space="preserve"> </w:t>
      </w:r>
      <w:r w:rsidRPr="0001795B">
        <w:t>зафиксирован</w:t>
      </w:r>
      <w:r w:rsidRPr="0001795B" w:rsidR="00364F67">
        <w:t>о</w:t>
      </w:r>
      <w:r w:rsidRPr="0001795B">
        <w:t xml:space="preserve"> в протоколе об административном правонарушении</w:t>
      </w:r>
      <w:r w:rsidRPr="0001795B" w:rsidR="006C7AB0">
        <w:t xml:space="preserve"> от </w:t>
      </w:r>
      <w:r w:rsidR="00E136B4">
        <w:rPr>
          <w:lang w:val="en-US"/>
        </w:rPr>
        <w:t>xxx</w:t>
      </w:r>
      <w:r w:rsidRPr="0001795B">
        <w:t xml:space="preserve">, </w:t>
      </w:r>
      <w:r w:rsidRPr="0001795B" w:rsidR="0081599A">
        <w:t xml:space="preserve">в </w:t>
      </w:r>
      <w:r w:rsidRPr="0001795B">
        <w:t>протоколе об отстранении от управления транспортным средством</w:t>
      </w:r>
      <w:r w:rsidRPr="0001795B" w:rsidR="006C7AB0">
        <w:t xml:space="preserve"> от </w:t>
      </w:r>
      <w:r w:rsidR="00E136B4">
        <w:rPr>
          <w:lang w:val="en-US"/>
        </w:rPr>
        <w:t>xxx</w:t>
      </w:r>
      <w:r w:rsidRPr="0001795B">
        <w:t xml:space="preserve">, </w:t>
      </w:r>
      <w:r w:rsidRPr="0001795B" w:rsidR="0081599A">
        <w:t xml:space="preserve">в </w:t>
      </w:r>
      <w:r w:rsidRPr="0001795B">
        <w:t>протоколе о направлении на медицинское освидетельствование</w:t>
      </w:r>
      <w:r w:rsidRPr="0001795B" w:rsidR="008323F0">
        <w:t xml:space="preserve"> </w:t>
      </w:r>
      <w:r w:rsidRPr="0001795B" w:rsidR="007B1E36">
        <w:t xml:space="preserve">на состояние опьянения </w:t>
      </w:r>
      <w:r w:rsidRPr="0001795B" w:rsidR="008323F0">
        <w:t xml:space="preserve">от </w:t>
      </w:r>
      <w:r w:rsidR="00E136B4">
        <w:rPr>
          <w:lang w:val="en-US"/>
        </w:rPr>
        <w:t>xxx</w:t>
      </w:r>
      <w:r w:rsidRPr="0001795B">
        <w:t>.</w:t>
      </w:r>
    </w:p>
    <w:p w:rsidR="0079156A" w:rsidRPr="0001795B" w:rsidP="00202668">
      <w:pPr>
        <w:ind w:firstLine="540"/>
        <w:jc w:val="both"/>
      </w:pPr>
      <w:r w:rsidRPr="0001795B">
        <w:t>В соответствии приказом Министерства здравоохранения РФ от 18 декабря 2015 года № 933н « О порядке проведения медицинского освидетельствования на состояние опьянения:</w:t>
      </w:r>
    </w:p>
    <w:p w:rsidR="001277EF" w:rsidRPr="0001795B" w:rsidP="00202668">
      <w:pPr>
        <w:ind w:firstLine="540"/>
        <w:jc w:val="both"/>
      </w:pPr>
      <w:r w:rsidRPr="0001795B">
        <w:t xml:space="preserve">Медицинское освидетельствование включает себе следующие осмотры врачами </w:t>
      </w:r>
      <w:r w:rsidRPr="0001795B" w:rsidR="00B34F1E">
        <w:t xml:space="preserve"> </w:t>
      </w:r>
      <w:r w:rsidRPr="0001795B">
        <w:t xml:space="preserve">специалистами, инструментальное и лабораторное исследования: а) осмотр </w:t>
      </w:r>
      <w:r w:rsidRPr="0001795B">
        <w:t>врачем</w:t>
      </w:r>
      <w:r w:rsidRPr="0001795B">
        <w:t xml:space="preserve"> специалистом (фельдшером), б)</w:t>
      </w:r>
      <w:r w:rsidRPr="0001795B" w:rsidR="0070463A">
        <w:t xml:space="preserve"> </w:t>
      </w:r>
      <w:r w:rsidRPr="0001795B">
        <w:t xml:space="preserve">исследование выдыхаемого воздуха на наличие алкоголя, в) определение наличие </w:t>
      </w:r>
      <w:r w:rsidRPr="0001795B">
        <w:t>психоактивных</w:t>
      </w:r>
      <w:r w:rsidRPr="0001795B">
        <w:t xml:space="preserve"> веществ в моче, г) исследование уровня </w:t>
      </w:r>
      <w:r w:rsidRPr="0001795B">
        <w:t>психоактивных</w:t>
      </w:r>
      <w:r w:rsidRPr="0001795B">
        <w:t xml:space="preserve"> веществ в моче, д) исследование уровня </w:t>
      </w:r>
      <w:r w:rsidRPr="0001795B">
        <w:t>психоактивных</w:t>
      </w:r>
      <w:r w:rsidRPr="0001795B">
        <w:t xml:space="preserve"> веще</w:t>
      </w:r>
      <w:r w:rsidRPr="0001795B">
        <w:t>ств в кр</w:t>
      </w:r>
      <w:r w:rsidRPr="0001795B">
        <w:t>ови.</w:t>
      </w:r>
    </w:p>
    <w:p w:rsidR="006B241F" w:rsidRPr="0001795B" w:rsidP="00202668">
      <w:pPr>
        <w:ind w:firstLine="540"/>
        <w:jc w:val="both"/>
      </w:pPr>
      <w:r w:rsidRPr="0001795B">
        <w:t xml:space="preserve">Медицинское освидетельствование проводится в отношении лица совершившего административное правонарушение </w:t>
      </w:r>
      <w:r w:rsidRPr="0001795B">
        <w:t xml:space="preserve">( </w:t>
      </w:r>
      <w:r w:rsidRPr="0001795B">
        <w:t>за исключением лиц, указанных в частях 1 и 1.1 статьи 27.12 КРФ об АП), - на основании протокола о направлении на медицинское освидетельствование, составленного должностным лицом, уполномоченным составлять протоколы об административных правонарушениях в соответствии со статьей 28.3 КРФ об АП</w:t>
      </w:r>
      <w:r w:rsidRPr="0001795B">
        <w:t xml:space="preserve">. </w:t>
      </w:r>
    </w:p>
    <w:p w:rsidR="006929BA" w:rsidRPr="0001795B" w:rsidP="00202668">
      <w:pPr>
        <w:ind w:firstLine="540"/>
        <w:jc w:val="both"/>
      </w:pPr>
      <w:r w:rsidRPr="0001795B">
        <w:t xml:space="preserve">Критериями, при наличии хотя бы одного из которых имеются достаточные основания полагать, что лицо, совершившее административное правонарушение </w:t>
      </w:r>
      <w:r w:rsidRPr="0001795B">
        <w:t xml:space="preserve">( </w:t>
      </w:r>
      <w:r w:rsidRPr="0001795B">
        <w:t>за исключением лиц указанных в частях 1 и 1.1 статьи 27.12 КРФ об АП), находится в состоянии опьянения и подлежит направлению на медицинское освидетельствование, являются запах алкоголя изо рта, неустойчивость позы и шаткость походки, нарушение речи, резкое изменение окраски кожных покровов лица</w:t>
      </w:r>
      <w:r w:rsidRPr="0001795B" w:rsidR="0079156A">
        <w:t xml:space="preserve"> </w:t>
      </w:r>
    </w:p>
    <w:p w:rsidR="00657BD8" w:rsidRPr="0001795B" w:rsidP="00202668">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 xml:space="preserve">Из протокола о направлении на медицинское освидетельствование на состояние опьянение от </w:t>
      </w:r>
      <w:r w:rsidR="00E136B4">
        <w:rPr>
          <w:rFonts w:ascii="Times New Roman" w:hAnsi="Times New Roman" w:cs="Times New Roman"/>
          <w:sz w:val="24"/>
          <w:szCs w:val="24"/>
          <w:lang w:val="en-US"/>
        </w:rPr>
        <w:t>xxx</w:t>
      </w:r>
      <w:r w:rsidRPr="0001795B">
        <w:rPr>
          <w:rFonts w:ascii="Times New Roman" w:hAnsi="Times New Roman" w:cs="Times New Roman"/>
          <w:sz w:val="24"/>
          <w:szCs w:val="24"/>
        </w:rPr>
        <w:t xml:space="preserve"> следует, что основанием направления </w:t>
      </w:r>
      <w:r w:rsidR="00EF1AE7">
        <w:rPr>
          <w:rFonts w:ascii="Times New Roman" w:hAnsi="Times New Roman" w:cs="Times New Roman"/>
          <w:sz w:val="24"/>
          <w:szCs w:val="24"/>
        </w:rPr>
        <w:t xml:space="preserve">Меркулова Е.В. </w:t>
      </w:r>
      <w:r w:rsidRPr="0001795B">
        <w:rPr>
          <w:rFonts w:ascii="Times New Roman" w:hAnsi="Times New Roman" w:cs="Times New Roman"/>
          <w:sz w:val="24"/>
          <w:szCs w:val="24"/>
        </w:rPr>
        <w:t xml:space="preserve"> </w:t>
      </w:r>
      <w:r w:rsidRPr="0001795B">
        <w:rPr>
          <w:rFonts w:ascii="Times New Roman" w:hAnsi="Times New Roman" w:cs="Times New Roman"/>
          <w:sz w:val="24"/>
          <w:szCs w:val="24"/>
        </w:rPr>
        <w:t>на медицинское освидетельствование явилось наличие у него указанного признака опьянения запах алкоголя изо рта</w:t>
      </w:r>
      <w:r w:rsidRPr="0001795B" w:rsidR="00755872">
        <w:rPr>
          <w:rFonts w:ascii="Times New Roman" w:hAnsi="Times New Roman" w:cs="Times New Roman"/>
          <w:sz w:val="24"/>
          <w:szCs w:val="24"/>
        </w:rPr>
        <w:t xml:space="preserve">, </w:t>
      </w:r>
      <w:r w:rsidR="00EF1AE7">
        <w:rPr>
          <w:rFonts w:ascii="Times New Roman" w:hAnsi="Times New Roman" w:cs="Times New Roman"/>
          <w:sz w:val="24"/>
          <w:szCs w:val="24"/>
        </w:rPr>
        <w:t xml:space="preserve">нарушение речи, </w:t>
      </w:r>
      <w:r w:rsidRPr="0001795B" w:rsidR="001F6C0C">
        <w:rPr>
          <w:rFonts w:ascii="Times New Roman" w:hAnsi="Times New Roman" w:cs="Times New Roman"/>
          <w:sz w:val="24"/>
          <w:szCs w:val="24"/>
        </w:rPr>
        <w:t>отказ в прохождении освидетельствования на состояние алкогольного опьянения на месте</w:t>
      </w:r>
      <w:r w:rsidRPr="0001795B">
        <w:rPr>
          <w:rFonts w:ascii="Times New Roman" w:hAnsi="Times New Roman" w:cs="Times New Roman"/>
          <w:sz w:val="24"/>
          <w:szCs w:val="24"/>
        </w:rPr>
        <w:t xml:space="preserve">, протокол составлен инспектором ДПС ГИБДД в присутствии </w:t>
      </w:r>
      <w:r w:rsidR="00EF1AE7">
        <w:rPr>
          <w:rFonts w:ascii="Times New Roman" w:hAnsi="Times New Roman" w:cs="Times New Roman"/>
          <w:sz w:val="24"/>
          <w:szCs w:val="24"/>
        </w:rPr>
        <w:t>Меркулова Е.В.</w:t>
      </w:r>
      <w:r w:rsidRPr="0001795B">
        <w:rPr>
          <w:rFonts w:ascii="Times New Roman" w:hAnsi="Times New Roman" w:cs="Times New Roman"/>
          <w:sz w:val="24"/>
          <w:szCs w:val="24"/>
        </w:rPr>
        <w:t xml:space="preserve"> </w:t>
      </w:r>
    </w:p>
    <w:p w:rsidR="007E2D12" w:rsidRPr="0001795B" w:rsidP="00202668">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 xml:space="preserve">Кроме того, в протоколе об отстранении от управления транспортным средством от </w:t>
      </w:r>
      <w:r w:rsidR="00E136B4">
        <w:rPr>
          <w:rFonts w:ascii="Times New Roman" w:hAnsi="Times New Roman" w:cs="Times New Roman"/>
          <w:sz w:val="24"/>
          <w:szCs w:val="24"/>
          <w:lang w:val="en-US"/>
        </w:rPr>
        <w:t>xxx</w:t>
      </w:r>
      <w:r w:rsidRPr="0001795B">
        <w:rPr>
          <w:rFonts w:ascii="Times New Roman" w:hAnsi="Times New Roman" w:cs="Times New Roman"/>
          <w:sz w:val="24"/>
          <w:szCs w:val="24"/>
        </w:rPr>
        <w:t xml:space="preserve"> также содержатся сведения о наличии у </w:t>
      </w:r>
      <w:r w:rsidR="00EF1AE7">
        <w:rPr>
          <w:rFonts w:ascii="Times New Roman" w:hAnsi="Times New Roman" w:cs="Times New Roman"/>
          <w:sz w:val="24"/>
          <w:szCs w:val="24"/>
        </w:rPr>
        <w:t>Меркулова Е.В.</w:t>
      </w:r>
      <w:r w:rsidRPr="0001795B">
        <w:rPr>
          <w:rFonts w:ascii="Times New Roman" w:hAnsi="Times New Roman" w:cs="Times New Roman"/>
          <w:sz w:val="24"/>
          <w:szCs w:val="24"/>
        </w:rPr>
        <w:t xml:space="preserve"> признака опьянения – запах алкоголя изо рта</w:t>
      </w:r>
      <w:r w:rsidR="00EF1AE7">
        <w:rPr>
          <w:rFonts w:ascii="Times New Roman" w:hAnsi="Times New Roman" w:cs="Times New Roman"/>
          <w:sz w:val="24"/>
          <w:szCs w:val="24"/>
        </w:rPr>
        <w:t>, нарушение речи</w:t>
      </w:r>
      <w:r w:rsidRPr="0001795B">
        <w:rPr>
          <w:rFonts w:ascii="Times New Roman" w:hAnsi="Times New Roman" w:cs="Times New Roman"/>
          <w:sz w:val="24"/>
          <w:szCs w:val="24"/>
        </w:rPr>
        <w:t xml:space="preserve">. Протокол также подписан </w:t>
      </w:r>
      <w:r w:rsidR="00EF1AE7">
        <w:rPr>
          <w:rFonts w:ascii="Times New Roman" w:hAnsi="Times New Roman" w:cs="Times New Roman"/>
          <w:sz w:val="24"/>
          <w:szCs w:val="24"/>
        </w:rPr>
        <w:t>Меркуловым Е.В.</w:t>
      </w:r>
    </w:p>
    <w:p w:rsidR="00C64BA0" w:rsidRPr="0001795B" w:rsidP="00202668">
      <w:pPr>
        <w:ind w:firstLine="540"/>
        <w:jc w:val="both"/>
      </w:pPr>
      <w:r w:rsidRPr="0001795B">
        <w:t xml:space="preserve">Факт управления автомобилем </w:t>
      </w:r>
      <w:r w:rsidR="00E136B4">
        <w:rPr>
          <w:lang w:val="en-US"/>
        </w:rPr>
        <w:t>xxx</w:t>
      </w:r>
      <w:r w:rsidRPr="0001795B">
        <w:t xml:space="preserve"> </w:t>
      </w:r>
      <w:r w:rsidR="00EF1AE7">
        <w:t>Меркулов Е.В.</w:t>
      </w:r>
      <w:r w:rsidRPr="0001795B">
        <w:t xml:space="preserve"> в судебном заседании  </w:t>
      </w:r>
      <w:r w:rsidRPr="0001795B" w:rsidR="001F6C0C">
        <w:t xml:space="preserve">не </w:t>
      </w:r>
      <w:r w:rsidRPr="0001795B">
        <w:t>отрицал.</w:t>
      </w:r>
    </w:p>
    <w:p w:rsidR="006929BA" w:rsidRPr="0001795B" w:rsidP="00202668">
      <w:pPr>
        <w:ind w:firstLine="540"/>
        <w:jc w:val="both"/>
      </w:pPr>
      <w:r w:rsidRPr="0001795B">
        <w:t>Медицинское освидетельствование проводится при наличии у лица, в отношении которого оно проводится, документа удостоверяющего личность, а при отсутствии такого документа на основании данных протокола о направлении лица на медицинское освидетельствование или письменного направления (заявления) лиц, указанных в пункте 5 настоящего Порядка</w:t>
      </w:r>
      <w:r w:rsidRPr="0001795B" w:rsidR="00C05204">
        <w:t>.</w:t>
      </w:r>
    </w:p>
    <w:p w:rsidR="00C05204" w:rsidRPr="0001795B" w:rsidP="00202668">
      <w:pPr>
        <w:ind w:firstLine="540"/>
        <w:jc w:val="both"/>
      </w:pPr>
      <w:r w:rsidRPr="0001795B">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в </w:t>
      </w:r>
      <w:r w:rsidRPr="0001795B">
        <w:t>пунке</w:t>
      </w:r>
      <w:r w:rsidRPr="0001795B">
        <w:t xml:space="preserve"> 4 настоящего порядка, выносится одно из следующих медицинских заключений о состоянии </w:t>
      </w:r>
      <w:r w:rsidRPr="0001795B" w:rsidR="0077154B">
        <w:t>о свидетельствуемого</w:t>
      </w:r>
      <w:r w:rsidRPr="0001795B">
        <w:t xml:space="preserve"> на момент проведения медицинского освидетельствования </w:t>
      </w:r>
      <w:r w:rsidRPr="0001795B">
        <w:t xml:space="preserve">( </w:t>
      </w:r>
      <w:r w:rsidRPr="0001795B">
        <w:t>далее медицинское заключение): 1) установлено состояние опьянения, 2) состояния опьянения не установлено</w:t>
      </w:r>
      <w:r w:rsidRPr="0001795B" w:rsidR="004A16DC">
        <w:t xml:space="preserve">, 3) от медицинского освидетельствования </w:t>
      </w:r>
      <w:r w:rsidRPr="0001795B" w:rsidR="0077154B">
        <w:t>о свидетельствуемый</w:t>
      </w:r>
      <w:r w:rsidRPr="0001795B" w:rsidR="004A16DC">
        <w:t xml:space="preserve"> отказался</w:t>
      </w:r>
      <w:r w:rsidRPr="0001795B" w:rsidR="0077154B">
        <w:t>.</w:t>
      </w:r>
    </w:p>
    <w:p w:rsidR="0077154B" w:rsidRPr="0001795B" w:rsidP="00202668">
      <w:pPr>
        <w:ind w:firstLine="540"/>
        <w:jc w:val="both"/>
      </w:pPr>
      <w:r w:rsidRPr="0001795B">
        <w:t xml:space="preserve">На основании п.19 данного приказа медицинское заключение « от медицинского заключение отказался» выносится в случаях: 1) отказа о свидетельствуемого от проведения медицинского освидетельствования </w:t>
      </w:r>
      <w:r w:rsidRPr="0001795B">
        <w:t xml:space="preserve">( </w:t>
      </w:r>
      <w:r w:rsidRPr="0001795B">
        <w:t xml:space="preserve">до начала его проведения, 2) отказа о свидетельствуемого при проведении медицинского освидетельствования от осмотра врачом специалистом от любого инструментального или лабораторных исследований, предусмотренных пунктом 4 настоящего Порядка, 3) фальсификация выдоха, 4) </w:t>
      </w:r>
      <w:r w:rsidRPr="0001795B" w:rsidR="00CD080B">
        <w:t>фальсификация пробы биологического объекта (мочи).</w:t>
      </w:r>
    </w:p>
    <w:p w:rsidR="00CD080B" w:rsidRPr="0001795B" w:rsidP="00202668">
      <w:pPr>
        <w:ind w:firstLine="540"/>
        <w:jc w:val="both"/>
      </w:pPr>
      <w:r w:rsidRPr="0001795B">
        <w:t xml:space="preserve">В этих случаях медицинское освидетельствование и заполнение акта прекращается, в Журнале и в пункте 17 акта </w:t>
      </w:r>
      <w:r w:rsidRPr="0001795B">
        <w:t>делается запись от медицинского освидетельствования отказался</w:t>
      </w:r>
      <w:r w:rsidRPr="0001795B">
        <w:t>.</w:t>
      </w:r>
    </w:p>
    <w:p w:rsidR="004F476C" w:rsidRPr="0001795B" w:rsidP="00202668">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 xml:space="preserve">Суд считает, что водитель </w:t>
      </w:r>
      <w:r w:rsidR="00EF1AE7">
        <w:rPr>
          <w:rFonts w:ascii="Times New Roman" w:hAnsi="Times New Roman" w:cs="Times New Roman"/>
          <w:sz w:val="24"/>
          <w:szCs w:val="24"/>
        </w:rPr>
        <w:t>Меркулов Е.В.</w:t>
      </w:r>
      <w:r w:rsidRPr="0001795B">
        <w:rPr>
          <w:rFonts w:ascii="Times New Roman" w:hAnsi="Times New Roman" w:cs="Times New Roman"/>
          <w:sz w:val="24"/>
          <w:szCs w:val="24"/>
        </w:rPr>
        <w:t xml:space="preserve"> отказался пройти медицинское освидетельствование на состояние опьянения в медицинском учреждении,  что подтверждается актом медицинского освидетельствования на состояния опьянения от </w:t>
      </w:r>
      <w:r w:rsidR="00E136B4">
        <w:rPr>
          <w:rFonts w:ascii="Times New Roman" w:hAnsi="Times New Roman" w:cs="Times New Roman"/>
          <w:sz w:val="24"/>
          <w:szCs w:val="24"/>
          <w:lang w:val="en-US"/>
        </w:rPr>
        <w:t>xxx</w:t>
      </w:r>
      <w:r w:rsidRPr="0001795B">
        <w:rPr>
          <w:rFonts w:ascii="Times New Roman" w:hAnsi="Times New Roman" w:cs="Times New Roman"/>
          <w:sz w:val="24"/>
          <w:szCs w:val="24"/>
        </w:rPr>
        <w:t xml:space="preserve">, </w:t>
      </w:r>
      <w:r w:rsidRPr="0001795B" w:rsidR="00CA5996">
        <w:rPr>
          <w:rFonts w:ascii="Times New Roman" w:hAnsi="Times New Roman" w:cs="Times New Roman"/>
          <w:sz w:val="24"/>
          <w:szCs w:val="24"/>
        </w:rPr>
        <w:t xml:space="preserve">где зафиксировано, что </w:t>
      </w:r>
      <w:r w:rsidR="00EF1AE7">
        <w:rPr>
          <w:rFonts w:ascii="Times New Roman" w:hAnsi="Times New Roman" w:cs="Times New Roman"/>
          <w:sz w:val="24"/>
          <w:szCs w:val="24"/>
        </w:rPr>
        <w:t>Меркулов Е.В.</w:t>
      </w:r>
      <w:r w:rsidRPr="0001795B" w:rsidR="00CA5996">
        <w:rPr>
          <w:rFonts w:ascii="Times New Roman" w:hAnsi="Times New Roman" w:cs="Times New Roman"/>
          <w:sz w:val="24"/>
          <w:szCs w:val="24"/>
        </w:rPr>
        <w:t xml:space="preserve"> отказался от прохождения медицинского освидетельствования</w:t>
      </w:r>
      <w:r w:rsidRPr="0001795B">
        <w:rPr>
          <w:rFonts w:ascii="Times New Roman" w:hAnsi="Times New Roman" w:cs="Times New Roman"/>
          <w:sz w:val="24"/>
          <w:szCs w:val="24"/>
        </w:rPr>
        <w:t>, показаниям свидетеля данные им в ходе судебного заседания</w:t>
      </w:r>
      <w:r w:rsidRPr="0001795B" w:rsidR="001F6C0C">
        <w:rPr>
          <w:rFonts w:ascii="Times New Roman" w:hAnsi="Times New Roman" w:cs="Times New Roman"/>
          <w:sz w:val="24"/>
          <w:szCs w:val="24"/>
        </w:rPr>
        <w:t xml:space="preserve">, показаниями эксперта </w:t>
      </w:r>
      <w:r w:rsidRPr="0001795B" w:rsidR="00D1621A">
        <w:rPr>
          <w:rFonts w:ascii="Times New Roman" w:hAnsi="Times New Roman" w:cs="Times New Roman"/>
          <w:sz w:val="24"/>
          <w:szCs w:val="24"/>
        </w:rPr>
        <w:t xml:space="preserve"> видеофайл</w:t>
      </w:r>
      <w:r w:rsidR="00EF1AE7">
        <w:rPr>
          <w:rFonts w:ascii="Times New Roman" w:hAnsi="Times New Roman" w:cs="Times New Roman"/>
          <w:sz w:val="24"/>
          <w:szCs w:val="24"/>
        </w:rPr>
        <w:t>ами</w:t>
      </w:r>
      <w:r w:rsidRPr="0001795B" w:rsidR="00D1621A">
        <w:rPr>
          <w:rFonts w:ascii="Times New Roman" w:hAnsi="Times New Roman" w:cs="Times New Roman"/>
          <w:sz w:val="24"/>
          <w:szCs w:val="24"/>
        </w:rPr>
        <w:t xml:space="preserve"> исследованным в судебном заседании</w:t>
      </w:r>
      <w:r w:rsidRPr="0001795B" w:rsidR="00796700">
        <w:rPr>
          <w:rFonts w:ascii="Times New Roman" w:hAnsi="Times New Roman" w:cs="Times New Roman"/>
          <w:sz w:val="24"/>
          <w:szCs w:val="24"/>
        </w:rPr>
        <w:t>.</w:t>
      </w:r>
    </w:p>
    <w:p w:rsidR="00E47B82" w:rsidRPr="0001795B" w:rsidP="00E47B82">
      <w:pPr>
        <w:autoSpaceDE w:val="0"/>
        <w:autoSpaceDN w:val="0"/>
        <w:adjustRightInd w:val="0"/>
        <w:ind w:right="21" w:firstLine="540"/>
        <w:jc w:val="both"/>
        <w:rPr>
          <w:color w:val="000000" w:themeColor="text1"/>
        </w:rPr>
      </w:pPr>
      <w:r w:rsidRPr="0001795B">
        <w:rPr>
          <w:color w:val="000000"/>
        </w:rPr>
        <w:t xml:space="preserve">Любые </w:t>
      </w:r>
      <w:r w:rsidRPr="0001795B">
        <w:rPr>
          <w:color w:val="000000" w:themeColor="text1"/>
        </w:rPr>
        <w:t xml:space="preserve">фактические данные (дата, место, время и явно зафиксированное событие правонарушения) могут содержаться, в силу </w:t>
      </w:r>
      <w:hyperlink r:id="rId11" w:history="1">
        <w:r w:rsidRPr="0001795B">
          <w:rPr>
            <w:rStyle w:val="Hyperlink"/>
            <w:color w:val="000000" w:themeColor="text1"/>
            <w:u w:val="none"/>
          </w:rPr>
          <w:t>ст. 26.7</w:t>
        </w:r>
      </w:hyperlink>
      <w:r w:rsidRPr="0001795B">
        <w:rPr>
          <w:color w:val="000000" w:themeColor="text1"/>
        </w:rPr>
        <w:t xml:space="preserve"> КоАП РФ, в документах, которые признаются доказательствами, если сведения, изложенные в них,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иной форме. К документам могут быть отнесены материалы фото- и киносъемки, </w:t>
      </w:r>
      <w:r w:rsidRPr="0001795B">
        <w:rPr>
          <w:color w:val="000000" w:themeColor="text1"/>
        </w:rPr>
        <w:t>звуко</w:t>
      </w:r>
      <w:r w:rsidRPr="0001795B">
        <w:rPr>
          <w:color w:val="000000" w:themeColor="text1"/>
        </w:rPr>
        <w:t>- и видеозаписи, и иные носители информации.</w:t>
      </w:r>
    </w:p>
    <w:p w:rsidR="00E47B82" w:rsidRPr="0001795B" w:rsidP="00E47B82">
      <w:pPr>
        <w:autoSpaceDE w:val="0"/>
        <w:autoSpaceDN w:val="0"/>
        <w:adjustRightInd w:val="0"/>
        <w:ind w:right="-2" w:firstLine="540"/>
        <w:jc w:val="both"/>
        <w:rPr>
          <w:color w:val="000000"/>
        </w:rPr>
      </w:pPr>
      <w:hyperlink r:id="rId12" w:history="1">
        <w:r w:rsidRPr="0001795B">
          <w:rPr>
            <w:rStyle w:val="Hyperlink"/>
            <w:color w:val="000000" w:themeColor="text1"/>
            <w:u w:val="none"/>
          </w:rPr>
          <w:t>Абзац третий п. 46</w:t>
        </w:r>
      </w:hyperlink>
      <w:r w:rsidRPr="0001795B">
        <w:rPr>
          <w:color w:val="000000" w:themeColor="text1"/>
        </w:rPr>
        <w:t xml:space="preserve"> Административного регламента </w:t>
      </w:r>
      <w:r w:rsidRPr="0001795B">
        <w:rPr>
          <w:color w:val="000000" w:themeColor="text1"/>
        </w:rPr>
        <w:t>Министерства внутренних дел Российской Федерации исполнения государственной</w:t>
      </w:r>
      <w:r w:rsidRPr="0001795B">
        <w:rPr>
          <w:color w:val="000000"/>
        </w:rPr>
        <w:t xml:space="preserve"> функции</w:t>
      </w:r>
      <w:r w:rsidRPr="0001795B">
        <w:rPr>
          <w:color w:val="000000"/>
        </w:rPr>
        <w:t xml:space="preserve"> по контролю и надзору за соблюдением участниками дорожного движения требований в области обеспечения безопасности дорожного движения предусматривает, что при контроле за дорожным </w:t>
      </w:r>
      <w:r w:rsidRPr="0001795B">
        <w:rPr>
          <w:color w:val="000000"/>
        </w:rPr>
        <w:t xml:space="preserve">движением допускается использование иных технических средств фото- и киносъемки, </w:t>
      </w:r>
      <w:r w:rsidRPr="0001795B">
        <w:rPr>
          <w:color w:val="000000"/>
        </w:rPr>
        <w:t>звуко</w:t>
      </w:r>
      <w:r w:rsidRPr="0001795B">
        <w:rPr>
          <w:color w:val="000000"/>
        </w:rPr>
        <w:t xml:space="preserve">- и видеозаписи. Полученные материалы фото и киносъемки, </w:t>
      </w:r>
      <w:r w:rsidRPr="0001795B">
        <w:rPr>
          <w:color w:val="000000"/>
        </w:rPr>
        <w:t>звуко</w:t>
      </w:r>
      <w:r w:rsidRPr="0001795B">
        <w:rPr>
          <w:color w:val="000000"/>
        </w:rPr>
        <w:t xml:space="preserve"> и видеозаписи, являются документами, приобщаемыми к делу в качестве доказательства.</w:t>
      </w:r>
    </w:p>
    <w:p w:rsidR="00E47B82" w:rsidRPr="0001795B" w:rsidP="00E47B82">
      <w:pPr>
        <w:ind w:firstLine="540"/>
        <w:jc w:val="both"/>
        <w:rPr>
          <w:color w:val="000000"/>
        </w:rPr>
      </w:pPr>
      <w:r w:rsidRPr="0001795B">
        <w:rPr>
          <w:color w:val="000000"/>
        </w:rPr>
        <w:t>Таким образом, предоставленные по данному делу сотрудником ГИБДД материалы видеозаписи, содержащие фактические данные (явно зафиксированное событие правонарушения), на основании которого можно установить наличие события правонарушения, рассматривается судом как доказательство, добытое иными средствами видеозаписи. В совокупности с другими доказательствами данн</w:t>
      </w:r>
      <w:r w:rsidR="00EF1AE7">
        <w:rPr>
          <w:color w:val="000000"/>
        </w:rPr>
        <w:t>ые</w:t>
      </w:r>
      <w:r w:rsidRPr="0001795B">
        <w:rPr>
          <w:color w:val="000000"/>
        </w:rPr>
        <w:t xml:space="preserve"> видеозапис</w:t>
      </w:r>
      <w:r w:rsidR="00EF1AE7">
        <w:rPr>
          <w:color w:val="000000"/>
        </w:rPr>
        <w:t>и</w:t>
      </w:r>
      <w:r w:rsidRPr="0001795B">
        <w:rPr>
          <w:color w:val="000000"/>
        </w:rPr>
        <w:t xml:space="preserve"> подтверждает событие правонарушения и виновность </w:t>
      </w:r>
      <w:r w:rsidR="00EF1AE7">
        <w:rPr>
          <w:color w:val="000000"/>
        </w:rPr>
        <w:t>Меркулова Е.В.</w:t>
      </w:r>
      <w:r w:rsidRPr="0001795B">
        <w:rPr>
          <w:color w:val="000000"/>
        </w:rPr>
        <w:t xml:space="preserve"> в его совершении. </w:t>
      </w:r>
    </w:p>
    <w:p w:rsidR="00634ADF" w:rsidRPr="0001795B" w:rsidP="00202668">
      <w:pPr>
        <w:ind w:firstLine="540"/>
        <w:jc w:val="both"/>
      </w:pPr>
      <w:r w:rsidRPr="0001795B">
        <w:t xml:space="preserve">В силу </w:t>
      </w:r>
      <w:hyperlink r:id="rId13" w:history="1">
        <w:r w:rsidRPr="0001795B">
          <w:rPr>
            <w:color w:val="000000"/>
          </w:rPr>
          <w:t>ст. 25.6</w:t>
        </w:r>
      </w:hyperlink>
      <w:r w:rsidRPr="0001795B">
        <w:t xml:space="preserve">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Каких-либо изъятий относительно допустимости, как доказательств, показаний сотрудников полиции, Федеральным </w:t>
      </w:r>
      <w:hyperlink r:id="rId14" w:history="1">
        <w:r w:rsidRPr="0001795B">
          <w:rPr>
            <w:color w:val="000000"/>
          </w:rPr>
          <w:t>законом</w:t>
        </w:r>
      </w:hyperlink>
      <w:r w:rsidRPr="0001795B">
        <w:rPr>
          <w:color w:val="000000"/>
        </w:rPr>
        <w:t xml:space="preserve"> </w:t>
      </w:r>
      <w:r w:rsidRPr="0001795B">
        <w:t xml:space="preserve">от 07.02.2011 года N 3-ФЗ "О полиции", </w:t>
      </w:r>
      <w:hyperlink r:id="rId15" w:history="1">
        <w:r w:rsidRPr="0001795B">
          <w:rPr>
            <w:color w:val="000000"/>
          </w:rPr>
          <w:t>КоАП</w:t>
        </w:r>
      </w:hyperlink>
      <w:r w:rsidRPr="0001795B">
        <w:rPr>
          <w:color w:val="000000"/>
        </w:rPr>
        <w:t xml:space="preserve"> </w:t>
      </w:r>
      <w:r w:rsidRPr="0001795B">
        <w:t xml:space="preserve">РФ не предусматривается. Исполнение же ими своих служебных обязанностей, включая составление процессуальных документов, само по себе, к такому выводу не приводит. Кроме того, в соответствии с </w:t>
      </w:r>
      <w:hyperlink r:id="rId16" w:history="1">
        <w:r w:rsidRPr="0001795B">
          <w:rPr>
            <w:color w:val="000000"/>
          </w:rPr>
          <w:t>п. 2 ст. 2.5</w:t>
        </w:r>
      </w:hyperlink>
      <w:r w:rsidRPr="0001795B">
        <w:t xml:space="preserve"> КоАП РФ за административное правонарушение, </w:t>
      </w:r>
      <w:r w:rsidRPr="0001795B">
        <w:rPr>
          <w:color w:val="000000"/>
        </w:rPr>
        <w:t xml:space="preserve">предусмотренное </w:t>
      </w:r>
      <w:hyperlink r:id="rId17" w:history="1">
        <w:r w:rsidRPr="0001795B">
          <w:rPr>
            <w:color w:val="000000"/>
          </w:rPr>
          <w:t>ст. 17.9</w:t>
        </w:r>
      </w:hyperlink>
      <w:r w:rsidRPr="0001795B">
        <w:t xml:space="preserve"> КоАП РФ, сотрудники полиции несут административную ответственность на общих основаниях. Обнаружение же признаков административного правонарушения, составление протокола, совершение иных процессуальных действий должностным лицом при производстве по делу об административном правонарушении само по себе не свидетельствует о его заинтересованности в исходе дела.</w:t>
      </w:r>
    </w:p>
    <w:p w:rsidR="00E47B82" w:rsidRPr="0001795B" w:rsidP="00E47B82">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В силу ст. 25.9 КоАП РФ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E47B82" w:rsidRPr="0001795B" w:rsidP="00E47B82">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 xml:space="preserve">Допрошенный в судебном заседании эксперт показал, что </w:t>
      </w:r>
      <w:r w:rsidR="00EF1AE7">
        <w:rPr>
          <w:rFonts w:ascii="Times New Roman" w:hAnsi="Times New Roman" w:cs="Times New Roman"/>
          <w:sz w:val="24"/>
          <w:szCs w:val="24"/>
        </w:rPr>
        <w:t>Меркулова Е.В.</w:t>
      </w:r>
      <w:r w:rsidRPr="0001795B">
        <w:rPr>
          <w:rFonts w:ascii="Times New Roman" w:hAnsi="Times New Roman" w:cs="Times New Roman"/>
          <w:sz w:val="24"/>
          <w:szCs w:val="24"/>
        </w:rPr>
        <w:t xml:space="preserve"> он не знает, никаких конфликтов с ним не было, видела его только в больнице, где предлагал ему пройти медицинское освидетельствование на состояние опьянения.</w:t>
      </w:r>
    </w:p>
    <w:p w:rsidR="00E47B82" w:rsidRPr="0001795B" w:rsidP="00E47B82">
      <w:pPr>
        <w:pStyle w:val="ConsPlusNormal"/>
        <w:ind w:firstLine="540"/>
        <w:jc w:val="both"/>
        <w:rPr>
          <w:rFonts w:ascii="Times New Roman" w:hAnsi="Times New Roman" w:cs="Times New Roman"/>
          <w:sz w:val="24"/>
          <w:szCs w:val="24"/>
        </w:rPr>
      </w:pPr>
      <w:r w:rsidRPr="0001795B">
        <w:rPr>
          <w:rFonts w:ascii="Times New Roman" w:hAnsi="Times New Roman" w:cs="Times New Roman"/>
          <w:sz w:val="24"/>
          <w:szCs w:val="24"/>
        </w:rPr>
        <w:t>Оснований не доверять показаниям эксперта у суда не имеется, эксперт был предупрежден об административной ответственности за дачу заведомо ложных показаний по ст. 17.9 КоАП РФ</w:t>
      </w:r>
    </w:p>
    <w:p w:rsidR="00EF1AE7" w:rsidP="00FC0272">
      <w:pPr>
        <w:ind w:firstLine="540"/>
        <w:jc w:val="both"/>
      </w:pPr>
      <w:r w:rsidRPr="0001795B">
        <w:t>При таких обстоятельствах суд</w:t>
      </w:r>
      <w:r w:rsidRPr="0001795B" w:rsidR="005135FE">
        <w:t xml:space="preserve"> приходит к выводу, что </w:t>
      </w:r>
      <w:r>
        <w:t>Меркулов Е.В.</w:t>
      </w:r>
      <w:r w:rsidRPr="0001795B">
        <w:t xml:space="preserve"> </w:t>
      </w:r>
      <w:r w:rsidRPr="0001795B" w:rsidR="005135FE">
        <w:t xml:space="preserve">отказался пройти </w:t>
      </w:r>
      <w:r w:rsidRPr="0001795B" w:rsidR="0016769D">
        <w:t xml:space="preserve"> медицинское освидетельств</w:t>
      </w:r>
      <w:r w:rsidRPr="0001795B" w:rsidR="00864D8C">
        <w:t xml:space="preserve">ование </w:t>
      </w:r>
      <w:r w:rsidRPr="0001795B" w:rsidR="00443D60">
        <w:t xml:space="preserve">на состояние опьянения </w:t>
      </w:r>
      <w:r w:rsidRPr="0001795B" w:rsidR="00864D8C">
        <w:t>в медицинском учреждении</w:t>
      </w:r>
      <w:r>
        <w:t>.</w:t>
      </w:r>
    </w:p>
    <w:p w:rsidR="005135FE" w:rsidRPr="0001795B" w:rsidP="00FC0272">
      <w:pPr>
        <w:ind w:firstLine="540"/>
        <w:jc w:val="both"/>
      </w:pPr>
      <w:r w:rsidRPr="0001795B">
        <w:t>На основании изложенного</w:t>
      </w:r>
      <w:r w:rsidRPr="0001795B" w:rsidR="00884D27">
        <w:t xml:space="preserve"> суд приходит к выводу, что п</w:t>
      </w:r>
      <w:r w:rsidRPr="0001795B" w:rsidR="006411DB">
        <w:t xml:space="preserve">редставленный в материалах административного дела акт медицинского освидетельствования на состояния опьянения от </w:t>
      </w:r>
      <w:r w:rsidR="00EF1AE7">
        <w:t>14 октября</w:t>
      </w:r>
      <w:r w:rsidRPr="0001795B" w:rsidR="006411DB">
        <w:t xml:space="preserve"> 201</w:t>
      </w:r>
      <w:r w:rsidR="00EF1AE7">
        <w:t>9</w:t>
      </w:r>
      <w:r w:rsidRPr="0001795B" w:rsidR="006411DB">
        <w:t xml:space="preserve"> года № </w:t>
      </w:r>
      <w:r w:rsidRPr="0001795B" w:rsidR="00E47B82">
        <w:t>2</w:t>
      </w:r>
      <w:r w:rsidR="00EF1AE7">
        <w:t>11</w:t>
      </w:r>
      <w:r w:rsidRPr="0001795B" w:rsidR="006411DB">
        <w:t xml:space="preserve"> составлен </w:t>
      </w:r>
      <w:r w:rsidRPr="0001795B">
        <w:t>без</w:t>
      </w:r>
      <w:r w:rsidRPr="0001795B" w:rsidR="006411DB">
        <w:t xml:space="preserve"> нарушени</w:t>
      </w:r>
      <w:r w:rsidRPr="0001795B">
        <w:t>я</w:t>
      </w:r>
      <w:r w:rsidRPr="0001795B" w:rsidR="006411DB">
        <w:t xml:space="preserve"> порядка проведения медицинского освидетельствования </w:t>
      </w:r>
      <w:r w:rsidRPr="0001795B">
        <w:t>на состояния алкогольного опьянения</w:t>
      </w:r>
      <w:r w:rsidRPr="0001795B" w:rsidR="00884D27">
        <w:t xml:space="preserve"> и может являться </w:t>
      </w:r>
      <w:r w:rsidRPr="0001795B" w:rsidR="001D08C3">
        <w:t>доказательством</w:t>
      </w:r>
      <w:r w:rsidRPr="0001795B" w:rsidR="00884D27">
        <w:t xml:space="preserve"> по административному делу</w:t>
      </w:r>
      <w:r w:rsidRPr="0001795B">
        <w:t>.</w:t>
      </w:r>
    </w:p>
    <w:p w:rsidR="004F476C" w:rsidRPr="0001795B" w:rsidP="00FC0272">
      <w:pPr>
        <w:ind w:firstLine="540"/>
        <w:jc w:val="both"/>
      </w:pPr>
      <w:r w:rsidRPr="0001795B">
        <w:t xml:space="preserve">Вина </w:t>
      </w:r>
      <w:r w:rsidR="00EF1AE7">
        <w:t>Меркулова Е.В.</w:t>
      </w:r>
      <w:r w:rsidRPr="0001795B">
        <w:t xml:space="preserve"> в совершении данного правонарушения подтверждается исследованными доказательствами: протоколом об административном правонарушении </w:t>
      </w:r>
      <w:r w:rsidR="00E136B4">
        <w:rPr>
          <w:lang w:val="en-US"/>
        </w:rPr>
        <w:t>xxx</w:t>
      </w:r>
      <w:r w:rsidRPr="0001795B">
        <w:t xml:space="preserve">, </w:t>
      </w:r>
      <w:r w:rsidRPr="0001795B" w:rsidR="00285933">
        <w:t xml:space="preserve">где указано о совершении </w:t>
      </w:r>
      <w:r w:rsidR="001921DB">
        <w:t>Меркуловым Е.В.</w:t>
      </w:r>
      <w:r w:rsidRPr="0001795B" w:rsidR="00285933">
        <w:t xml:space="preserve"> административного правонарушения по ч.1 ст. 12.26 КоАП РФ, </w:t>
      </w:r>
      <w:r w:rsidRPr="0001795B">
        <w:t xml:space="preserve">протоколом об отстранении от управления транспортным средством </w:t>
      </w:r>
      <w:r w:rsidR="00E136B4">
        <w:rPr>
          <w:lang w:val="en-US"/>
        </w:rPr>
        <w:t>xxx</w:t>
      </w:r>
      <w:r w:rsidRPr="0001795B">
        <w:t xml:space="preserve"> </w:t>
      </w:r>
      <w:r w:rsidRPr="0001795B">
        <w:t xml:space="preserve">( </w:t>
      </w:r>
      <w:r w:rsidRPr="0001795B">
        <w:t xml:space="preserve">с указанием в нем на наличие достаточных оснований </w:t>
      </w:r>
      <w:r w:rsidRPr="0001795B" w:rsidR="00464097">
        <w:t>полагать</w:t>
      </w:r>
      <w:r w:rsidRPr="0001795B">
        <w:t>, что лицо, которое управляет транспортным средством находится в состоянии опьянения с перечислением признаком опьянения</w:t>
      </w:r>
      <w:r w:rsidRPr="0001795B" w:rsidR="00464097">
        <w:t xml:space="preserve">, </w:t>
      </w:r>
      <w:r w:rsidR="00E136B4">
        <w:rPr>
          <w:lang w:val="en-US"/>
        </w:rPr>
        <w:t>xxx</w:t>
      </w:r>
      <w:r w:rsidRPr="0001795B" w:rsidR="00464097">
        <w:t xml:space="preserve"> освидетельствования на состояние алкогольного опьянения</w:t>
      </w:r>
      <w:r w:rsidRPr="0001795B" w:rsidR="00285933">
        <w:t xml:space="preserve"> </w:t>
      </w:r>
      <w:r w:rsidR="00E136B4">
        <w:rPr>
          <w:lang w:val="en-US"/>
        </w:rPr>
        <w:t>xxx</w:t>
      </w:r>
      <w:r w:rsidRPr="0001795B" w:rsidR="00464097">
        <w:t xml:space="preserve">, где </w:t>
      </w:r>
      <w:r w:rsidR="001921DB">
        <w:t>Меркулов Е.В.</w:t>
      </w:r>
      <w:r w:rsidRPr="0001795B" w:rsidR="00E47B82">
        <w:t xml:space="preserve"> отказался от прохождения освидетельствования на состоянии алкогольного опьянения на месте</w:t>
      </w:r>
      <w:r w:rsidRPr="0001795B" w:rsidR="00464097">
        <w:t xml:space="preserve">, протоколом </w:t>
      </w:r>
      <w:r w:rsidR="00E136B4">
        <w:rPr>
          <w:lang w:val="en-US"/>
        </w:rPr>
        <w:t>xxx</w:t>
      </w:r>
      <w:r w:rsidRPr="0001795B" w:rsidR="00464097">
        <w:t xml:space="preserve"> о направлении на медицинское освидетельствование от </w:t>
      </w:r>
      <w:r w:rsidR="00E136B4">
        <w:rPr>
          <w:lang w:val="en-US"/>
        </w:rPr>
        <w:t>xxx</w:t>
      </w:r>
      <w:r w:rsidRPr="0001795B" w:rsidR="00464097">
        <w:t xml:space="preserve"> </w:t>
      </w:r>
      <w:r w:rsidRPr="0001795B" w:rsidR="00464097">
        <w:t>года</w:t>
      </w:r>
      <w:r w:rsidRPr="0001795B" w:rsidR="00464097">
        <w:t xml:space="preserve"> от проведения которого </w:t>
      </w:r>
      <w:r w:rsidR="001921DB">
        <w:t>Меркулов Е.В.</w:t>
      </w:r>
      <w:r w:rsidRPr="0001795B" w:rsidR="003A010F">
        <w:t xml:space="preserve"> </w:t>
      </w:r>
      <w:r w:rsidRPr="0001795B" w:rsidR="00464097">
        <w:t xml:space="preserve">в медицинском учреждении отказался, актом медицинского освидетельствования </w:t>
      </w:r>
      <w:r w:rsidR="00E136B4">
        <w:rPr>
          <w:lang w:val="en-US"/>
        </w:rPr>
        <w:t>xxx</w:t>
      </w:r>
      <w:r w:rsidRPr="0001795B" w:rsidR="00464097">
        <w:t xml:space="preserve">, где зафиксирован отказ от </w:t>
      </w:r>
      <w:r w:rsidRPr="0001795B" w:rsidR="00CA4850">
        <w:t xml:space="preserve">прохождения </w:t>
      </w:r>
      <w:r w:rsidRPr="0001795B" w:rsidR="00464097">
        <w:t xml:space="preserve">медицинского освидетельствования </w:t>
      </w:r>
      <w:r w:rsidRPr="0001795B" w:rsidR="00CA4850">
        <w:t xml:space="preserve">на состояние опьянения </w:t>
      </w:r>
      <w:r w:rsidR="001921DB">
        <w:t>Меркулова Е.</w:t>
      </w:r>
      <w:r w:rsidR="001921DB">
        <w:t>В.</w:t>
      </w:r>
      <w:r w:rsidRPr="0001795B" w:rsidR="00464097">
        <w:t xml:space="preserve">, </w:t>
      </w:r>
      <w:r w:rsidRPr="0001795B" w:rsidR="00D5429D">
        <w:t>протоколом</w:t>
      </w:r>
      <w:r w:rsidRPr="0001795B" w:rsidR="00E839AE">
        <w:t xml:space="preserve"> о задержании транспортного средства от </w:t>
      </w:r>
      <w:r w:rsidR="00E136B4">
        <w:rPr>
          <w:lang w:val="en-US"/>
        </w:rPr>
        <w:t>xxx</w:t>
      </w:r>
      <w:r w:rsidRPr="0001795B" w:rsidR="00E839AE">
        <w:t>, показаниями свидетел</w:t>
      </w:r>
      <w:r w:rsidRPr="0001795B">
        <w:t>я</w:t>
      </w:r>
      <w:r w:rsidRPr="0001795B" w:rsidR="00470ED3">
        <w:t xml:space="preserve"> полученных после разъяснения им процессуальных прав, предусмотренных ст. 25.6 КоАП РФ, предупрежденных об административной ответственности по ст. 17.9 КоАП РФ за дачу заведомо ложных показаний, </w:t>
      </w:r>
      <w:r w:rsidRPr="0001795B" w:rsidR="000C2CCB">
        <w:t>диск</w:t>
      </w:r>
      <w:r w:rsidR="001921DB">
        <w:t>ами</w:t>
      </w:r>
      <w:r w:rsidRPr="0001795B" w:rsidR="000C2CCB">
        <w:t xml:space="preserve"> с видеофайл</w:t>
      </w:r>
      <w:r w:rsidR="001921DB">
        <w:t>ами</w:t>
      </w:r>
      <w:r w:rsidRPr="0001795B" w:rsidR="00B61657">
        <w:t xml:space="preserve"> исследованные в судебном заседании, </w:t>
      </w:r>
      <w:r w:rsidRPr="0001795B" w:rsidR="003A010F">
        <w:t>показаниями эксперта полученных после разъяснения ей процессуальных прав, предусмотренных ст. 25.9 КоАП РФ за дачу заведомо ложных показаний.</w:t>
      </w:r>
    </w:p>
    <w:p w:rsidR="003A010F" w:rsidRPr="0001795B" w:rsidP="003A010F">
      <w:pPr>
        <w:ind w:firstLine="708"/>
        <w:jc w:val="both"/>
      </w:pPr>
      <w:r w:rsidRPr="0001795B">
        <w:t xml:space="preserve">Доводы </w:t>
      </w:r>
      <w:r w:rsidR="001921DB">
        <w:t>Меркулова Е.В.</w:t>
      </w:r>
      <w:r w:rsidRPr="0001795B">
        <w:t xml:space="preserve"> о том, что он употреблял лекарство и не управлял транспортным средством в состоянии алкогольного опьянения, суд считает несостоятельным по следующим основаниям:</w:t>
      </w:r>
    </w:p>
    <w:p w:rsidR="003A010F" w:rsidP="003A010F">
      <w:pPr>
        <w:ind w:firstLine="540"/>
        <w:jc w:val="both"/>
      </w:pPr>
      <w:r w:rsidRPr="0001795B">
        <w:t xml:space="preserve">Привлечение по </w:t>
      </w:r>
      <w:hyperlink r:id="rId18" w:history="1">
        <w:r w:rsidRPr="0001795B">
          <w:t>ч. 1 ст. 12.26</w:t>
        </w:r>
      </w:hyperlink>
      <w:r w:rsidRPr="0001795B">
        <w:t xml:space="preserve"> КоАП РФ следует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Состав данного правонарушения считается оконченным с момента отказа водителя от законного требования сотрудника полиции о прохождении медицинского освидетельствования для установления его состояния и не требует установления или отсутствия самого факта опьянения.</w:t>
      </w:r>
    </w:p>
    <w:p w:rsidR="008F03B4" w:rsidRPr="0001795B" w:rsidP="003A010F">
      <w:pPr>
        <w:ind w:firstLine="540"/>
        <w:jc w:val="both"/>
      </w:pPr>
      <w:r>
        <w:t xml:space="preserve">Довод Меркулова Е.В. о том, что протокол составлен </w:t>
      </w:r>
      <w:r w:rsidR="00E136B4">
        <w:rPr>
          <w:lang w:val="en-US"/>
        </w:rPr>
        <w:t>xxx</w:t>
      </w:r>
      <w:r>
        <w:t xml:space="preserve">, а остановили его 14.10.2019 года поэтому не имеется события правонарушения, суд считает несостоятельным так как в данных протоколах имеется исправления в написании даты совершения правонарушения, подписанное </w:t>
      </w:r>
      <w:r>
        <w:t>лицом</w:t>
      </w:r>
      <w:r>
        <w:t xml:space="preserve"> привлекаемым к административной ответственности </w:t>
      </w:r>
    </w:p>
    <w:p w:rsidR="00E52BB7" w:rsidRPr="0001795B" w:rsidP="00FC0272">
      <w:pPr>
        <w:ind w:firstLine="540"/>
        <w:jc w:val="both"/>
      </w:pPr>
      <w:r w:rsidRPr="0001795B">
        <w:t xml:space="preserve">Из материалов дела усматривается, что все процессуальные действия в отношении </w:t>
      </w:r>
      <w:r w:rsidR="001921DB">
        <w:t>Меркулова Е.В.</w:t>
      </w:r>
      <w:r w:rsidRPr="0001795B">
        <w:t xml:space="preserve"> были проведены в строгой последовательности, составленные в отношении него протоколы логичны, последовательны и непротиворечивы. </w:t>
      </w:r>
    </w:p>
    <w:p w:rsidR="00E52BB7" w:rsidRPr="0001795B" w:rsidP="00FC0272">
      <w:pPr>
        <w:ind w:firstLine="540"/>
        <w:jc w:val="both"/>
      </w:pPr>
      <w:r w:rsidRPr="0001795B">
        <w:t xml:space="preserve">Применение мер обеспечения производства по делу об административном правонарушении  в отношении </w:t>
      </w:r>
      <w:r w:rsidR="00856088">
        <w:t>Меркулова Е.В.</w:t>
      </w:r>
      <w:r w:rsidRPr="0001795B" w:rsidR="000C2CCB">
        <w:t xml:space="preserve"> </w:t>
      </w:r>
      <w:r w:rsidRPr="0001795B">
        <w:t xml:space="preserve"> проведены в соответствии с действующим административным законодательством</w:t>
      </w:r>
      <w:r w:rsidR="00856088">
        <w:t>.</w:t>
      </w:r>
      <w:r w:rsidRPr="0001795B">
        <w:t xml:space="preserve"> </w:t>
      </w:r>
    </w:p>
    <w:p w:rsidR="00E52BB7" w:rsidRPr="0001795B" w:rsidP="00FC0272">
      <w:pPr>
        <w:ind w:firstLine="540"/>
        <w:jc w:val="both"/>
      </w:pPr>
      <w:r w:rsidRPr="0001795B">
        <w:t xml:space="preserve">С учетом  исследованных доказательств судья приходит к выводу о том, что сотрудник ДПС имел законные основания требовать от водителя  </w:t>
      </w:r>
      <w:r w:rsidR="00856088">
        <w:t>Меркулова Е.В.</w:t>
      </w:r>
      <w:r w:rsidRPr="0001795B">
        <w:t xml:space="preserve"> пройти медицинское освидетельствование на состояние опьянения. </w:t>
      </w:r>
    </w:p>
    <w:p w:rsidR="00E52BB7" w:rsidRPr="0001795B" w:rsidP="00FC0272">
      <w:pPr>
        <w:autoSpaceDE w:val="0"/>
        <w:autoSpaceDN w:val="0"/>
        <w:adjustRightInd w:val="0"/>
        <w:ind w:firstLine="540"/>
        <w:jc w:val="both"/>
      </w:pPr>
      <w:r w:rsidRPr="0001795B">
        <w:t xml:space="preserve">Сотрудник ИДПС ГИБДД МВД России относится к должностному </w:t>
      </w:r>
      <w:r w:rsidRPr="0001795B">
        <w:t>лицу</w:t>
      </w:r>
      <w:r w:rsidRPr="0001795B">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 </w:t>
      </w:r>
    </w:p>
    <w:p w:rsidR="00E52BB7" w:rsidRPr="0001795B" w:rsidP="00FC0272">
      <w:pPr>
        <w:ind w:firstLine="540"/>
        <w:jc w:val="both"/>
      </w:pPr>
      <w:r w:rsidRPr="0001795B">
        <w:rPr>
          <w:color w:val="000000"/>
        </w:rPr>
        <w:t>Все доказательства по делу исследованы и оцене</w:t>
      </w:r>
      <w:r w:rsidRPr="0001795B">
        <w:t>ны мировым судьей в соответствии с требованиями ст. ст. 26.11.КоАП РФ, нарушений влекущих невозможность использования данных доказательств в силу ч. 3 ст. 26.2 КоАП РФ судьей не установлено.</w:t>
      </w:r>
    </w:p>
    <w:p w:rsidR="00E52BB7" w:rsidRPr="0001795B" w:rsidP="00FC0272">
      <w:pPr>
        <w:ind w:firstLine="540"/>
        <w:jc w:val="both"/>
      </w:pPr>
      <w:r w:rsidRPr="0001795B">
        <w:t xml:space="preserve">При совершении настоящего правонарушения установлено, что </w:t>
      </w:r>
      <w:r w:rsidR="00856088">
        <w:t>Меркулов Е.В.</w:t>
      </w:r>
      <w:r w:rsidRPr="0001795B">
        <w:t xml:space="preserve"> имеет в/у на право управления транспортными средствами.</w:t>
      </w:r>
    </w:p>
    <w:p w:rsidR="00E52BB7" w:rsidRPr="0001795B" w:rsidP="00FC0272">
      <w:pPr>
        <w:ind w:firstLine="540"/>
        <w:jc w:val="both"/>
      </w:pPr>
      <w:r w:rsidRPr="0001795B">
        <w:t xml:space="preserve">На основании изложенного, действия </w:t>
      </w:r>
      <w:r w:rsidR="00856088">
        <w:t>Меркулова Е.В.</w:t>
      </w:r>
      <w:r w:rsidRPr="0001795B">
        <w:t xml:space="preserve"> мировой судья квалифицирует  по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E52BB7" w:rsidRPr="0001795B" w:rsidP="00FC0272">
      <w:pPr>
        <w:ind w:firstLine="540"/>
        <w:jc w:val="both"/>
      </w:pPr>
      <w:r w:rsidRPr="0001795B">
        <w:t>Мировой судья не усматривает оснований для применения положений, предусмотренных ч. 2.2. ст. 4.1. КоАП РФ при назначении наказания в виде административного штрафа предусмотренного ч. 1 ст. 12.26 КоАП РФ, так как судом не установлено при рассмотрении дела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E52BB7" w:rsidRPr="0001795B" w:rsidP="00FC0272">
      <w:pPr>
        <w:ind w:firstLine="540"/>
        <w:jc w:val="both"/>
      </w:pPr>
      <w:r w:rsidRPr="0001795B">
        <w:t xml:space="preserve">При назначении административного наказания </w:t>
      </w:r>
      <w:r w:rsidR="00856088">
        <w:t>Меркулову Е.В.</w:t>
      </w:r>
      <w:r w:rsidRPr="0001795B">
        <w:t xml:space="preserve"> судья учитывает характер совершенного им административного правонарушения, личность виновного, а так же, что правонарушение совершено в области дорожного движения,  обстоятельств отягчающих административную ответственность, обстоятельств смягчающих административную ответственность судом не установлено, и считает необходимым назначить наказание в виде </w:t>
      </w:r>
      <w:r w:rsidRPr="0001795B" w:rsidR="00D771E0">
        <w:t xml:space="preserve">наложения административного штрафа в размере тридцати тысяч рублей с </w:t>
      </w:r>
      <w:r w:rsidRPr="0001795B">
        <w:t>лишени</w:t>
      </w:r>
      <w:r w:rsidRPr="0001795B" w:rsidR="00D771E0">
        <w:t>ем</w:t>
      </w:r>
      <w:r w:rsidRPr="0001795B">
        <w:t xml:space="preserve"> права управления транспортными средствами на срок</w:t>
      </w:r>
      <w:r w:rsidRPr="0001795B">
        <w:t xml:space="preserve">, </w:t>
      </w:r>
      <w:r w:rsidRPr="0001795B">
        <w:t>установленный</w:t>
      </w:r>
      <w:r w:rsidRPr="0001795B">
        <w:t xml:space="preserve"> санкцией данной статьи.</w:t>
      </w:r>
    </w:p>
    <w:p w:rsidR="00E52BB7" w:rsidRPr="0001795B" w:rsidP="00FC0272">
      <w:pPr>
        <w:ind w:firstLine="540"/>
        <w:jc w:val="both"/>
      </w:pPr>
      <w:r w:rsidRPr="0001795B">
        <w:t>В соответствии с ч. 1 ст. 32.5, ч. 1 ст. 32.6 КоАП РФ постановление судьи о лишении права управления транспортным средством исполняется должностными лицами органов внутренних дел, путем изъятия соответственно водительского удостоверения.</w:t>
      </w:r>
    </w:p>
    <w:p w:rsidR="00E52BB7" w:rsidRPr="0001795B" w:rsidP="00FC0272">
      <w:pPr>
        <w:ind w:firstLine="540"/>
        <w:jc w:val="both"/>
      </w:pPr>
      <w:r w:rsidRPr="0001795B">
        <w:t>Руководствуясь ст. 12.26 ч. 1, ст. 3.8., ст. 3.5 ст. 29.10, ст. 30.2., ст. 30.3.  КоАП РФ, мировой судья,</w:t>
      </w:r>
    </w:p>
    <w:p w:rsidR="006929BA" w:rsidRPr="0001795B" w:rsidP="00202668">
      <w:pPr>
        <w:ind w:firstLine="540"/>
        <w:jc w:val="both"/>
      </w:pPr>
    </w:p>
    <w:p w:rsidR="00AF36C8" w:rsidRPr="0001795B" w:rsidP="00FC0272">
      <w:pPr>
        <w:ind w:firstLine="567"/>
        <w:jc w:val="center"/>
        <w:rPr>
          <w:bCs/>
          <w:color w:val="000000"/>
        </w:rPr>
      </w:pPr>
      <w:r w:rsidRPr="0001795B">
        <w:rPr>
          <w:bCs/>
          <w:color w:val="000000"/>
        </w:rPr>
        <w:t>постановил</w:t>
      </w:r>
      <w:r w:rsidRPr="0001795B">
        <w:rPr>
          <w:bCs/>
          <w:color w:val="000000"/>
        </w:rPr>
        <w:t>:</w:t>
      </w:r>
    </w:p>
    <w:p w:rsidR="00AF36C8" w:rsidRPr="0001795B" w:rsidP="00FC0272">
      <w:pPr>
        <w:ind w:firstLine="567"/>
        <w:jc w:val="both"/>
      </w:pPr>
    </w:p>
    <w:p w:rsidR="00340154" w:rsidRPr="0001795B" w:rsidP="00FC0272">
      <w:pPr>
        <w:ind w:firstLine="567"/>
        <w:jc w:val="both"/>
      </w:pPr>
      <w:r w:rsidRPr="0001795B">
        <w:t>п</w:t>
      </w:r>
      <w:r w:rsidRPr="0001795B">
        <w:t xml:space="preserve">ризнать </w:t>
      </w:r>
      <w:r w:rsidR="00856088">
        <w:t>Меркулова Евгения Владимировича</w:t>
      </w:r>
      <w:r w:rsidRPr="0001795B" w:rsidR="00D771E0">
        <w:t xml:space="preserve"> </w:t>
      </w:r>
      <w:r w:rsidRPr="0001795B">
        <w:t xml:space="preserve">виновным в совершении правонарушения, предусмотренного ч. 1 ст. 12.26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один год шесть месяцев. </w:t>
      </w:r>
    </w:p>
    <w:p w:rsidR="00B80A9C" w:rsidRPr="0001795B" w:rsidP="00B80A9C">
      <w:pPr>
        <w:ind w:firstLine="567"/>
        <w:jc w:val="both"/>
      </w:pPr>
      <w:r w:rsidRPr="0001795B">
        <w:t>В соответствии с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0A9C" w:rsidRPr="0001795B" w:rsidP="00B80A9C">
      <w:pPr>
        <w:ind w:firstLine="567"/>
        <w:jc w:val="both"/>
      </w:pPr>
      <w:r w:rsidRPr="0001795B">
        <w:t>Разъяснить,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w:t>
      </w:r>
      <w:r w:rsidRPr="0001795B">
        <w:t xml:space="preserve"> тот же срок.</w:t>
      </w:r>
    </w:p>
    <w:p w:rsidR="00B80A9C" w:rsidRPr="0001795B" w:rsidP="00B80A9C">
      <w:pPr>
        <w:ind w:firstLine="567"/>
        <w:jc w:val="both"/>
      </w:pPr>
      <w:r w:rsidRPr="0001795B">
        <w:t xml:space="preserve">Штраф подлежит перечислению на следующие реквизиты: наименование получателя платежа – </w:t>
      </w:r>
      <w:r w:rsidRPr="0001795B">
        <w:rPr>
          <w:color w:val="000000"/>
          <w:shd w:val="clear" w:color="auto" w:fill="FFFFFF"/>
        </w:rPr>
        <w:t>Управление Федерального казначейства по Республике Крым (УМВД России по г. Ялте)</w:t>
      </w:r>
      <w:r w:rsidRPr="0001795B">
        <w:t>; ИНН получателя – 9103000760, КПП получателя – 910301001</w:t>
      </w:r>
      <w:r w:rsidRPr="0001795B">
        <w:rPr>
          <w:color w:val="000000"/>
          <w:shd w:val="clear" w:color="auto" w:fill="FFFFFF"/>
        </w:rPr>
        <w:t xml:space="preserve">, </w:t>
      </w:r>
      <w:r w:rsidRPr="0001795B">
        <w:t xml:space="preserve">номер счета получателя платежа – </w:t>
      </w:r>
      <w:r w:rsidRPr="0001795B">
        <w:rPr>
          <w:color w:val="000000"/>
          <w:shd w:val="clear" w:color="auto" w:fill="FFFFFF"/>
        </w:rPr>
        <w:t>40101810335100010001</w:t>
      </w:r>
      <w:r w:rsidRPr="0001795B">
        <w:t xml:space="preserve">; наименование банка получателя  – отделение Республики Крым ЮГУ ЦБ РФ;  банковский идентификационный код – </w:t>
      </w:r>
      <w:r w:rsidRPr="0001795B">
        <w:rPr>
          <w:color w:val="000000"/>
          <w:shd w:val="clear" w:color="auto" w:fill="FFFFFF"/>
        </w:rPr>
        <w:t>043510001</w:t>
      </w:r>
      <w:r w:rsidRPr="0001795B">
        <w:t xml:space="preserve">; ОКАТО – 35729000, ОКТМО – 35729000, код классификации доходов бюджета – </w:t>
      </w:r>
      <w:r w:rsidRPr="0001795B">
        <w:rPr>
          <w:color w:val="000000"/>
          <w:shd w:val="clear" w:color="auto" w:fill="FFFFFF"/>
        </w:rPr>
        <w:t>188 1 16 30020 01 6000 140</w:t>
      </w:r>
      <w:r w:rsidRPr="0001795B">
        <w:t>;</w:t>
      </w:r>
      <w:r w:rsidRPr="0001795B">
        <w:t xml:space="preserve"> УИН: 1881049117120000</w:t>
      </w:r>
      <w:r w:rsidR="00856088">
        <w:t>6426</w:t>
      </w:r>
      <w:r w:rsidRPr="0001795B">
        <w:t xml:space="preserve">, </w:t>
      </w:r>
    </w:p>
    <w:p w:rsidR="00B80A9C" w:rsidRPr="0001795B" w:rsidP="00B80A9C">
      <w:pPr>
        <w:ind w:firstLine="567"/>
        <w:jc w:val="both"/>
      </w:pPr>
      <w:r w:rsidRPr="0001795B">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80A9C" w:rsidRPr="0001795B" w:rsidP="00B80A9C">
      <w:pPr>
        <w:ind w:firstLine="567"/>
        <w:jc w:val="both"/>
        <w:rPr>
          <w:color w:val="000000"/>
        </w:rPr>
      </w:pPr>
      <w:r w:rsidRPr="0001795B">
        <w:t xml:space="preserve">В соответствии с ч. 5 ст. 32.2 КоАП РФ при отсутствии документа, </w:t>
      </w:r>
      <w:r w:rsidRPr="0001795B">
        <w:rPr>
          <w:color w:val="000000"/>
        </w:rPr>
        <w:t xml:space="preserve">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9" w:history="1">
        <w:r w:rsidRPr="0001795B">
          <w:rPr>
            <w:color w:val="000000"/>
          </w:rPr>
          <w:t>части 1</w:t>
        </w:r>
      </w:hyperlink>
      <w:r w:rsidRPr="0001795B">
        <w:rPr>
          <w:color w:val="000000"/>
        </w:rPr>
        <w:t xml:space="preserve">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w:t>
      </w:r>
      <w:r w:rsidRPr="0001795B">
        <w:rPr>
          <w:color w:val="000000"/>
        </w:rPr>
        <w:t xml:space="preserve"> приставу-исполнителю для исполнения в порядке, предусмотренном федеральным законодательством. </w:t>
      </w:r>
    </w:p>
    <w:p w:rsidR="00B80A9C" w:rsidRPr="0001795B" w:rsidP="00B80A9C">
      <w:pPr>
        <w:ind w:firstLine="567"/>
        <w:jc w:val="both"/>
      </w:pPr>
      <w:r w:rsidRPr="0001795B">
        <w:rPr>
          <w:color w:val="000000"/>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01795B">
        <w:rPr>
          <w:color w:val="000000"/>
        </w:rPr>
        <w:t>рассмотревших</w:t>
      </w:r>
      <w:r w:rsidRPr="0001795B">
        <w:rPr>
          <w:color w:val="000000"/>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20" w:history="1">
        <w:r w:rsidRPr="0001795B">
          <w:rPr>
            <w:color w:val="000000"/>
          </w:rPr>
          <w:t>частью 1 статьи 20.25</w:t>
        </w:r>
      </w:hyperlink>
      <w:r w:rsidRPr="0001795B">
        <w:rPr>
          <w:color w:val="000000"/>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20" w:history="1">
        <w:r w:rsidRPr="0001795B">
          <w:rPr>
            <w:color w:val="000000"/>
          </w:rPr>
          <w:t>частью 1 статьи 20.25</w:t>
        </w:r>
      </w:hyperlink>
      <w:r w:rsidRPr="0001795B">
        <w:rPr>
          <w:color w:val="000000"/>
        </w:rPr>
        <w:t xml:space="preserve"> настоящего Кодекса, в</w:t>
      </w:r>
      <w:r w:rsidRPr="0001795B">
        <w:t xml:space="preserve">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B80A9C" w:rsidP="00B80A9C">
      <w:pPr>
        <w:ind w:firstLine="567"/>
        <w:jc w:val="both"/>
      </w:pPr>
      <w:r w:rsidRPr="0001795B">
        <w:t>Издержек по делу нет.</w:t>
      </w:r>
    </w:p>
    <w:p w:rsidR="006539B5" w:rsidRPr="0001795B" w:rsidP="00B80A9C">
      <w:pPr>
        <w:ind w:firstLine="567"/>
        <w:jc w:val="both"/>
      </w:pPr>
    </w:p>
    <w:p w:rsidR="00340154" w:rsidP="00FC0272">
      <w:pPr>
        <w:ind w:firstLine="567"/>
        <w:jc w:val="both"/>
      </w:pPr>
      <w:r w:rsidRPr="0001795B">
        <w:t xml:space="preserve">Постановление может быть обжаловано в </w:t>
      </w:r>
      <w:r w:rsidRPr="0001795B" w:rsidR="00D771E0">
        <w:t>Ялтинский городской суд Республики Крым</w:t>
      </w:r>
      <w:r w:rsidRPr="0001795B">
        <w:t xml:space="preserve"> течение десяти суток со дня вручения или получения копии постановления.</w:t>
      </w:r>
    </w:p>
    <w:p w:rsidR="006539B5" w:rsidP="00FC0272">
      <w:pPr>
        <w:ind w:firstLine="567"/>
        <w:jc w:val="both"/>
      </w:pPr>
    </w:p>
    <w:p w:rsidR="00856088" w:rsidRPr="0001795B" w:rsidP="00FC0272">
      <w:pPr>
        <w:ind w:firstLine="567"/>
        <w:jc w:val="both"/>
      </w:pPr>
    </w:p>
    <w:p w:rsidR="00340154" w:rsidRPr="0001795B" w:rsidP="00FC0272">
      <w:pPr>
        <w:jc w:val="both"/>
      </w:pPr>
      <w:r w:rsidRPr="0001795B">
        <w:t>Мировой</w:t>
      </w:r>
      <w:r w:rsidRPr="0001795B" w:rsidR="00B80A9C">
        <w:t xml:space="preserve"> </w:t>
      </w:r>
      <w:r w:rsidRPr="0001795B">
        <w:t xml:space="preserve">судья  </w:t>
      </w:r>
      <w:r w:rsidRPr="0001795B" w:rsidR="00D771E0">
        <w:t xml:space="preserve">                                                            </w:t>
      </w:r>
      <w:r w:rsidRPr="0001795B" w:rsidR="00FC0272">
        <w:t xml:space="preserve">                     </w:t>
      </w:r>
      <w:r w:rsidRPr="0001795B" w:rsidR="00D771E0">
        <w:t xml:space="preserve">  </w:t>
      </w:r>
      <w:r w:rsidRPr="0001795B" w:rsidR="007823B7">
        <w:t>П.Н. Киреев</w:t>
      </w:r>
    </w:p>
    <w:p w:rsidR="00AF36C8" w:rsidRPr="0001795B" w:rsidP="00FC0272">
      <w:pPr>
        <w:ind w:firstLine="567"/>
        <w:jc w:val="both"/>
      </w:pPr>
    </w:p>
    <w:p w:rsidR="00AF36C8" w:rsidRPr="0001795B" w:rsidP="00FC0272">
      <w:pPr>
        <w:ind w:firstLine="567"/>
        <w:jc w:val="both"/>
      </w:pPr>
    </w:p>
    <w:p w:rsidR="00AF36C8" w:rsidRPr="0001795B" w:rsidP="00FC0272">
      <w:pPr>
        <w:ind w:firstLine="567"/>
        <w:jc w:val="both"/>
      </w:pPr>
    </w:p>
    <w:p w:rsidR="00AF36C8" w:rsidRPr="0001795B" w:rsidP="00FC0272">
      <w:pPr>
        <w:ind w:firstLine="567"/>
        <w:jc w:val="both"/>
      </w:pPr>
      <w:r w:rsidRPr="0001795B">
        <w:t xml:space="preserve">                                                                                                          </w:t>
      </w:r>
    </w:p>
    <w:p w:rsidR="00AF36C8" w:rsidRPr="0001795B" w:rsidP="00FC0272">
      <w:pPr>
        <w:ind w:firstLine="567"/>
      </w:pPr>
    </w:p>
    <w:p w:rsidR="002645CF" w:rsidRPr="0001795B" w:rsidP="00FC0272">
      <w:pPr>
        <w:ind w:firstLine="567"/>
      </w:pPr>
    </w:p>
    <w:sectPr w:rsidSect="00AA71A9">
      <w:pgSz w:w="11906" w:h="16838"/>
      <w:pgMar w:top="360" w:right="851"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6E018B"/>
    <w:multiLevelType w:val="multilevel"/>
    <w:tmpl w:val="9AE4A9CC"/>
    <w:lvl w:ilvl="0">
      <w:start w:val="2018"/>
      <w:numFmt w:val="decimal"/>
      <w:lvlText w:val="04.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3DB797E"/>
    <w:multiLevelType w:val="multilevel"/>
    <w:tmpl w:val="4DCE61F8"/>
    <w:lvl w:ilvl="0">
      <w:start w:val="2018"/>
      <w:numFmt w:val="decimal"/>
      <w:lvlText w:val="04.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C8"/>
    <w:rsid w:val="00011086"/>
    <w:rsid w:val="0001264F"/>
    <w:rsid w:val="0001795B"/>
    <w:rsid w:val="0002213C"/>
    <w:rsid w:val="000221FE"/>
    <w:rsid w:val="00041FDD"/>
    <w:rsid w:val="00047256"/>
    <w:rsid w:val="0006203F"/>
    <w:rsid w:val="000844C5"/>
    <w:rsid w:val="000C2CCB"/>
    <w:rsid w:val="000D0376"/>
    <w:rsid w:val="000D17D6"/>
    <w:rsid w:val="000E2E53"/>
    <w:rsid w:val="000F564E"/>
    <w:rsid w:val="00116327"/>
    <w:rsid w:val="00117105"/>
    <w:rsid w:val="001277EF"/>
    <w:rsid w:val="001674D1"/>
    <w:rsid w:val="0016769D"/>
    <w:rsid w:val="00180C77"/>
    <w:rsid w:val="001921DB"/>
    <w:rsid w:val="001932B3"/>
    <w:rsid w:val="001940BD"/>
    <w:rsid w:val="0019423A"/>
    <w:rsid w:val="001A7D98"/>
    <w:rsid w:val="001B3A4B"/>
    <w:rsid w:val="001D08C3"/>
    <w:rsid w:val="001D0DF6"/>
    <w:rsid w:val="001F6C0C"/>
    <w:rsid w:val="00202668"/>
    <w:rsid w:val="002276EF"/>
    <w:rsid w:val="00233455"/>
    <w:rsid w:val="002374E7"/>
    <w:rsid w:val="00237E6C"/>
    <w:rsid w:val="00241863"/>
    <w:rsid w:val="0025063A"/>
    <w:rsid w:val="00262339"/>
    <w:rsid w:val="002645CF"/>
    <w:rsid w:val="002772AA"/>
    <w:rsid w:val="00285933"/>
    <w:rsid w:val="00294D08"/>
    <w:rsid w:val="002B3FCB"/>
    <w:rsid w:val="002B49E9"/>
    <w:rsid w:val="002D5550"/>
    <w:rsid w:val="002E7916"/>
    <w:rsid w:val="002E7C45"/>
    <w:rsid w:val="002F4C55"/>
    <w:rsid w:val="00322B4C"/>
    <w:rsid w:val="00334F6F"/>
    <w:rsid w:val="00340154"/>
    <w:rsid w:val="003509C0"/>
    <w:rsid w:val="003638D6"/>
    <w:rsid w:val="00364F67"/>
    <w:rsid w:val="00382751"/>
    <w:rsid w:val="00392C1E"/>
    <w:rsid w:val="003A010F"/>
    <w:rsid w:val="004063EB"/>
    <w:rsid w:val="00443D60"/>
    <w:rsid w:val="0045170F"/>
    <w:rsid w:val="00453139"/>
    <w:rsid w:val="00464097"/>
    <w:rsid w:val="00470ED3"/>
    <w:rsid w:val="00473949"/>
    <w:rsid w:val="00477997"/>
    <w:rsid w:val="004A16DC"/>
    <w:rsid w:val="004A1CCD"/>
    <w:rsid w:val="004B0D73"/>
    <w:rsid w:val="004C1861"/>
    <w:rsid w:val="004D6F36"/>
    <w:rsid w:val="004E029A"/>
    <w:rsid w:val="004F476C"/>
    <w:rsid w:val="005135FE"/>
    <w:rsid w:val="00531194"/>
    <w:rsid w:val="00535D6B"/>
    <w:rsid w:val="00543DAB"/>
    <w:rsid w:val="00554C1D"/>
    <w:rsid w:val="00555E40"/>
    <w:rsid w:val="00567E99"/>
    <w:rsid w:val="00586570"/>
    <w:rsid w:val="005903B7"/>
    <w:rsid w:val="00590A73"/>
    <w:rsid w:val="0059525E"/>
    <w:rsid w:val="005A53A9"/>
    <w:rsid w:val="005A5B29"/>
    <w:rsid w:val="005C0C78"/>
    <w:rsid w:val="005C49DC"/>
    <w:rsid w:val="005D462E"/>
    <w:rsid w:val="005D7E85"/>
    <w:rsid w:val="005E6314"/>
    <w:rsid w:val="00622AFE"/>
    <w:rsid w:val="00634ADF"/>
    <w:rsid w:val="006411DB"/>
    <w:rsid w:val="006539B5"/>
    <w:rsid w:val="00657BD8"/>
    <w:rsid w:val="006657EE"/>
    <w:rsid w:val="0067770A"/>
    <w:rsid w:val="006929BA"/>
    <w:rsid w:val="00694DE8"/>
    <w:rsid w:val="006B241F"/>
    <w:rsid w:val="006C3F66"/>
    <w:rsid w:val="006C7AB0"/>
    <w:rsid w:val="006F4D2F"/>
    <w:rsid w:val="0070463A"/>
    <w:rsid w:val="00755872"/>
    <w:rsid w:val="007558BC"/>
    <w:rsid w:val="00763170"/>
    <w:rsid w:val="007635DB"/>
    <w:rsid w:val="0077154B"/>
    <w:rsid w:val="007823B7"/>
    <w:rsid w:val="0079156A"/>
    <w:rsid w:val="007945AE"/>
    <w:rsid w:val="00796700"/>
    <w:rsid w:val="007B1E36"/>
    <w:rsid w:val="007C46AE"/>
    <w:rsid w:val="007E2D12"/>
    <w:rsid w:val="007E3746"/>
    <w:rsid w:val="007F696A"/>
    <w:rsid w:val="00803808"/>
    <w:rsid w:val="00814AA1"/>
    <w:rsid w:val="0081599A"/>
    <w:rsid w:val="008323F0"/>
    <w:rsid w:val="008353EF"/>
    <w:rsid w:val="00835F80"/>
    <w:rsid w:val="00836781"/>
    <w:rsid w:val="00844A5B"/>
    <w:rsid w:val="00850B1C"/>
    <w:rsid w:val="00856088"/>
    <w:rsid w:val="00864D8C"/>
    <w:rsid w:val="00884D27"/>
    <w:rsid w:val="008952BA"/>
    <w:rsid w:val="008A101E"/>
    <w:rsid w:val="008B04DB"/>
    <w:rsid w:val="008F03B4"/>
    <w:rsid w:val="009174FF"/>
    <w:rsid w:val="009412FB"/>
    <w:rsid w:val="00956C16"/>
    <w:rsid w:val="00964C86"/>
    <w:rsid w:val="00972CBC"/>
    <w:rsid w:val="00980AF5"/>
    <w:rsid w:val="009A6BBB"/>
    <w:rsid w:val="009C3D04"/>
    <w:rsid w:val="009D053B"/>
    <w:rsid w:val="009E2A9F"/>
    <w:rsid w:val="009F35CF"/>
    <w:rsid w:val="00A27F9C"/>
    <w:rsid w:val="00A5489B"/>
    <w:rsid w:val="00A56FCD"/>
    <w:rsid w:val="00A639FF"/>
    <w:rsid w:val="00A7160A"/>
    <w:rsid w:val="00A7356A"/>
    <w:rsid w:val="00A77E16"/>
    <w:rsid w:val="00A85B60"/>
    <w:rsid w:val="00A9094E"/>
    <w:rsid w:val="00AA5B92"/>
    <w:rsid w:val="00AF36C8"/>
    <w:rsid w:val="00B25150"/>
    <w:rsid w:val="00B329D1"/>
    <w:rsid w:val="00B34F1E"/>
    <w:rsid w:val="00B36128"/>
    <w:rsid w:val="00B42CD8"/>
    <w:rsid w:val="00B61342"/>
    <w:rsid w:val="00B614F4"/>
    <w:rsid w:val="00B61657"/>
    <w:rsid w:val="00B74541"/>
    <w:rsid w:val="00B80A9C"/>
    <w:rsid w:val="00B838AB"/>
    <w:rsid w:val="00BD4F1A"/>
    <w:rsid w:val="00BE7D05"/>
    <w:rsid w:val="00C05204"/>
    <w:rsid w:val="00C05B5E"/>
    <w:rsid w:val="00C24B2A"/>
    <w:rsid w:val="00C5066D"/>
    <w:rsid w:val="00C63D7E"/>
    <w:rsid w:val="00C64BA0"/>
    <w:rsid w:val="00C6738B"/>
    <w:rsid w:val="00C8423D"/>
    <w:rsid w:val="00CA4850"/>
    <w:rsid w:val="00CA5996"/>
    <w:rsid w:val="00CC1ECE"/>
    <w:rsid w:val="00CC2A0C"/>
    <w:rsid w:val="00CD080B"/>
    <w:rsid w:val="00CF5BBB"/>
    <w:rsid w:val="00D0042F"/>
    <w:rsid w:val="00D1621A"/>
    <w:rsid w:val="00D22E4D"/>
    <w:rsid w:val="00D336B4"/>
    <w:rsid w:val="00D3584F"/>
    <w:rsid w:val="00D461D5"/>
    <w:rsid w:val="00D47C47"/>
    <w:rsid w:val="00D5429D"/>
    <w:rsid w:val="00D771E0"/>
    <w:rsid w:val="00D90C82"/>
    <w:rsid w:val="00DA07A4"/>
    <w:rsid w:val="00DA7372"/>
    <w:rsid w:val="00DB580B"/>
    <w:rsid w:val="00DB5853"/>
    <w:rsid w:val="00DE7A56"/>
    <w:rsid w:val="00E025C2"/>
    <w:rsid w:val="00E05CC7"/>
    <w:rsid w:val="00E06B4D"/>
    <w:rsid w:val="00E0714C"/>
    <w:rsid w:val="00E136B4"/>
    <w:rsid w:val="00E16639"/>
    <w:rsid w:val="00E169B4"/>
    <w:rsid w:val="00E47B82"/>
    <w:rsid w:val="00E52BB7"/>
    <w:rsid w:val="00E5396F"/>
    <w:rsid w:val="00E673DA"/>
    <w:rsid w:val="00E839AE"/>
    <w:rsid w:val="00E949E1"/>
    <w:rsid w:val="00EB555E"/>
    <w:rsid w:val="00ED21F4"/>
    <w:rsid w:val="00ED3910"/>
    <w:rsid w:val="00EF1AE7"/>
    <w:rsid w:val="00F014F9"/>
    <w:rsid w:val="00F13124"/>
    <w:rsid w:val="00F21708"/>
    <w:rsid w:val="00F55FC8"/>
    <w:rsid w:val="00F8054A"/>
    <w:rsid w:val="00F84E08"/>
    <w:rsid w:val="00FA66FF"/>
    <w:rsid w:val="00FB1E58"/>
    <w:rsid w:val="00FC0272"/>
    <w:rsid w:val="00FC4167"/>
    <w:rsid w:val="00FD5EC1"/>
    <w:rsid w:val="00FD7F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014F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36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nsl">
    <w:name w:val="cnsl"/>
    <w:basedOn w:val="DefaultParagraphFont"/>
    <w:rsid w:val="00AF36C8"/>
  </w:style>
  <w:style w:type="character" w:customStyle="1" w:styleId="2">
    <w:name w:val="Основной текст (2)_"/>
    <w:basedOn w:val="DefaultParagraphFont"/>
    <w:rsid w:val="005D46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46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Малые прописные"/>
    <w:basedOn w:val="2"/>
    <w:rsid w:val="005D462E"/>
    <w:rPr>
      <w:rFonts w:ascii="Times New Roman" w:eastAsia="Times New Roman" w:hAnsi="Times New Roman" w:cs="Times New Roman"/>
      <w:b/>
      <w:bCs/>
      <w:i w:val="0"/>
      <w:iCs w:val="0"/>
      <w:smallCaps/>
      <w:strike w:val="0"/>
      <w:color w:val="000000"/>
      <w:spacing w:val="0"/>
      <w:w w:val="100"/>
      <w:position w:val="0"/>
      <w:sz w:val="22"/>
      <w:szCs w:val="22"/>
      <w:u w:val="single"/>
      <w:lang w:val="ru-RU" w:eastAsia="ru-RU" w:bidi="ru-RU"/>
    </w:rPr>
  </w:style>
  <w:style w:type="character" w:customStyle="1" w:styleId="213pt0pt">
    <w:name w:val="Основной текст (2) + 13 pt;Полужирный;Интервал 0 pt"/>
    <w:basedOn w:val="2"/>
    <w:rsid w:val="005D462E"/>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1">
    <w:name w:val="Заголовок 1 Знак"/>
    <w:basedOn w:val="DefaultParagraphFont"/>
    <w:link w:val="Heading1"/>
    <w:uiPriority w:val="99"/>
    <w:rsid w:val="00F014F9"/>
    <w:rPr>
      <w:rFonts w:ascii="Arial" w:hAnsi="Arial" w:cs="Arial"/>
      <w:b/>
      <w:bCs/>
      <w:color w:val="26282F"/>
      <w:sz w:val="24"/>
      <w:szCs w:val="24"/>
    </w:rPr>
  </w:style>
  <w:style w:type="character" w:customStyle="1" w:styleId="a">
    <w:name w:val="Гипертекстовая ссылка"/>
    <w:basedOn w:val="DefaultParagraphFont"/>
    <w:uiPriority w:val="99"/>
    <w:rsid w:val="00F014F9"/>
    <w:rPr>
      <w:color w:val="106BBE"/>
    </w:rPr>
  </w:style>
  <w:style w:type="paragraph" w:styleId="BalloonText">
    <w:name w:val="Balloon Text"/>
    <w:basedOn w:val="Normal"/>
    <w:link w:val="a0"/>
    <w:uiPriority w:val="99"/>
    <w:semiHidden/>
    <w:unhideWhenUsed/>
    <w:rsid w:val="000844C5"/>
    <w:rPr>
      <w:rFonts w:ascii="Tahoma" w:hAnsi="Tahoma" w:cs="Tahoma"/>
      <w:sz w:val="16"/>
      <w:szCs w:val="16"/>
    </w:rPr>
  </w:style>
  <w:style w:type="character" w:customStyle="1" w:styleId="a0">
    <w:name w:val="Текст выноски Знак"/>
    <w:basedOn w:val="DefaultParagraphFont"/>
    <w:link w:val="BalloonText"/>
    <w:uiPriority w:val="99"/>
    <w:semiHidden/>
    <w:rsid w:val="000844C5"/>
    <w:rPr>
      <w:rFonts w:ascii="Tahoma" w:eastAsia="Times New Roman" w:hAnsi="Tahoma" w:cs="Tahoma"/>
      <w:sz w:val="16"/>
      <w:szCs w:val="16"/>
      <w:lang w:eastAsia="ru-RU"/>
    </w:rPr>
  </w:style>
  <w:style w:type="character" w:styleId="Hyperlink">
    <w:name w:val="Hyperlink"/>
    <w:basedOn w:val="DefaultParagraphFont"/>
    <w:rsid w:val="005135FE"/>
    <w:rPr>
      <w:color w:val="0000FF"/>
      <w:u w:val="single"/>
    </w:rPr>
  </w:style>
  <w:style w:type="character" w:customStyle="1" w:styleId="21">
    <w:name w:val="Основной текст (2) + Полужирный"/>
    <w:basedOn w:val="2"/>
    <w:rsid w:val="00D47C4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CE36C3A23097F4FC76CEF542B06B894938D3160D45DE1F2BFC7055AB70719538E470E52E677EA57q8f6G" TargetMode="External" /><Relationship Id="rId11" Type="http://schemas.openxmlformats.org/officeDocument/2006/relationships/hyperlink" Target="consultantplus://offline/ref=256A27548BD86851C5D71F8F5339173CA9C83366A17BD0D3BE70AD14B18EDF50EE0F93EF5059E0D9r8r7J" TargetMode="External" /><Relationship Id="rId12" Type="http://schemas.openxmlformats.org/officeDocument/2006/relationships/hyperlink" Target="consultantplus://offline/ref=B9E78401560063BD1DAC2A81F8505B5102E7615C2268F8B72037CFF9F82908C42B4AAD7F69f6zBJ" TargetMode="External" /><Relationship Id="rId13" Type="http://schemas.openxmlformats.org/officeDocument/2006/relationships/hyperlink" Target="consultantplus://offline/ref=FC8C178E7D9DF599C872B3C23DBA913F654B9F2259F1FCC7E725A11775756476D2072F27A48284FBy9K2L" TargetMode="External" /><Relationship Id="rId14" Type="http://schemas.openxmlformats.org/officeDocument/2006/relationships/hyperlink" Target="consultantplus://offline/ref=FC8C178E7D9DF599C872B3C23DBA913F654B9C2755F1FCC7E725A11775y7K5L" TargetMode="External" /><Relationship Id="rId15" Type="http://schemas.openxmlformats.org/officeDocument/2006/relationships/hyperlink" Target="consultantplus://offline/ref=FC8C178E7D9DF599C872B3C23DBA913F654B9F2259F1FCC7E725A11775y7K5L" TargetMode="External" /><Relationship Id="rId16" Type="http://schemas.openxmlformats.org/officeDocument/2006/relationships/hyperlink" Target="consultantplus://offline/ref=FC8C178E7D9DF599C872B3C23DBA913F654B9F2259F1FCC7E725A11775756476D2072F25A786y8K0L" TargetMode="External" /><Relationship Id="rId17" Type="http://schemas.openxmlformats.org/officeDocument/2006/relationships/hyperlink" Target="consultantplus://offline/ref=FC8C178E7D9DF599C872B3C23DBA913F654B9F2259F1FCC7E725A11775756476D2072F27A48182F9y9K7L" TargetMode="External" /><Relationship Id="rId18" Type="http://schemas.openxmlformats.org/officeDocument/2006/relationships/hyperlink" Target="consultantplus://offline/ref=6A0C6F431B5762C66112CD351F2C2B7D0C7B5627FF903F7CAC6005B9C38571F298B7E5029CA1GAAFP" TargetMode="External" /><Relationship Id="rId19" Type="http://schemas.openxmlformats.org/officeDocument/2006/relationships/hyperlink" Target="consultantplus://offline/ref=E4206C16E5E0AE7652DB24632C31AB005C197D3E5ADFBEB8D8815B99E8C7FF803D302B0180734ADDD9q5H" TargetMode="External" /><Relationship Id="rId2" Type="http://schemas.openxmlformats.org/officeDocument/2006/relationships/webSettings" Target="webSettings.xml" /><Relationship Id="rId20" Type="http://schemas.openxmlformats.org/officeDocument/2006/relationships/hyperlink" Target="consultantplus://offline/ref=E4206C16E5E0AE7652DB24632C31AB005C197D3E5ADFBEB8D8815B99E8C7FF803D302B0281D7q3H"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1C4F9C4725211C00D2A2A12ED7A3812D309F9CEA96EF70899B0ECF2CC5CEDEDB467A0BBE5D2j9uDN" TargetMode="External" /><Relationship Id="rId6" Type="http://schemas.openxmlformats.org/officeDocument/2006/relationships/hyperlink" Target="consultantplus://offline/ref=FE6A600E995EAF74C441780B00CE3464DCB0751649AC6DB7361A5CA14CA59CD50D4F0CB777729E75y0g9H" TargetMode="External" /><Relationship Id="rId7" Type="http://schemas.openxmlformats.org/officeDocument/2006/relationships/hyperlink" Target="consultantplus://offline/ref=FE6A600E995EAF74C441780B00CE3464DCB574184AAE6DB7361A5CA14CA59CD50D4F0CB27473y9g6H" TargetMode="External" /><Relationship Id="rId8" Type="http://schemas.openxmlformats.org/officeDocument/2006/relationships/hyperlink" Target="consultantplus://offline/ref=61C4F9C4725211C00D2A2A12ED7A3812D30EFECFA462F70899B0ECF2CC5CEDEDB467A0B9E5D29AB6jBuAN" TargetMode="External" /><Relationship Id="rId9" Type="http://schemas.openxmlformats.org/officeDocument/2006/relationships/hyperlink" Target="consultantplus://offline/ref=DCE36C3A23097F4FC76CEF542B06B894938D3160D45DE1F2BFC7055AB70719538E470E56E6q7f5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911CA-EB68-4FBE-96EF-96E6B7F7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