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85666B" w:rsidP="0086030C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 w:rsidRPr="0085666B">
        <w:rPr>
          <w:rStyle w:val="FontStyle16"/>
          <w:b w:val="0"/>
          <w:sz w:val="24"/>
          <w:szCs w:val="24"/>
        </w:rPr>
        <w:t>Дело № 5-</w:t>
      </w:r>
      <w:r w:rsidRPr="0085666B" w:rsidR="00611F84">
        <w:rPr>
          <w:rStyle w:val="FontStyle16"/>
          <w:b w:val="0"/>
          <w:sz w:val="24"/>
          <w:szCs w:val="24"/>
        </w:rPr>
        <w:t>94</w:t>
      </w:r>
      <w:r w:rsidRPr="0085666B" w:rsidR="0009311B">
        <w:rPr>
          <w:rStyle w:val="FontStyle16"/>
          <w:b w:val="0"/>
          <w:sz w:val="24"/>
          <w:szCs w:val="24"/>
        </w:rPr>
        <w:t>-</w:t>
      </w:r>
      <w:r w:rsidRPr="0085666B" w:rsidR="00C6537C">
        <w:rPr>
          <w:rStyle w:val="FontStyle16"/>
          <w:b w:val="0"/>
          <w:sz w:val="24"/>
          <w:szCs w:val="24"/>
        </w:rPr>
        <w:t>451</w:t>
      </w:r>
      <w:r w:rsidRPr="0085666B" w:rsidR="00D67923">
        <w:rPr>
          <w:rStyle w:val="FontStyle16"/>
          <w:b w:val="0"/>
          <w:sz w:val="24"/>
          <w:szCs w:val="24"/>
        </w:rPr>
        <w:t>/2024</w:t>
      </w:r>
    </w:p>
    <w:p w:rsidR="00503A67" w:rsidRPr="0085666B" w:rsidP="0086030C">
      <w:pPr>
        <w:pStyle w:val="Style1"/>
        <w:widowControl/>
        <w:ind w:right="-7" w:firstLine="567"/>
        <w:jc w:val="right"/>
      </w:pPr>
      <w:r w:rsidRPr="0085666B">
        <w:rPr>
          <w:rStyle w:val="FontStyle16"/>
          <w:b w:val="0"/>
          <w:sz w:val="24"/>
          <w:szCs w:val="24"/>
        </w:rPr>
        <w:t xml:space="preserve">УИД </w:t>
      </w:r>
      <w:r w:rsidRPr="0085666B" w:rsidR="00302181">
        <w:rPr>
          <w:rStyle w:val="FontStyle16"/>
          <w:b w:val="0"/>
          <w:sz w:val="24"/>
          <w:szCs w:val="24"/>
        </w:rPr>
        <w:t>91</w:t>
      </w:r>
      <w:r w:rsidRPr="0085666B" w:rsidR="00A226A1">
        <w:rPr>
          <w:rStyle w:val="FontStyle16"/>
          <w:b w:val="0"/>
          <w:sz w:val="24"/>
          <w:szCs w:val="24"/>
        </w:rPr>
        <w:t>М</w:t>
      </w:r>
      <w:r w:rsidRPr="0085666B" w:rsidR="0009311B">
        <w:rPr>
          <w:rStyle w:val="FontStyle16"/>
          <w:b w:val="0"/>
          <w:sz w:val="24"/>
          <w:szCs w:val="24"/>
          <w:lang w:val="en-US"/>
        </w:rPr>
        <w:t>S</w:t>
      </w:r>
      <w:r w:rsidRPr="0085666B" w:rsidR="00B427B9">
        <w:rPr>
          <w:rStyle w:val="FontStyle16"/>
          <w:b w:val="0"/>
          <w:sz w:val="24"/>
          <w:szCs w:val="24"/>
        </w:rPr>
        <w:t>002</w:t>
      </w:r>
      <w:r w:rsidRPr="0085666B" w:rsidR="00F278B9">
        <w:rPr>
          <w:rStyle w:val="FontStyle16"/>
          <w:b w:val="0"/>
          <w:sz w:val="24"/>
          <w:szCs w:val="24"/>
        </w:rPr>
        <w:t>4</w:t>
      </w:r>
      <w:r w:rsidRPr="0085666B" w:rsidR="0009311B">
        <w:rPr>
          <w:rStyle w:val="FontStyle16"/>
          <w:b w:val="0"/>
          <w:sz w:val="24"/>
          <w:szCs w:val="24"/>
        </w:rPr>
        <w:t>-01-202</w:t>
      </w:r>
      <w:r w:rsidRPr="0085666B" w:rsidR="00BA5382">
        <w:rPr>
          <w:rStyle w:val="FontStyle16"/>
          <w:b w:val="0"/>
          <w:sz w:val="24"/>
          <w:szCs w:val="24"/>
        </w:rPr>
        <w:t>4</w:t>
      </w:r>
      <w:r w:rsidRPr="0085666B" w:rsidR="0009311B">
        <w:rPr>
          <w:rStyle w:val="FontStyle16"/>
          <w:b w:val="0"/>
          <w:sz w:val="24"/>
          <w:szCs w:val="24"/>
        </w:rPr>
        <w:t>-00</w:t>
      </w:r>
      <w:r w:rsidRPr="0085666B" w:rsidR="00C6537C">
        <w:rPr>
          <w:rStyle w:val="FontStyle16"/>
          <w:b w:val="0"/>
          <w:sz w:val="24"/>
          <w:szCs w:val="24"/>
        </w:rPr>
        <w:t>9320</w:t>
      </w:r>
      <w:r w:rsidRPr="0085666B" w:rsidR="00BA5382">
        <w:rPr>
          <w:rStyle w:val="FontStyle16"/>
          <w:b w:val="0"/>
          <w:sz w:val="24"/>
          <w:szCs w:val="24"/>
        </w:rPr>
        <w:t>-</w:t>
      </w:r>
      <w:r w:rsidRPr="0085666B" w:rsidR="00713C62">
        <w:rPr>
          <w:rStyle w:val="FontStyle16"/>
          <w:b w:val="0"/>
          <w:sz w:val="24"/>
          <w:szCs w:val="24"/>
        </w:rPr>
        <w:t>5</w:t>
      </w:r>
      <w:r w:rsidRPr="0085666B" w:rsidR="00C6537C">
        <w:rPr>
          <w:rStyle w:val="FontStyle16"/>
          <w:b w:val="0"/>
          <w:sz w:val="24"/>
          <w:szCs w:val="24"/>
        </w:rPr>
        <w:t>1</w:t>
      </w:r>
    </w:p>
    <w:p w:rsidR="00C6537C" w:rsidRPr="0085666B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</w:p>
    <w:p w:rsidR="00503A67" w:rsidRPr="0085666B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85666B">
        <w:rPr>
          <w:sz w:val="26"/>
          <w:szCs w:val="26"/>
        </w:rPr>
        <w:t>ПОСТАНОВЛЕНИЕ</w:t>
      </w:r>
    </w:p>
    <w:p w:rsidR="00BA5382" w:rsidRPr="0085666B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85666B">
        <w:rPr>
          <w:sz w:val="26"/>
          <w:szCs w:val="26"/>
        </w:rPr>
        <w:t>о назначении административного наказания</w:t>
      </w:r>
    </w:p>
    <w:p w:rsidR="00257C55" w:rsidRPr="0085666B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  <w:r w:rsidRPr="0085666B">
        <w:rPr>
          <w:rStyle w:val="FontStyle16"/>
          <w:b w:val="0"/>
          <w:sz w:val="26"/>
          <w:szCs w:val="26"/>
        </w:rPr>
        <w:t xml:space="preserve">        </w:t>
      </w:r>
      <w:r w:rsidRPr="0085666B" w:rsidR="00C6537C">
        <w:rPr>
          <w:rStyle w:val="FontStyle16"/>
          <w:b w:val="0"/>
          <w:sz w:val="26"/>
          <w:szCs w:val="26"/>
        </w:rPr>
        <w:t>12 декабря</w:t>
      </w:r>
      <w:r w:rsidRPr="0085666B" w:rsidR="00D67923">
        <w:rPr>
          <w:rStyle w:val="FontStyle16"/>
          <w:b w:val="0"/>
          <w:sz w:val="26"/>
          <w:szCs w:val="26"/>
        </w:rPr>
        <w:t xml:space="preserve"> 2024</w:t>
      </w:r>
      <w:r w:rsidRPr="0085666B">
        <w:rPr>
          <w:rStyle w:val="FontStyle16"/>
          <w:b w:val="0"/>
          <w:sz w:val="26"/>
          <w:szCs w:val="26"/>
        </w:rPr>
        <w:t xml:space="preserve"> года</w:t>
      </w:r>
      <w:r w:rsidRPr="0085666B">
        <w:rPr>
          <w:rStyle w:val="FontStyle16"/>
          <w:b w:val="0"/>
          <w:bCs w:val="0"/>
          <w:sz w:val="26"/>
          <w:szCs w:val="26"/>
        </w:rPr>
        <w:t xml:space="preserve">                           </w:t>
      </w:r>
      <w:r w:rsidRPr="0085666B" w:rsidR="000A182B">
        <w:rPr>
          <w:rStyle w:val="FontStyle16"/>
          <w:b w:val="0"/>
          <w:bCs w:val="0"/>
          <w:sz w:val="26"/>
          <w:szCs w:val="26"/>
        </w:rPr>
        <w:t xml:space="preserve">                             </w:t>
      </w:r>
      <w:r w:rsidRPr="0085666B" w:rsidR="00E3114E">
        <w:rPr>
          <w:rStyle w:val="FontStyle16"/>
          <w:b w:val="0"/>
          <w:bCs w:val="0"/>
          <w:sz w:val="26"/>
          <w:szCs w:val="26"/>
        </w:rPr>
        <w:t xml:space="preserve"> </w:t>
      </w:r>
      <w:r w:rsidRPr="0085666B" w:rsidR="00302181">
        <w:rPr>
          <w:rStyle w:val="FontStyle16"/>
          <w:b w:val="0"/>
          <w:bCs w:val="0"/>
          <w:sz w:val="26"/>
          <w:szCs w:val="26"/>
        </w:rPr>
        <w:t xml:space="preserve">   </w:t>
      </w:r>
      <w:r w:rsidRPr="0085666B" w:rsidR="00D67923">
        <w:rPr>
          <w:rStyle w:val="FontStyle16"/>
          <w:b w:val="0"/>
          <w:bCs w:val="0"/>
          <w:sz w:val="26"/>
          <w:szCs w:val="26"/>
        </w:rPr>
        <w:t xml:space="preserve">  </w:t>
      </w:r>
      <w:r w:rsidRPr="0085666B">
        <w:rPr>
          <w:rStyle w:val="FontStyle16"/>
          <w:b w:val="0"/>
          <w:bCs w:val="0"/>
          <w:sz w:val="26"/>
          <w:szCs w:val="26"/>
        </w:rPr>
        <w:t xml:space="preserve">  </w:t>
      </w:r>
      <w:r w:rsidRPr="0085666B" w:rsidR="00BA5382">
        <w:rPr>
          <w:rStyle w:val="FontStyle16"/>
          <w:b w:val="0"/>
          <w:bCs w:val="0"/>
          <w:sz w:val="26"/>
          <w:szCs w:val="26"/>
        </w:rPr>
        <w:t xml:space="preserve">   </w:t>
      </w:r>
      <w:r w:rsidRPr="0085666B">
        <w:rPr>
          <w:rStyle w:val="FontStyle16"/>
          <w:b w:val="0"/>
          <w:bCs w:val="0"/>
          <w:sz w:val="26"/>
          <w:szCs w:val="26"/>
        </w:rPr>
        <w:t xml:space="preserve"> </w:t>
      </w:r>
      <w:r w:rsidRPr="0085666B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Pr="0085666B" w:rsidR="006D5EA4">
        <w:rPr>
          <w:rStyle w:val="FontStyle16"/>
          <w:b w:val="0"/>
          <w:bCs w:val="0"/>
          <w:sz w:val="26"/>
          <w:szCs w:val="26"/>
        </w:rPr>
        <w:t xml:space="preserve">         </w:t>
      </w:r>
      <w:r w:rsidRPr="0085666B" w:rsidR="00B427B9">
        <w:rPr>
          <w:rStyle w:val="FontStyle16"/>
          <w:b w:val="0"/>
          <w:bCs w:val="0"/>
          <w:sz w:val="26"/>
          <w:szCs w:val="26"/>
        </w:rPr>
        <w:t xml:space="preserve">         </w:t>
      </w:r>
      <w:r w:rsidRPr="0085666B" w:rsidR="006D5EA4">
        <w:rPr>
          <w:rStyle w:val="FontStyle16"/>
          <w:b w:val="0"/>
          <w:bCs w:val="0"/>
          <w:sz w:val="26"/>
          <w:szCs w:val="26"/>
        </w:rPr>
        <w:t xml:space="preserve"> </w:t>
      </w:r>
      <w:r w:rsidRPr="0085666B">
        <w:rPr>
          <w:rStyle w:val="FontStyle16"/>
          <w:b w:val="0"/>
          <w:sz w:val="26"/>
          <w:szCs w:val="26"/>
        </w:rPr>
        <w:t>г. Ялта</w:t>
      </w:r>
    </w:p>
    <w:p w:rsidR="00000E7C" w:rsidRPr="0085666B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</w:p>
    <w:p w:rsidR="00302181" w:rsidRPr="0085666B" w:rsidP="0086030C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85666B">
        <w:rPr>
          <w:sz w:val="26"/>
          <w:szCs w:val="26"/>
        </w:rPr>
        <w:t>Мировой судья</w:t>
      </w:r>
      <w:r w:rsidRPr="0085666B">
        <w:rPr>
          <w:bCs/>
          <w:iCs/>
          <w:sz w:val="26"/>
          <w:szCs w:val="26"/>
        </w:rPr>
        <w:t xml:space="preserve"> судебного участка №</w:t>
      </w:r>
      <w:r w:rsidRPr="0085666B" w:rsidR="00000E7C">
        <w:rPr>
          <w:bCs/>
          <w:iCs/>
          <w:sz w:val="26"/>
          <w:szCs w:val="26"/>
        </w:rPr>
        <w:t xml:space="preserve"> 9</w:t>
      </w:r>
      <w:r w:rsidRPr="0085666B" w:rsidR="00611F84">
        <w:rPr>
          <w:bCs/>
          <w:iCs/>
          <w:sz w:val="26"/>
          <w:szCs w:val="26"/>
        </w:rPr>
        <w:t>4</w:t>
      </w:r>
      <w:r w:rsidRPr="0085666B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85666B" w:rsidR="003B7FBB">
        <w:rPr>
          <w:bCs/>
          <w:iCs/>
          <w:sz w:val="26"/>
          <w:szCs w:val="26"/>
        </w:rPr>
        <w:t xml:space="preserve">Ялта) Республики Крым </w:t>
      </w:r>
      <w:r w:rsidRPr="0085666B" w:rsidR="00611F84">
        <w:rPr>
          <w:bCs/>
          <w:iCs/>
          <w:sz w:val="26"/>
          <w:szCs w:val="26"/>
        </w:rPr>
        <w:t>Хачатурова А.Н</w:t>
      </w:r>
      <w:r w:rsidRPr="0085666B" w:rsidR="00000E7C">
        <w:rPr>
          <w:bCs/>
          <w:iCs/>
          <w:sz w:val="26"/>
          <w:szCs w:val="26"/>
        </w:rPr>
        <w:t>.,</w:t>
      </w:r>
      <w:r w:rsidRPr="0085666B" w:rsidR="007171C6">
        <w:rPr>
          <w:rStyle w:val="FontStyle17"/>
          <w:sz w:val="26"/>
          <w:szCs w:val="26"/>
        </w:rPr>
        <w:t xml:space="preserve"> </w:t>
      </w:r>
    </w:p>
    <w:p w:rsidR="00DA600F" w:rsidRPr="0085666B" w:rsidP="00DA600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66B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Pr="0085666B" w:rsidR="00C6537C">
        <w:rPr>
          <w:rFonts w:ascii="Times New Roman" w:hAnsi="Times New Roman" w:cs="Times New Roman"/>
          <w:sz w:val="26"/>
          <w:szCs w:val="26"/>
        </w:rPr>
        <w:t>Бабаев О.Х</w:t>
      </w:r>
      <w:r w:rsidRPr="0085666B" w:rsidR="00F278B9">
        <w:rPr>
          <w:rFonts w:ascii="Times New Roman" w:hAnsi="Times New Roman" w:cs="Times New Roman"/>
          <w:sz w:val="26"/>
          <w:szCs w:val="26"/>
        </w:rPr>
        <w:t>.</w:t>
      </w:r>
      <w:r w:rsidRPr="0085666B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57C55" w:rsidRPr="0085666B" w:rsidP="0086030C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6"/>
          <w:szCs w:val="26"/>
        </w:rPr>
      </w:pPr>
      <w:r w:rsidRPr="0085666B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</w:t>
      </w:r>
      <w:r w:rsidRPr="0085666B" w:rsidR="00A226A1">
        <w:rPr>
          <w:rStyle w:val="FontStyle17"/>
          <w:sz w:val="26"/>
          <w:szCs w:val="26"/>
        </w:rPr>
        <w:t xml:space="preserve">д. </w:t>
      </w:r>
      <w:r w:rsidRPr="0085666B">
        <w:rPr>
          <w:rStyle w:val="FontStyle17"/>
          <w:sz w:val="26"/>
          <w:szCs w:val="26"/>
        </w:rPr>
        <w:t>19) дело об администрати</w:t>
      </w:r>
      <w:r w:rsidRPr="0085666B" w:rsidR="00713C62">
        <w:rPr>
          <w:rStyle w:val="FontStyle17"/>
          <w:sz w:val="26"/>
          <w:szCs w:val="26"/>
        </w:rPr>
        <w:t>вном правонарушении в отношении</w:t>
      </w:r>
    </w:p>
    <w:p w:rsidR="00F278B9" w:rsidRPr="0085666B" w:rsidP="00F278B9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66B">
        <w:rPr>
          <w:rFonts w:ascii="Times New Roman" w:hAnsi="Times New Roman" w:cs="Times New Roman"/>
          <w:sz w:val="26"/>
          <w:szCs w:val="26"/>
        </w:rPr>
        <w:t xml:space="preserve">Бабаева Олега Ханмедовича, </w:t>
      </w:r>
      <w:r w:rsidR="00137469">
        <w:rPr>
          <w:rFonts w:ascii="Times New Roman" w:hAnsi="Times New Roman" w:cs="Times New Roman"/>
          <w:sz w:val="26"/>
          <w:szCs w:val="26"/>
        </w:rPr>
        <w:t>***</w:t>
      </w:r>
      <w:r w:rsidRPr="0085666B" w:rsidR="00892DBE">
        <w:rPr>
          <w:rFonts w:ascii="Times New Roman" w:hAnsi="Times New Roman" w:cs="Times New Roman"/>
          <w:sz w:val="26"/>
          <w:szCs w:val="26"/>
        </w:rPr>
        <w:t>,</w:t>
      </w:r>
    </w:p>
    <w:p w:rsidR="000C6350" w:rsidRPr="0085666B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за совершение </w:t>
      </w:r>
      <w:r w:rsidRPr="0085666B">
        <w:rPr>
          <w:sz w:val="26"/>
          <w:szCs w:val="26"/>
        </w:rPr>
        <w:t>административного правонарушения, предусмотренного ч</w:t>
      </w:r>
      <w:r w:rsidRPr="0085666B" w:rsidR="001A204F">
        <w:rPr>
          <w:sz w:val="26"/>
          <w:szCs w:val="26"/>
        </w:rPr>
        <w:t>астью</w:t>
      </w:r>
      <w:r w:rsidRPr="0085666B" w:rsidR="00000E7C">
        <w:rPr>
          <w:sz w:val="26"/>
          <w:szCs w:val="26"/>
        </w:rPr>
        <w:t xml:space="preserve"> </w:t>
      </w:r>
      <w:r w:rsidRPr="0085666B">
        <w:rPr>
          <w:sz w:val="26"/>
          <w:szCs w:val="26"/>
        </w:rPr>
        <w:t>1 ст</w:t>
      </w:r>
      <w:r w:rsidRPr="0085666B" w:rsidR="001A204F">
        <w:rPr>
          <w:sz w:val="26"/>
          <w:szCs w:val="26"/>
        </w:rPr>
        <w:t>атьи</w:t>
      </w:r>
      <w:r w:rsidRPr="0085666B" w:rsidR="00000E7C">
        <w:rPr>
          <w:sz w:val="26"/>
          <w:szCs w:val="26"/>
        </w:rPr>
        <w:t xml:space="preserve"> </w:t>
      </w:r>
      <w:r w:rsidRPr="0085666B">
        <w:rPr>
          <w:sz w:val="26"/>
          <w:szCs w:val="26"/>
        </w:rPr>
        <w:t>12.</w:t>
      </w:r>
      <w:r w:rsidRPr="0085666B" w:rsidR="00713C62">
        <w:rPr>
          <w:sz w:val="26"/>
          <w:szCs w:val="26"/>
        </w:rPr>
        <w:t>8</w:t>
      </w:r>
      <w:r w:rsidRPr="0085666B">
        <w:rPr>
          <w:sz w:val="26"/>
          <w:szCs w:val="26"/>
        </w:rPr>
        <w:t xml:space="preserve"> КоАП РФ, - </w:t>
      </w:r>
    </w:p>
    <w:p w:rsidR="00B90BC5" w:rsidRPr="0085666B" w:rsidP="000C6350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  <w:r w:rsidRPr="0085666B">
        <w:rPr>
          <w:sz w:val="26"/>
          <w:szCs w:val="26"/>
        </w:rPr>
        <w:t>УСТАНОВИЛ:</w:t>
      </w:r>
    </w:p>
    <w:p w:rsidR="00257C55" w:rsidRPr="0085666B" w:rsidP="0086030C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>14 октября</w:t>
      </w:r>
      <w:r w:rsidRPr="0085666B" w:rsidR="00B427B9">
        <w:rPr>
          <w:sz w:val="26"/>
          <w:szCs w:val="26"/>
        </w:rPr>
        <w:t xml:space="preserve"> 2024 года в </w:t>
      </w:r>
      <w:r w:rsidRPr="0085666B">
        <w:rPr>
          <w:sz w:val="26"/>
          <w:szCs w:val="26"/>
        </w:rPr>
        <w:t xml:space="preserve">3 часа 00 минут, водитель Бабаев О.Х., находясь на автодороге </w:t>
      </w:r>
      <w:r w:rsidR="00137469">
        <w:rPr>
          <w:sz w:val="26"/>
          <w:szCs w:val="26"/>
        </w:rPr>
        <w:t>***</w:t>
      </w:r>
      <w:r w:rsidRPr="0085666B">
        <w:rPr>
          <w:sz w:val="26"/>
          <w:szCs w:val="26"/>
        </w:rPr>
        <w:t>, управлял транспортным средством – автомобилем</w:t>
      </w:r>
      <w:r w:rsidRPr="0085666B">
        <w:rPr>
          <w:sz w:val="26"/>
          <w:szCs w:val="26"/>
        </w:rPr>
        <w:t xml:space="preserve"> марки «</w:t>
      </w:r>
      <w:r w:rsidR="00137469">
        <w:rPr>
          <w:color w:val="202124"/>
          <w:sz w:val="26"/>
          <w:szCs w:val="26"/>
          <w:shd w:val="clear" w:color="auto" w:fill="FFFFFF"/>
          <w:lang w:val="uk-UA"/>
        </w:rPr>
        <w:t>***</w:t>
      </w:r>
      <w:r w:rsidRPr="0085666B">
        <w:rPr>
          <w:color w:val="202124"/>
          <w:sz w:val="26"/>
          <w:szCs w:val="26"/>
          <w:shd w:val="clear" w:color="auto" w:fill="FFFFFF"/>
          <w:lang w:val="uk-UA"/>
        </w:rPr>
        <w:t>»</w:t>
      </w:r>
      <w:r w:rsidRPr="0085666B">
        <w:rPr>
          <w:sz w:val="26"/>
          <w:szCs w:val="26"/>
        </w:rPr>
        <w:t xml:space="preserve">, государственный регистрационный знак </w:t>
      </w:r>
      <w:r w:rsidR="00137469">
        <w:rPr>
          <w:sz w:val="26"/>
          <w:szCs w:val="26"/>
          <w:lang w:val="uk-UA"/>
        </w:rPr>
        <w:t>***</w:t>
      </w:r>
      <w:r w:rsidRPr="0085666B">
        <w:rPr>
          <w:sz w:val="26"/>
          <w:szCs w:val="26"/>
        </w:rPr>
        <w:t xml:space="preserve">, в состоянии </w:t>
      </w:r>
      <w:r w:rsidRPr="0085666B" w:rsidR="00B427B9">
        <w:rPr>
          <w:sz w:val="26"/>
          <w:szCs w:val="26"/>
        </w:rPr>
        <w:t xml:space="preserve">опьянения (согласно акта медицинского </w:t>
      </w:r>
      <w:r w:rsidRPr="0085666B">
        <w:rPr>
          <w:sz w:val="26"/>
          <w:szCs w:val="26"/>
        </w:rPr>
        <w:t xml:space="preserve"> освидетельствования на состояние опьянения</w:t>
      </w:r>
      <w:r w:rsidRPr="0085666B" w:rsidR="00B427B9">
        <w:rPr>
          <w:sz w:val="26"/>
          <w:szCs w:val="26"/>
        </w:rPr>
        <w:t xml:space="preserve"> (алкогольного, наркологического или иного токсического)</w:t>
      </w:r>
      <w:r w:rsidRPr="0085666B">
        <w:rPr>
          <w:sz w:val="26"/>
          <w:szCs w:val="26"/>
        </w:rPr>
        <w:t xml:space="preserve"> </w:t>
      </w:r>
      <w:r w:rsidRPr="0085666B">
        <w:rPr>
          <w:sz w:val="26"/>
          <w:szCs w:val="26"/>
          <w:lang w:val="uk-UA"/>
        </w:rPr>
        <w:t>№ 93</w:t>
      </w:r>
      <w:r w:rsidRPr="0085666B">
        <w:rPr>
          <w:sz w:val="26"/>
          <w:szCs w:val="26"/>
        </w:rPr>
        <w:t xml:space="preserve"> от 14 октября 2024 года у </w:t>
      </w:r>
      <w:r w:rsidRPr="0085666B">
        <w:rPr>
          <w:sz w:val="26"/>
          <w:szCs w:val="26"/>
          <w:lang w:val="uk-UA"/>
        </w:rPr>
        <w:t>Бабаева О.Х.</w:t>
      </w:r>
      <w:r w:rsidRPr="0085666B">
        <w:rPr>
          <w:sz w:val="26"/>
          <w:szCs w:val="26"/>
        </w:rPr>
        <w:t xml:space="preserve"> установлено состояние </w:t>
      </w:r>
      <w:r w:rsidRPr="0085666B">
        <w:rPr>
          <w:sz w:val="26"/>
          <w:szCs w:val="26"/>
          <w:lang w:eastAsia="x-none"/>
        </w:rPr>
        <w:t>опьянения, результат исследования – МДПВ</w:t>
      </w:r>
      <w:r w:rsidRPr="0085666B" w:rsidR="00425E6E">
        <w:rPr>
          <w:sz w:val="26"/>
          <w:szCs w:val="26"/>
          <w:lang w:eastAsia="x-none"/>
        </w:rPr>
        <w:t xml:space="preserve"> </w:t>
      </w:r>
      <w:r w:rsidRPr="0085666B" w:rsidR="00425E6E">
        <w:rPr>
          <w:sz w:val="26"/>
          <w:szCs w:val="26"/>
          <w:lang w:val="uk-UA" w:eastAsia="x-none"/>
        </w:rPr>
        <w:t>более 50</w:t>
      </w:r>
      <w:r w:rsidRPr="0085666B">
        <w:rPr>
          <w:sz w:val="26"/>
          <w:szCs w:val="26"/>
          <w:lang w:val="uk-UA" w:eastAsia="x-none"/>
        </w:rPr>
        <w:t>0</w:t>
      </w:r>
      <w:r w:rsidRPr="0085666B" w:rsidR="00425E6E">
        <w:rPr>
          <w:sz w:val="26"/>
          <w:szCs w:val="26"/>
          <w:lang w:val="uk-UA" w:eastAsia="x-none"/>
        </w:rPr>
        <w:t xml:space="preserve"> нг/мл</w:t>
      </w:r>
      <w:r w:rsidRPr="0085666B">
        <w:rPr>
          <w:sz w:val="26"/>
          <w:szCs w:val="26"/>
        </w:rPr>
        <w:t>). Своими действиями Бабаев О.Х. нарушил пун</w:t>
      </w:r>
      <w:r w:rsidRPr="0085666B" w:rsidR="00425E6E">
        <w:rPr>
          <w:sz w:val="26"/>
          <w:szCs w:val="26"/>
        </w:rPr>
        <w:t>к</w:t>
      </w:r>
      <w:r w:rsidRPr="0085666B">
        <w:rPr>
          <w:sz w:val="26"/>
          <w:szCs w:val="26"/>
        </w:rPr>
        <w:t>т 2.7 Правил дорожного движения Российской Федерации, утвержденных Постановлением Совета Министров - Правительства Росси</w:t>
      </w:r>
      <w:r w:rsidRPr="0085666B">
        <w:rPr>
          <w:sz w:val="26"/>
          <w:szCs w:val="26"/>
        </w:rPr>
        <w:t>йской Федерации от 23 октября 1993 г. N 1090 (далее – Правила дорожного движения РФ). При этом действия Бабаева О.Х. не содержат уголовно наказуемого деяния.</w:t>
      </w:r>
    </w:p>
    <w:p w:rsidR="00C359D3" w:rsidRPr="0085666B" w:rsidP="00C359D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66B">
        <w:rPr>
          <w:rFonts w:ascii="Times New Roman" w:hAnsi="Times New Roman" w:cs="Times New Roman"/>
          <w:sz w:val="26"/>
          <w:szCs w:val="26"/>
        </w:rPr>
        <w:t xml:space="preserve">Бабаев О.Х. в судебное заседание не явился, о дне и времени судебного заседания извещался путем </w:t>
      </w:r>
      <w:r w:rsidRPr="0085666B">
        <w:rPr>
          <w:rFonts w:ascii="Times New Roman" w:eastAsia="SimSun" w:hAnsi="Times New Roman" w:cs="Times New Roman"/>
          <w:sz w:val="26"/>
          <w:szCs w:val="26"/>
          <w:lang w:eastAsia="zh-CN"/>
        </w:rPr>
        <w:t>на</w:t>
      </w:r>
      <w:r w:rsidRPr="0085666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правления судебной повестки </w:t>
      </w:r>
      <w:r w:rsidRPr="0085666B">
        <w:rPr>
          <w:rFonts w:ascii="Times New Roman" w:hAnsi="Times New Roman" w:cs="Times New Roman"/>
          <w:sz w:val="26"/>
          <w:szCs w:val="26"/>
        </w:rPr>
        <w:t>по адресу места жительства. Д</w:t>
      </w:r>
      <w:r w:rsidRPr="0085666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ля получения судебной корреспонденции по приглашению органа почтовой связи не явился. В этой связи судебные повестки были возвращены </w:t>
      </w:r>
      <w:r w:rsidRPr="0085666B">
        <w:rPr>
          <w:rFonts w:ascii="Times New Roman" w:hAnsi="Times New Roman" w:cs="Times New Roman"/>
          <w:sz w:val="26"/>
          <w:szCs w:val="26"/>
        </w:rPr>
        <w:t xml:space="preserve">на судебный участок с отметкой «истек срок хранения». </w:t>
      </w:r>
    </w:p>
    <w:p w:rsidR="00C359D3" w:rsidRPr="0085666B" w:rsidP="00C359D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66B">
        <w:rPr>
          <w:rFonts w:ascii="Times New Roman" w:hAnsi="Times New Roman" w:cs="Times New Roman"/>
          <w:sz w:val="26"/>
          <w:szCs w:val="26"/>
        </w:rPr>
        <w:t>Кроме того,</w:t>
      </w:r>
      <w:r w:rsidRPr="0085666B">
        <w:rPr>
          <w:rFonts w:ascii="Times New Roman" w:hAnsi="Times New Roman" w:cs="Times New Roman"/>
          <w:sz w:val="26"/>
          <w:szCs w:val="26"/>
        </w:rPr>
        <w:t xml:space="preserve"> Бабаев О.Х. извещался о времени и месте судебного заседания путем смс-уведомления, согласие на которое  </w:t>
      </w:r>
      <w:r w:rsidRPr="0085666B" w:rsidR="00E02D82">
        <w:rPr>
          <w:rFonts w:ascii="Times New Roman" w:hAnsi="Times New Roman" w:cs="Times New Roman"/>
          <w:sz w:val="26"/>
          <w:szCs w:val="26"/>
        </w:rPr>
        <w:t>Бабаевым О.Х. предоставлено в письменной расписке</w:t>
      </w:r>
      <w:r w:rsidRPr="0085666B">
        <w:rPr>
          <w:rFonts w:ascii="Times New Roman" w:hAnsi="Times New Roman" w:cs="Times New Roman"/>
          <w:sz w:val="26"/>
          <w:szCs w:val="26"/>
        </w:rPr>
        <w:t>. Согласно отчета, находящегося в материалах дела, смс-уведомление Бабаеву О.Х. доставлено 25 ноября 2</w:t>
      </w:r>
      <w:r w:rsidRPr="0085666B">
        <w:rPr>
          <w:rFonts w:ascii="Times New Roman" w:hAnsi="Times New Roman" w:cs="Times New Roman"/>
          <w:sz w:val="26"/>
          <w:szCs w:val="26"/>
        </w:rPr>
        <w:t>024 года.</w:t>
      </w:r>
    </w:p>
    <w:p w:rsidR="00C359D3" w:rsidRPr="0085666B" w:rsidP="00C359D3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666B">
        <w:rPr>
          <w:rFonts w:ascii="Times New Roman" w:hAnsi="Times New Roman" w:cs="Times New Roman"/>
          <w:sz w:val="26"/>
          <w:szCs w:val="26"/>
        </w:rPr>
        <w:t xml:space="preserve">В силу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</w:t>
      </w:r>
      <w:r w:rsidRPr="0085666B">
        <w:rPr>
          <w:rFonts w:ascii="Times New Roman" w:hAnsi="Times New Roman" w:cs="Times New Roman"/>
          <w:sz w:val="26"/>
          <w:szCs w:val="26"/>
        </w:rPr>
        <w:t xml:space="preserve">и если от лица не поступило ходатайство об отложении рассмотрения дела.  </w:t>
      </w:r>
    </w:p>
    <w:p w:rsidR="00C359D3" w:rsidRPr="0085666B" w:rsidP="00C359D3">
      <w:pPr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85666B">
        <w:rPr>
          <w:rFonts w:ascii="Times New Roman" w:hAnsi="Times New Roman" w:cs="Times New Roman"/>
          <w:sz w:val="26"/>
          <w:szCs w:val="26"/>
        </w:rPr>
        <w:t>Принимая во внимание, что в материалах дела имеются сведения о надлежащем извещении Бабаева О.Х</w:t>
      </w:r>
      <w:r w:rsidRPr="0085666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Pr="0085666B">
        <w:rPr>
          <w:rFonts w:ascii="Times New Roman" w:hAnsi="Times New Roman" w:cs="Times New Roman"/>
          <w:sz w:val="26"/>
          <w:szCs w:val="26"/>
        </w:rPr>
        <w:t>о месте и времени рассмотрения дела, имеются предусмотренные законом основания для ра</w:t>
      </w:r>
      <w:r w:rsidRPr="0085666B">
        <w:rPr>
          <w:rFonts w:ascii="Times New Roman" w:hAnsi="Times New Roman" w:cs="Times New Roman"/>
          <w:sz w:val="26"/>
          <w:szCs w:val="26"/>
        </w:rPr>
        <w:t>ссмотрения дела в его отсутствие.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5666B">
        <w:rPr>
          <w:sz w:val="26"/>
          <w:szCs w:val="26"/>
        </w:rPr>
        <w:t>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>Согласно положений</w:t>
      </w:r>
      <w:r w:rsidRPr="0085666B">
        <w:rPr>
          <w:sz w:val="26"/>
          <w:szCs w:val="26"/>
        </w:rPr>
        <w:t xml:space="preserve"> статей 3 и 4 Федерального закона от 10 декабря 1995 г. № 196-ФЗ "О безопасности дорожного движения" (далее – Федеральный закон от 10 декабря 1995 г. № 196-ФЗ) основными принципами обеспечения безопасности дорожного движения являются: приоритет жизни и здо</w:t>
      </w:r>
      <w:r w:rsidRPr="0085666B">
        <w:rPr>
          <w:sz w:val="26"/>
          <w:szCs w:val="26"/>
        </w:rPr>
        <w:t xml:space="preserve">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</w:t>
      </w:r>
      <w:r w:rsidRPr="0085666B">
        <w:rPr>
          <w:sz w:val="26"/>
          <w:szCs w:val="26"/>
        </w:rPr>
        <w:t>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</w:t>
      </w:r>
      <w:r w:rsidRPr="0085666B">
        <w:rPr>
          <w:sz w:val="26"/>
          <w:szCs w:val="26"/>
        </w:rPr>
        <w:t>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</w:t>
      </w:r>
      <w:r w:rsidRPr="0085666B">
        <w:rPr>
          <w:sz w:val="26"/>
          <w:szCs w:val="26"/>
        </w:rPr>
        <w:t>равовых актов.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>В соответствии с пунктом 1.2 Правил дорожного движения РФ, водителем является лицо, управляющее каким-либо транспортным средством. При этом водителю запрещается управлять транспортным средством в состоянии опьянения (алкогольного, наркотичес</w:t>
      </w:r>
      <w:r w:rsidRPr="0085666B">
        <w:rPr>
          <w:sz w:val="26"/>
          <w:szCs w:val="26"/>
        </w:rPr>
        <w:t>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 (пункт 2.7. Правил дорожного движения РФ).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85666B">
          <w:rPr>
            <w:sz w:val="26"/>
            <w:szCs w:val="26"/>
          </w:rPr>
          <w:t>12.8 КоАП</w:t>
        </w:r>
      </w:hyperlink>
      <w:r w:rsidRPr="0085666B">
        <w:rPr>
          <w:sz w:val="26"/>
          <w:szCs w:val="26"/>
        </w:rPr>
        <w:t> РФ  употребление веществ, вызывающих алкогольное или наркотическое опьянение, либо психотр</w:t>
      </w:r>
      <w:r w:rsidRPr="0085666B">
        <w:rPr>
          <w:sz w:val="26"/>
          <w:szCs w:val="26"/>
        </w:rPr>
        <w:t>опных или иных вызывающих опьянение веществ запрещается. </w:t>
      </w:r>
    </w:p>
    <w:p w:rsidR="00713C62" w:rsidRPr="0085666B" w:rsidP="00713C62">
      <w:pPr>
        <w:pStyle w:val="Style4"/>
        <w:widowControl/>
        <w:spacing w:line="240" w:lineRule="auto"/>
        <w:ind w:right="-7"/>
        <w:rPr>
          <w:sz w:val="26"/>
          <w:szCs w:val="26"/>
        </w:rPr>
      </w:pPr>
      <w:r w:rsidRPr="0085666B">
        <w:rPr>
          <w:sz w:val="26"/>
          <w:szCs w:val="26"/>
        </w:rPr>
        <w:t xml:space="preserve">  Требования части 2.1 статьи 19 Федерального закона от 10 декабря 1995 г. №196-ФЗ запрещают эксплуатацию транспортных средств лицами, находящимися в состоянии алкогольного, наркотического или иного</w:t>
      </w:r>
      <w:r w:rsidRPr="0085666B">
        <w:rPr>
          <w:sz w:val="26"/>
          <w:szCs w:val="26"/>
        </w:rPr>
        <w:t xml:space="preserve"> токсического опьянения.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В силу положений  пункта 14 части 1 статьи 13 Федерального закона от 07 февраля 2011 г. №3-ФЗ "О полиции", полиции для выполнения возложенных на нее обязанностей предоставляются следующие права: </w:t>
      </w:r>
      <w:r w:rsidRPr="0085666B">
        <w:rPr>
          <w:color w:val="000000"/>
          <w:sz w:val="26"/>
          <w:szCs w:val="26"/>
          <w:shd w:val="clear" w:color="auto" w:fill="FFFFFF"/>
        </w:rPr>
        <w:t>направлять и (или) доставлять на мед</w:t>
      </w:r>
      <w:r w:rsidRPr="0085666B">
        <w:rPr>
          <w:color w:val="000000"/>
          <w:sz w:val="26"/>
          <w:szCs w:val="26"/>
          <w:shd w:val="clear" w:color="auto" w:fill="FFFFFF"/>
        </w:rPr>
        <w:t>ицинское освидетельствование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</w:t>
      </w:r>
      <w:r w:rsidRPr="0085666B">
        <w:rPr>
          <w:color w:val="000000"/>
          <w:sz w:val="26"/>
          <w:szCs w:val="26"/>
          <w:shd w:val="clear" w:color="auto" w:fill="FFFFFF"/>
        </w:rPr>
        <w:t>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</w:t>
      </w:r>
      <w:r w:rsidRPr="0085666B">
        <w:rPr>
          <w:color w:val="000000"/>
          <w:sz w:val="26"/>
          <w:szCs w:val="26"/>
          <w:shd w:val="clear" w:color="auto" w:fill="FFFFFF"/>
        </w:rPr>
        <w:t xml:space="preserve"> Правительством Российской Федерации.</w:t>
      </w:r>
    </w:p>
    <w:p w:rsidR="00713C62" w:rsidRPr="0085666B" w:rsidP="00713C62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26"/>
          <w:szCs w:val="26"/>
        </w:rPr>
      </w:pPr>
      <w:r w:rsidRPr="0085666B">
        <w:rPr>
          <w:sz w:val="26"/>
          <w:szCs w:val="26"/>
        </w:rPr>
        <w:t>Согласно подпункту «л» пункта 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15 июня 19</w:t>
      </w:r>
      <w:r w:rsidRPr="0085666B">
        <w:rPr>
          <w:sz w:val="26"/>
          <w:szCs w:val="26"/>
        </w:rPr>
        <w:t xml:space="preserve">98 г. N 711,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</w:t>
      </w:r>
      <w:r w:rsidRPr="0085666B">
        <w:rPr>
          <w:sz w:val="26"/>
          <w:szCs w:val="26"/>
        </w:rPr>
        <w:t xml:space="preserve">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</w:t>
      </w:r>
      <w:r w:rsidRPr="0085666B">
        <w:rPr>
          <w:sz w:val="26"/>
          <w:szCs w:val="26"/>
        </w:rPr>
        <w:t>медицинское освидет</w:t>
      </w:r>
      <w:r w:rsidRPr="0085666B">
        <w:rPr>
          <w:sz w:val="26"/>
          <w:szCs w:val="26"/>
        </w:rPr>
        <w:t>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>В</w:t>
      </w:r>
      <w:r w:rsidRPr="0085666B">
        <w:rPr>
          <w:sz w:val="26"/>
          <w:szCs w:val="26"/>
        </w:rPr>
        <w:t xml:space="preserve"> соответствии с пунктом 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</w:t>
      </w:r>
      <w:r w:rsidRPr="0085666B">
        <w:rPr>
          <w:sz w:val="26"/>
          <w:szCs w:val="26"/>
        </w:rPr>
        <w:t xml:space="preserve">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В силу положений </w:t>
      </w:r>
      <w:hyperlink r:id="rId6" w:history="1">
        <w:r w:rsidRPr="0085666B">
          <w:rPr>
            <w:sz w:val="26"/>
            <w:szCs w:val="26"/>
          </w:rPr>
          <w:t>части</w:t>
        </w:r>
      </w:hyperlink>
      <w:r w:rsidRPr="0085666B">
        <w:rPr>
          <w:sz w:val="26"/>
          <w:szCs w:val="26"/>
        </w:rPr>
        <w:t xml:space="preserve"> </w:t>
      </w:r>
      <w:hyperlink r:id="rId7" w:history="1">
        <w:r w:rsidRPr="0085666B">
          <w:rPr>
            <w:sz w:val="26"/>
            <w:szCs w:val="26"/>
          </w:rPr>
          <w:t>1.1 статьи 27.12</w:t>
        </w:r>
      </w:hyperlink>
      <w:r w:rsidRPr="0085666B">
        <w:rPr>
          <w:sz w:val="26"/>
          <w:szCs w:val="26"/>
        </w:rPr>
        <w:t xml:space="preserve"> КоАП </w:t>
      </w:r>
      <w:r w:rsidRPr="0085666B">
        <w:rPr>
          <w:sz w:val="26"/>
          <w:szCs w:val="26"/>
        </w:rPr>
        <w:t>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</w:t>
      </w:r>
      <w:r w:rsidRPr="0085666B">
        <w:rPr>
          <w:sz w:val="26"/>
          <w:szCs w:val="26"/>
        </w:rPr>
        <w:t>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</w:t>
      </w:r>
      <w:r w:rsidRPr="0085666B">
        <w:rPr>
          <w:sz w:val="26"/>
          <w:szCs w:val="26"/>
        </w:rPr>
        <w:t xml:space="preserve">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713C62" w:rsidRPr="0085666B" w:rsidP="00713C62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85666B">
        <w:rPr>
          <w:sz w:val="26"/>
          <w:szCs w:val="26"/>
        </w:rPr>
        <w:t xml:space="preserve">Согласно пункта 2 Правил освидетельствования на </w:t>
      </w:r>
      <w:r w:rsidRPr="0085666B">
        <w:rPr>
          <w:sz w:val="26"/>
          <w:szCs w:val="26"/>
        </w:rPr>
        <w:t>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 (далее - Правила), должностные</w:t>
      </w:r>
      <w:r w:rsidRPr="0085666B">
        <w:rPr>
          <w:sz w:val="26"/>
          <w:szCs w:val="26"/>
        </w:rPr>
        <w:t xml:space="preserve">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</w:t>
      </w:r>
      <w:r w:rsidRPr="0085666B">
        <w:rPr>
          <w:sz w:val="26"/>
          <w:szCs w:val="26"/>
        </w:rPr>
        <w:t>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</w:t>
      </w:r>
      <w:r w:rsidRPr="0085666B">
        <w:rPr>
          <w:sz w:val="26"/>
          <w:szCs w:val="26"/>
        </w:rPr>
        <w:t>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</w:t>
      </w:r>
      <w:r w:rsidRPr="0085666B">
        <w:rPr>
          <w:sz w:val="26"/>
          <w:szCs w:val="26"/>
        </w:rPr>
        <w:t>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</w:t>
      </w:r>
      <w:r w:rsidRPr="0085666B">
        <w:rPr>
          <w:sz w:val="26"/>
          <w:szCs w:val="26"/>
        </w:rPr>
        <w:t>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713C62" w:rsidRPr="0085666B" w:rsidP="00713C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5666B">
        <w:rPr>
          <w:rFonts w:ascii="Times New Roman" w:hAnsi="Times New Roman" w:cs="Times New Roman"/>
          <w:sz w:val="26"/>
          <w:szCs w:val="26"/>
        </w:rPr>
        <w:t> В соответствии с пунктом 8 Правил направлению на медицинское осви</w:t>
      </w:r>
      <w:r w:rsidRPr="0085666B">
        <w:rPr>
          <w:rFonts w:ascii="Times New Roman" w:hAnsi="Times New Roman" w:cs="Times New Roman"/>
          <w:sz w:val="26"/>
          <w:szCs w:val="26"/>
        </w:rPr>
        <w:t>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</w:t>
      </w:r>
      <w:r w:rsidRPr="0085666B">
        <w:rPr>
          <w:rFonts w:ascii="Times New Roman" w:hAnsi="Times New Roman" w:cs="Times New Roman"/>
          <w:sz w:val="26"/>
          <w:szCs w:val="26"/>
        </w:rPr>
        <w:t xml:space="preserve">аличии достаточных оснований полагать, что водитель транспортного средства находится в состоянии опьянения, и </w:t>
      </w:r>
      <w:r w:rsidRPr="0085666B">
        <w:rPr>
          <w:rFonts w:ascii="Times New Roman" w:hAnsi="Times New Roman" w:cs="Times New Roman"/>
          <w:sz w:val="26"/>
          <w:szCs w:val="26"/>
        </w:rPr>
        <w:t>отрицательном результате освидетельствования на состояние алкогольного опьянения.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В соответствии со статьей 24.1 КоАП РФ задачами производства по </w:t>
      </w:r>
      <w:r w:rsidRPr="0085666B">
        <w:rPr>
          <w:sz w:val="26"/>
          <w:szCs w:val="26"/>
        </w:rPr>
        <w:t>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</w:t>
      </w:r>
      <w:r w:rsidRPr="0085666B">
        <w:rPr>
          <w:sz w:val="26"/>
          <w:szCs w:val="26"/>
        </w:rPr>
        <w:t xml:space="preserve"> условий, способствовавших совершению административных правонарушений.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Виновность </w:t>
      </w:r>
      <w:r w:rsidRPr="0085666B" w:rsidR="00E02D82">
        <w:rPr>
          <w:sz w:val="26"/>
          <w:szCs w:val="26"/>
        </w:rPr>
        <w:t>Бабаева О.Х.</w:t>
      </w:r>
      <w:r w:rsidRPr="0085666B">
        <w:rPr>
          <w:sz w:val="26"/>
          <w:szCs w:val="26"/>
        </w:rPr>
        <w:t xml:space="preserve"> в совершении данного правонарушения подтверждается: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- протоколом об административном правонарушении серии 82 </w:t>
      </w:r>
      <w:r w:rsidRPr="0085666B" w:rsidR="00E02D82">
        <w:rPr>
          <w:sz w:val="26"/>
          <w:szCs w:val="26"/>
        </w:rPr>
        <w:t>КР № 019402</w:t>
      </w:r>
      <w:r w:rsidRPr="0085666B">
        <w:rPr>
          <w:sz w:val="26"/>
          <w:szCs w:val="26"/>
        </w:rPr>
        <w:t xml:space="preserve">  от </w:t>
      </w:r>
      <w:r w:rsidRPr="0085666B" w:rsidR="00E02D82">
        <w:rPr>
          <w:sz w:val="26"/>
          <w:szCs w:val="26"/>
        </w:rPr>
        <w:t>7 ноября</w:t>
      </w:r>
      <w:r w:rsidRPr="0085666B">
        <w:rPr>
          <w:sz w:val="26"/>
          <w:szCs w:val="26"/>
        </w:rPr>
        <w:t xml:space="preserve"> 2024 года, который составле</w:t>
      </w:r>
      <w:r w:rsidRPr="0085666B">
        <w:rPr>
          <w:sz w:val="26"/>
          <w:szCs w:val="26"/>
        </w:rPr>
        <w:t xml:space="preserve">н компетентным лицом в соответствие с требованиями статьи 28.2 КоАП РФ. </w:t>
      </w:r>
      <w:r w:rsidRPr="0085666B" w:rsidR="00E02D82">
        <w:rPr>
          <w:rStyle w:val="FontStyle17"/>
          <w:sz w:val="26"/>
          <w:szCs w:val="26"/>
        </w:rPr>
        <w:t>Бабаеву О.Х.</w:t>
      </w:r>
      <w:r w:rsidRPr="0085666B">
        <w:rPr>
          <w:sz w:val="26"/>
          <w:szCs w:val="26"/>
          <w:lang w:val="uk-UA" w:eastAsia="x-none"/>
        </w:rPr>
        <w:t xml:space="preserve"> </w:t>
      </w:r>
      <w:r w:rsidRPr="0085666B">
        <w:rPr>
          <w:rStyle w:val="FontStyle17"/>
          <w:sz w:val="26"/>
          <w:szCs w:val="26"/>
        </w:rPr>
        <w:t xml:space="preserve">разъяснены его права и обязанности, предусмотренные Конституцией РФ и КоАП РФ, о чем свидетельствует его подпись. </w:t>
      </w:r>
      <w:r w:rsidRPr="0085666B">
        <w:rPr>
          <w:sz w:val="26"/>
          <w:szCs w:val="26"/>
        </w:rPr>
        <w:t xml:space="preserve">Копия протокола вручена </w:t>
      </w:r>
      <w:r w:rsidRPr="0085666B" w:rsidR="00E02D82">
        <w:rPr>
          <w:rStyle w:val="FontStyle17"/>
          <w:sz w:val="26"/>
          <w:szCs w:val="26"/>
        </w:rPr>
        <w:t>Бабаеву О.Х</w:t>
      </w:r>
      <w:r w:rsidRPr="0085666B" w:rsidR="00425E6E">
        <w:rPr>
          <w:rStyle w:val="FontStyle17"/>
          <w:sz w:val="26"/>
          <w:szCs w:val="26"/>
        </w:rPr>
        <w:t>.</w:t>
      </w:r>
      <w:r w:rsidRPr="0085666B">
        <w:rPr>
          <w:sz w:val="26"/>
          <w:szCs w:val="26"/>
        </w:rPr>
        <w:t>;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- протоколом об </w:t>
      </w:r>
      <w:r w:rsidRPr="0085666B">
        <w:rPr>
          <w:sz w:val="26"/>
          <w:szCs w:val="26"/>
        </w:rPr>
        <w:t>отстранении от управления транспортным средством серии 82 ОТ 0</w:t>
      </w:r>
      <w:r w:rsidRPr="0085666B" w:rsidR="00E02D82">
        <w:rPr>
          <w:sz w:val="26"/>
          <w:szCs w:val="26"/>
        </w:rPr>
        <w:t>66959</w:t>
      </w:r>
      <w:r w:rsidRPr="0085666B">
        <w:rPr>
          <w:sz w:val="26"/>
          <w:szCs w:val="26"/>
        </w:rPr>
        <w:t xml:space="preserve"> от </w:t>
      </w:r>
      <w:r w:rsidRPr="0085666B" w:rsidR="00E02D82">
        <w:rPr>
          <w:sz w:val="26"/>
          <w:szCs w:val="26"/>
        </w:rPr>
        <w:t>14 октября</w:t>
      </w:r>
      <w:r w:rsidRPr="0085666B">
        <w:rPr>
          <w:sz w:val="26"/>
          <w:szCs w:val="26"/>
        </w:rPr>
        <w:t xml:space="preserve"> 2024 года, согласно которому, при производстве видеофиксации, </w:t>
      </w:r>
      <w:r w:rsidRPr="0085666B" w:rsidR="00E02D82">
        <w:rPr>
          <w:rStyle w:val="FontStyle17"/>
          <w:sz w:val="26"/>
          <w:szCs w:val="26"/>
        </w:rPr>
        <w:t>Бабаев О.Х.</w:t>
      </w:r>
      <w:r w:rsidRPr="0085666B" w:rsidR="00425E6E">
        <w:rPr>
          <w:sz w:val="26"/>
          <w:szCs w:val="26"/>
          <w:lang w:val="uk-UA" w:eastAsia="x-none"/>
        </w:rPr>
        <w:t xml:space="preserve"> </w:t>
      </w:r>
      <w:r w:rsidRPr="0085666B">
        <w:rPr>
          <w:sz w:val="26"/>
          <w:szCs w:val="26"/>
        </w:rPr>
        <w:t xml:space="preserve"> отстранен от управления транспортным средством, поскольку имелись основания полагать, что он находи</w:t>
      </w:r>
      <w:r w:rsidRPr="0085666B">
        <w:rPr>
          <w:sz w:val="26"/>
          <w:szCs w:val="26"/>
        </w:rPr>
        <w:t>тся в состоянии опьянения –</w:t>
      </w:r>
      <w:r w:rsidRPr="0085666B" w:rsidR="00425E6E">
        <w:rPr>
          <w:sz w:val="26"/>
          <w:szCs w:val="26"/>
        </w:rPr>
        <w:t xml:space="preserve"> </w:t>
      </w:r>
      <w:r w:rsidRPr="0085666B">
        <w:rPr>
          <w:sz w:val="26"/>
          <w:szCs w:val="26"/>
        </w:rPr>
        <w:t xml:space="preserve">резкое </w:t>
      </w:r>
      <w:r w:rsidRPr="0085666B" w:rsidR="00E33BBE">
        <w:rPr>
          <w:sz w:val="26"/>
          <w:szCs w:val="26"/>
        </w:rPr>
        <w:t>изменения</w:t>
      </w:r>
      <w:r w:rsidRPr="0085666B">
        <w:rPr>
          <w:sz w:val="26"/>
          <w:szCs w:val="26"/>
        </w:rPr>
        <w:t xml:space="preserve"> окраски кожных покровов лица;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val="uk-UA"/>
        </w:rPr>
      </w:pPr>
      <w:r w:rsidRPr="0085666B">
        <w:rPr>
          <w:sz w:val="26"/>
          <w:szCs w:val="26"/>
        </w:rPr>
        <w:t>- актом освидетельствования на состояние алкогольного опьянения серии 82 АО № 0</w:t>
      </w:r>
      <w:r w:rsidRPr="0085666B" w:rsidR="00E02D82">
        <w:rPr>
          <w:sz w:val="26"/>
          <w:szCs w:val="26"/>
        </w:rPr>
        <w:t>36175</w:t>
      </w:r>
      <w:r w:rsidRPr="0085666B">
        <w:rPr>
          <w:sz w:val="26"/>
          <w:szCs w:val="26"/>
        </w:rPr>
        <w:t xml:space="preserve"> от </w:t>
      </w:r>
      <w:r w:rsidRPr="0085666B" w:rsidR="00E02D82">
        <w:rPr>
          <w:sz w:val="26"/>
          <w:szCs w:val="26"/>
        </w:rPr>
        <w:t>14 октября</w:t>
      </w:r>
      <w:r w:rsidRPr="0085666B">
        <w:rPr>
          <w:sz w:val="26"/>
          <w:szCs w:val="26"/>
        </w:rPr>
        <w:t xml:space="preserve"> 2024 года, составленным при производстве видеофиксации</w:t>
      </w:r>
      <w:r w:rsidRPr="0085666B" w:rsidR="00425E6E">
        <w:rPr>
          <w:sz w:val="26"/>
          <w:szCs w:val="26"/>
        </w:rPr>
        <w:t>, согласно которому состояние алкогольного опьянения не установлено</w:t>
      </w:r>
      <w:r w:rsidRPr="0085666B">
        <w:rPr>
          <w:sz w:val="26"/>
          <w:szCs w:val="26"/>
        </w:rPr>
        <w:t>;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- бумажным носителем распечатки технического средства измерения – </w:t>
      </w:r>
      <w:r w:rsidR="00137469">
        <w:rPr>
          <w:sz w:val="26"/>
          <w:szCs w:val="26"/>
        </w:rPr>
        <w:t>***</w:t>
      </w:r>
      <w:r w:rsidRPr="0085666B">
        <w:rPr>
          <w:sz w:val="26"/>
          <w:szCs w:val="26"/>
        </w:rPr>
        <w:t xml:space="preserve"> </w:t>
      </w:r>
      <w:r w:rsidRPr="0085666B">
        <w:rPr>
          <w:sz w:val="26"/>
          <w:szCs w:val="26"/>
          <w:lang w:eastAsia="x-none"/>
        </w:rPr>
        <w:t>(тест №</w:t>
      </w:r>
      <w:r w:rsidRPr="0085666B" w:rsidR="00425E6E">
        <w:rPr>
          <w:sz w:val="26"/>
          <w:szCs w:val="26"/>
          <w:lang w:val="uk-UA" w:eastAsia="x-none"/>
        </w:rPr>
        <w:t>1</w:t>
      </w:r>
      <w:r w:rsidRPr="0085666B" w:rsidR="00E02D82">
        <w:rPr>
          <w:sz w:val="26"/>
          <w:szCs w:val="26"/>
          <w:lang w:val="uk-UA" w:eastAsia="x-none"/>
        </w:rPr>
        <w:t>821</w:t>
      </w:r>
      <w:r w:rsidRPr="0085666B">
        <w:rPr>
          <w:sz w:val="26"/>
          <w:szCs w:val="26"/>
          <w:lang w:eastAsia="x-none"/>
        </w:rPr>
        <w:t>)</w:t>
      </w:r>
      <w:r w:rsidRPr="0085666B">
        <w:rPr>
          <w:sz w:val="26"/>
          <w:szCs w:val="26"/>
          <w:lang w:val="uk-UA" w:eastAsia="x-none"/>
        </w:rPr>
        <w:t>,</w:t>
      </w:r>
      <w:r w:rsidRPr="0085666B">
        <w:rPr>
          <w:sz w:val="26"/>
          <w:szCs w:val="26"/>
          <w:lang w:eastAsia="x-none"/>
        </w:rPr>
        <w:t xml:space="preserve"> </w:t>
      </w:r>
      <w:r w:rsidRPr="0085666B">
        <w:rPr>
          <w:sz w:val="26"/>
          <w:szCs w:val="26"/>
        </w:rPr>
        <w:t>согласно котор</w:t>
      </w:r>
      <w:r w:rsidRPr="0085666B">
        <w:rPr>
          <w:sz w:val="26"/>
          <w:szCs w:val="26"/>
          <w:lang w:val="uk-UA"/>
        </w:rPr>
        <w:t>ому</w:t>
      </w:r>
      <w:r w:rsidRPr="0085666B">
        <w:rPr>
          <w:sz w:val="26"/>
          <w:szCs w:val="26"/>
        </w:rPr>
        <w:t xml:space="preserve"> наличие абсолютного этилового спирта в выдыхаемом </w:t>
      </w:r>
      <w:r w:rsidRPr="0085666B" w:rsidR="00E02D82">
        <w:rPr>
          <w:rStyle w:val="FontStyle17"/>
          <w:sz w:val="26"/>
          <w:szCs w:val="26"/>
        </w:rPr>
        <w:t>Бабаевым О.Х.</w:t>
      </w:r>
      <w:r w:rsidRPr="0085666B">
        <w:rPr>
          <w:sz w:val="26"/>
          <w:szCs w:val="26"/>
          <w:lang w:val="uk-UA" w:eastAsia="x-none"/>
        </w:rPr>
        <w:t xml:space="preserve"> </w:t>
      </w:r>
      <w:r w:rsidRPr="0085666B">
        <w:rPr>
          <w:sz w:val="26"/>
          <w:szCs w:val="26"/>
        </w:rPr>
        <w:t xml:space="preserve">воздухе составляет </w:t>
      </w:r>
      <w:r w:rsidRPr="0085666B" w:rsidR="00425E6E">
        <w:rPr>
          <w:sz w:val="26"/>
          <w:szCs w:val="26"/>
        </w:rPr>
        <w:t>0,00</w:t>
      </w:r>
      <w:r w:rsidRPr="0085666B">
        <w:rPr>
          <w:sz w:val="26"/>
          <w:szCs w:val="26"/>
        </w:rPr>
        <w:t xml:space="preserve"> мг/л</w:t>
      </w:r>
      <w:r w:rsidRPr="0085666B" w:rsidR="00425E6E">
        <w:rPr>
          <w:sz w:val="26"/>
          <w:szCs w:val="26"/>
        </w:rPr>
        <w:t>;</w:t>
      </w:r>
    </w:p>
    <w:p w:rsidR="00425E6E" w:rsidRPr="0085666B" w:rsidP="00713C62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85666B">
        <w:rPr>
          <w:sz w:val="26"/>
          <w:szCs w:val="26"/>
        </w:rPr>
        <w:t>- определением 82 ОВ № 04</w:t>
      </w:r>
      <w:r w:rsidRPr="0085666B" w:rsidR="00E02D82">
        <w:rPr>
          <w:sz w:val="26"/>
          <w:szCs w:val="26"/>
        </w:rPr>
        <w:t>3162</w:t>
      </w:r>
      <w:r w:rsidRPr="0085666B">
        <w:rPr>
          <w:sz w:val="26"/>
          <w:szCs w:val="26"/>
        </w:rPr>
        <w:t xml:space="preserve"> о возбуждении дела об административном правонарушении и проведении административного расследования в отношении </w:t>
      </w:r>
      <w:r w:rsidRPr="0085666B" w:rsidR="00E02D82">
        <w:rPr>
          <w:rStyle w:val="FontStyle17"/>
          <w:sz w:val="26"/>
          <w:szCs w:val="26"/>
        </w:rPr>
        <w:t>Бабаева О.Х</w:t>
      </w:r>
      <w:r w:rsidRPr="0085666B">
        <w:rPr>
          <w:rStyle w:val="FontStyle17"/>
          <w:sz w:val="26"/>
          <w:szCs w:val="26"/>
        </w:rPr>
        <w:t xml:space="preserve">. от </w:t>
      </w:r>
      <w:r w:rsidRPr="0085666B" w:rsidR="00E02D82">
        <w:rPr>
          <w:rStyle w:val="FontStyle17"/>
          <w:sz w:val="26"/>
          <w:szCs w:val="26"/>
        </w:rPr>
        <w:t>14 октября 2024</w:t>
      </w:r>
      <w:r w:rsidRPr="0085666B">
        <w:rPr>
          <w:rStyle w:val="FontStyle17"/>
          <w:sz w:val="26"/>
          <w:szCs w:val="26"/>
        </w:rPr>
        <w:t xml:space="preserve"> года;</w:t>
      </w:r>
    </w:p>
    <w:p w:rsidR="00E02D82" w:rsidRPr="0085666B" w:rsidP="00713C62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85666B">
        <w:rPr>
          <w:rStyle w:val="FontStyle17"/>
          <w:sz w:val="26"/>
          <w:szCs w:val="26"/>
        </w:rPr>
        <w:t>- протоколом о направлении на медицинское освидетельствование на с</w:t>
      </w:r>
      <w:r w:rsidRPr="0085666B">
        <w:rPr>
          <w:rStyle w:val="FontStyle17"/>
          <w:sz w:val="26"/>
          <w:szCs w:val="26"/>
        </w:rPr>
        <w:t xml:space="preserve">остояние опьянения серии 82 МО № 020665 от 14 октября 2024 года; </w:t>
      </w:r>
    </w:p>
    <w:p w:rsidR="00E02D82" w:rsidRPr="0085666B" w:rsidP="00713C62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85666B">
        <w:rPr>
          <w:rStyle w:val="FontStyle17"/>
          <w:sz w:val="26"/>
          <w:szCs w:val="26"/>
        </w:rPr>
        <w:t>- справкой о результатах медицинского освидетельствования на состояние опьянения (алкогольного, наркотического или иного токсического) № 93 от 14 октября 2024 года, согласно которой</w:t>
      </w:r>
      <w:r w:rsidRPr="0085666B" w:rsidR="00F55492">
        <w:rPr>
          <w:rStyle w:val="FontStyle17"/>
          <w:sz w:val="26"/>
          <w:szCs w:val="26"/>
        </w:rPr>
        <w:t xml:space="preserve"> </w:t>
      </w:r>
      <w:r w:rsidRPr="0085666B">
        <w:rPr>
          <w:rStyle w:val="FontStyle17"/>
          <w:sz w:val="26"/>
          <w:szCs w:val="26"/>
        </w:rPr>
        <w:t>Бабаев О</w:t>
      </w:r>
      <w:r w:rsidRPr="0085666B">
        <w:rPr>
          <w:rStyle w:val="FontStyle17"/>
          <w:sz w:val="26"/>
          <w:szCs w:val="26"/>
        </w:rPr>
        <w:t>.Х.</w:t>
      </w:r>
      <w:r w:rsidRPr="0085666B" w:rsidR="00F55492">
        <w:rPr>
          <w:rStyle w:val="FontStyle17"/>
          <w:sz w:val="26"/>
          <w:szCs w:val="26"/>
        </w:rPr>
        <w:t xml:space="preserve"> </w:t>
      </w:r>
      <w:r w:rsidRPr="0085666B">
        <w:rPr>
          <w:rStyle w:val="FontStyle17"/>
          <w:sz w:val="26"/>
          <w:szCs w:val="26"/>
        </w:rPr>
        <w:t>14 октября</w:t>
      </w:r>
      <w:r w:rsidRPr="0085666B" w:rsidR="00F55492">
        <w:rPr>
          <w:rStyle w:val="FontStyle17"/>
          <w:sz w:val="26"/>
          <w:szCs w:val="26"/>
        </w:rPr>
        <w:t xml:space="preserve"> 2024 года в</w:t>
      </w:r>
      <w:r w:rsidRPr="0085666B">
        <w:rPr>
          <w:rStyle w:val="FontStyle17"/>
          <w:sz w:val="26"/>
          <w:szCs w:val="26"/>
        </w:rPr>
        <w:t xml:space="preserve"> 3</w:t>
      </w:r>
      <w:r w:rsidRPr="0085666B" w:rsidR="00F55492">
        <w:rPr>
          <w:rStyle w:val="FontStyle17"/>
          <w:sz w:val="26"/>
          <w:szCs w:val="26"/>
        </w:rPr>
        <w:t xml:space="preserve"> час</w:t>
      </w:r>
      <w:r w:rsidRPr="0085666B">
        <w:rPr>
          <w:rStyle w:val="FontStyle17"/>
          <w:sz w:val="26"/>
          <w:szCs w:val="26"/>
        </w:rPr>
        <w:t>а</w:t>
      </w:r>
      <w:r w:rsidRPr="0085666B" w:rsidR="00F55492">
        <w:rPr>
          <w:rStyle w:val="FontStyle17"/>
          <w:sz w:val="26"/>
          <w:szCs w:val="26"/>
        </w:rPr>
        <w:t xml:space="preserve"> 53 минуты прошел медицинское освидетельствование, согласно результатов которого установлено, что у </w:t>
      </w:r>
      <w:r w:rsidRPr="0085666B">
        <w:rPr>
          <w:rStyle w:val="FontStyle17"/>
          <w:sz w:val="26"/>
          <w:szCs w:val="26"/>
        </w:rPr>
        <w:t xml:space="preserve">Бабаева О.Х. обнаружены клинические признаки опьянения: </w:t>
      </w:r>
      <w:r w:rsidRPr="0085666B" w:rsidR="00CA7661">
        <w:rPr>
          <w:rStyle w:val="FontStyle17"/>
          <w:sz w:val="26"/>
          <w:szCs w:val="26"/>
        </w:rPr>
        <w:t>взволнован, кожные покровы гиперемированные,  артериальное давление 140/90 мм.рт.ст., пульс 90 уд. В мин, предварительное ХТИ № 2607 от 14 октября 2024 года, проведенных в ГБУЗ РК «Ялтинская ГБ№2», обнаружены МДПВ более 500 нг/мл.</w:t>
      </w:r>
    </w:p>
    <w:p w:rsidR="00F55492" w:rsidRPr="0085666B" w:rsidP="00713C62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85666B">
        <w:rPr>
          <w:sz w:val="26"/>
          <w:szCs w:val="26"/>
        </w:rPr>
        <w:t>- актом медицинского  освидетельствования на состояние опьянения (алкогольного, наркологичес</w:t>
      </w:r>
      <w:r w:rsidRPr="0085666B">
        <w:rPr>
          <w:sz w:val="26"/>
          <w:szCs w:val="26"/>
        </w:rPr>
        <w:t xml:space="preserve">кого или иного токсического) </w:t>
      </w:r>
      <w:r w:rsidRPr="0085666B" w:rsidR="00CA7661">
        <w:rPr>
          <w:sz w:val="26"/>
          <w:szCs w:val="26"/>
          <w:lang w:val="uk-UA"/>
        </w:rPr>
        <w:t>№ 93</w:t>
      </w:r>
      <w:r w:rsidRPr="0085666B">
        <w:rPr>
          <w:sz w:val="26"/>
          <w:szCs w:val="26"/>
        </w:rPr>
        <w:t xml:space="preserve"> от </w:t>
      </w:r>
      <w:r w:rsidRPr="0085666B" w:rsidR="00CA7661">
        <w:rPr>
          <w:sz w:val="26"/>
          <w:szCs w:val="26"/>
        </w:rPr>
        <w:t>14 октября</w:t>
      </w:r>
      <w:r w:rsidRPr="0085666B">
        <w:rPr>
          <w:sz w:val="26"/>
          <w:szCs w:val="26"/>
        </w:rPr>
        <w:t xml:space="preserve"> 2024 года у </w:t>
      </w:r>
      <w:r w:rsidRPr="0085666B" w:rsidR="00CA7661">
        <w:rPr>
          <w:sz w:val="26"/>
          <w:szCs w:val="26"/>
          <w:lang w:val="uk-UA"/>
        </w:rPr>
        <w:t>Бабаева О.Х</w:t>
      </w:r>
      <w:r w:rsidRPr="0085666B">
        <w:rPr>
          <w:sz w:val="26"/>
          <w:szCs w:val="26"/>
          <w:lang w:val="uk-UA"/>
        </w:rPr>
        <w:t>.</w:t>
      </w:r>
      <w:r w:rsidRPr="0085666B">
        <w:rPr>
          <w:sz w:val="26"/>
          <w:szCs w:val="26"/>
        </w:rPr>
        <w:t xml:space="preserve"> установлено состояние </w:t>
      </w:r>
      <w:r w:rsidRPr="0085666B">
        <w:rPr>
          <w:sz w:val="26"/>
          <w:szCs w:val="26"/>
          <w:lang w:eastAsia="x-none"/>
        </w:rPr>
        <w:t xml:space="preserve">опьянения, результат исследования – </w:t>
      </w:r>
      <w:r w:rsidRPr="0085666B" w:rsidR="00CA7661">
        <w:rPr>
          <w:sz w:val="26"/>
          <w:szCs w:val="26"/>
          <w:lang w:eastAsia="x-none"/>
        </w:rPr>
        <w:t>МДПВ</w:t>
      </w:r>
      <w:r w:rsidRPr="0085666B">
        <w:rPr>
          <w:sz w:val="26"/>
          <w:szCs w:val="26"/>
          <w:lang w:eastAsia="x-none"/>
        </w:rPr>
        <w:t xml:space="preserve"> </w:t>
      </w:r>
      <w:r w:rsidRPr="0085666B">
        <w:rPr>
          <w:sz w:val="26"/>
          <w:szCs w:val="26"/>
          <w:lang w:val="uk-UA" w:eastAsia="x-none"/>
        </w:rPr>
        <w:t>более 50</w:t>
      </w:r>
      <w:r w:rsidRPr="0085666B" w:rsidR="00CA7661">
        <w:rPr>
          <w:sz w:val="26"/>
          <w:szCs w:val="26"/>
          <w:lang w:val="uk-UA" w:eastAsia="x-none"/>
        </w:rPr>
        <w:t>0</w:t>
      </w:r>
      <w:r w:rsidRPr="0085666B">
        <w:rPr>
          <w:sz w:val="26"/>
          <w:szCs w:val="26"/>
          <w:lang w:val="uk-UA" w:eastAsia="x-none"/>
        </w:rPr>
        <w:t xml:space="preserve"> нг/мл;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>- видеозаписью, хранящейся на компакт-диске, которая была исследована в судебном заседании.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По смыслу разъяснений, содержащихся в абзаце 5 пункта 13 Постановления Пленума Верховного Суда РФ от 25.06.2019 года №20 "О некоторых вопросах, </w:t>
      </w:r>
      <w:r w:rsidRPr="0085666B">
        <w:rPr>
          <w:sz w:val="26"/>
          <w:szCs w:val="26"/>
        </w:rPr>
        <w:t>возникающих в судебной практике при рассмотрении дел об административных правонарушениях, предусмотренных главой</w:t>
      </w:r>
      <w:r w:rsidRPr="0085666B">
        <w:rPr>
          <w:sz w:val="26"/>
          <w:szCs w:val="26"/>
        </w:rPr>
        <w:t xml:space="preserve"> 12 Кодекса Российской Федерации об административных правонарушениях", судье необходимо выяснять наличие в действиях (бездействии) лица, привлекаемого по части 1 статьи 12.8 КоАП РФ, состава преступления, предусмотренного </w:t>
      </w:r>
      <w:hyperlink r:id="rId8" w:history="1">
        <w:r w:rsidRPr="0085666B">
          <w:rPr>
            <w:sz w:val="26"/>
            <w:szCs w:val="26"/>
          </w:rPr>
          <w:t>статьей 264.1</w:t>
        </w:r>
      </w:hyperlink>
      <w:r w:rsidRPr="0085666B">
        <w:rPr>
          <w:sz w:val="26"/>
          <w:szCs w:val="26"/>
        </w:rPr>
        <w:t xml:space="preserve"> УК РФ. 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Согласно справке инспектора группы по ИАЗ ОГИБДД УМВД России по г. Ялте </w:t>
      </w:r>
      <w:r w:rsidRPr="0085666B" w:rsidR="00CA7661">
        <w:rPr>
          <w:sz w:val="26"/>
          <w:szCs w:val="26"/>
          <w:lang w:val="uk-UA"/>
        </w:rPr>
        <w:t>Бабаев О.Х.</w:t>
      </w:r>
      <w:r w:rsidRPr="0085666B">
        <w:rPr>
          <w:sz w:val="26"/>
          <w:szCs w:val="26"/>
        </w:rPr>
        <w:t xml:space="preserve"> к административной ответс</w:t>
      </w:r>
      <w:r w:rsidRPr="0085666B">
        <w:rPr>
          <w:sz w:val="26"/>
          <w:szCs w:val="26"/>
        </w:rPr>
        <w:t>твенности по статьям 12.8, 12.26, части 3 статьи 12.27 КоАП РФ, а также по статьям 264, 264.1 УК РФ, не привлекался.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Таким образом, в действиях </w:t>
      </w:r>
      <w:r w:rsidRPr="0085666B" w:rsidR="00CA7661">
        <w:rPr>
          <w:sz w:val="26"/>
          <w:szCs w:val="26"/>
          <w:lang w:val="uk-UA"/>
        </w:rPr>
        <w:t>Бабаева О.Х</w:t>
      </w:r>
      <w:r w:rsidRPr="0085666B" w:rsidR="00F55492">
        <w:rPr>
          <w:sz w:val="26"/>
          <w:szCs w:val="26"/>
          <w:lang w:val="uk-UA"/>
        </w:rPr>
        <w:t>.</w:t>
      </w:r>
      <w:r w:rsidRPr="0085666B">
        <w:rPr>
          <w:sz w:val="26"/>
          <w:szCs w:val="26"/>
        </w:rPr>
        <w:t xml:space="preserve"> отсутствуют признаки уголовно-наказуемого деяния.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val="uk-UA"/>
        </w:rPr>
      </w:pPr>
      <w:r w:rsidRPr="0085666B">
        <w:rPr>
          <w:sz w:val="26"/>
          <w:szCs w:val="26"/>
        </w:rPr>
        <w:t>У мирового судьи нет оснований не доверять указан</w:t>
      </w:r>
      <w:r w:rsidRPr="0085666B">
        <w:rPr>
          <w:sz w:val="26"/>
          <w:szCs w:val="26"/>
        </w:rPr>
        <w:t>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</w:t>
      </w:r>
      <w:r w:rsidRPr="0085666B">
        <w:rPr>
          <w:sz w:val="26"/>
          <w:szCs w:val="26"/>
        </w:rPr>
        <w:t xml:space="preserve">ении в отношении </w:t>
      </w:r>
      <w:r w:rsidRPr="0085666B" w:rsidR="00CA7661">
        <w:rPr>
          <w:sz w:val="26"/>
          <w:szCs w:val="26"/>
          <w:lang w:val="uk-UA"/>
        </w:rPr>
        <w:t>Бабаева О.Х.</w:t>
      </w:r>
    </w:p>
    <w:p w:rsidR="00713C62" w:rsidRPr="0085666B" w:rsidP="00713C62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85666B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713C62" w:rsidRPr="0085666B" w:rsidP="00713C62">
      <w:pPr>
        <w:pStyle w:val="Style4"/>
        <w:widowControl/>
        <w:spacing w:line="240" w:lineRule="auto"/>
        <w:ind w:right="-7" w:firstLine="568"/>
        <w:rPr>
          <w:rFonts w:eastAsia="Calibri"/>
          <w:sz w:val="26"/>
          <w:szCs w:val="26"/>
        </w:rPr>
      </w:pPr>
      <w:r w:rsidRPr="0085666B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9" w:history="1">
        <w:r w:rsidRPr="0085666B">
          <w:rPr>
            <w:rFonts w:eastAsia="Calibri"/>
            <w:sz w:val="26"/>
            <w:szCs w:val="26"/>
          </w:rPr>
          <w:t>статьей 1.5</w:t>
        </w:r>
      </w:hyperlink>
      <w:r w:rsidRPr="0085666B">
        <w:rPr>
          <w:rFonts w:eastAsia="Calibri"/>
          <w:sz w:val="26"/>
          <w:szCs w:val="26"/>
        </w:rPr>
        <w:t xml:space="preserve"> КоАП Р</w:t>
      </w:r>
      <w:r w:rsidRPr="0085666B">
        <w:rPr>
          <w:rFonts w:eastAsia="Calibri"/>
          <w:sz w:val="26"/>
          <w:szCs w:val="26"/>
        </w:rPr>
        <w:t>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713C62" w:rsidRPr="0085666B" w:rsidP="00713C62">
      <w:pPr>
        <w:pStyle w:val="Style4"/>
        <w:widowControl/>
        <w:spacing w:line="240" w:lineRule="auto"/>
        <w:ind w:right="-7" w:firstLine="568"/>
        <w:rPr>
          <w:rFonts w:eastAsia="Calibri"/>
          <w:sz w:val="26"/>
          <w:szCs w:val="26"/>
        </w:rPr>
      </w:pPr>
      <w:r w:rsidRPr="0085666B">
        <w:rPr>
          <w:rFonts w:eastAsia="Calibri"/>
          <w:sz w:val="26"/>
          <w:szCs w:val="26"/>
        </w:rPr>
        <w:t>Исследовав обстоятельства по делу в их совокупности и оценив добытые доказательства, мировой судья приходит</w:t>
      </w:r>
      <w:r w:rsidRPr="0085666B">
        <w:rPr>
          <w:rFonts w:eastAsia="Calibri"/>
          <w:sz w:val="26"/>
          <w:szCs w:val="26"/>
        </w:rPr>
        <w:t xml:space="preserve"> к выводу о виновности </w:t>
      </w:r>
      <w:r w:rsidRPr="0085666B" w:rsidR="00CA7661">
        <w:rPr>
          <w:sz w:val="26"/>
          <w:szCs w:val="26"/>
          <w:lang w:val="uk-UA"/>
        </w:rPr>
        <w:t>Бабаева О.Х</w:t>
      </w:r>
      <w:r w:rsidRPr="0085666B" w:rsidR="00F55492">
        <w:rPr>
          <w:sz w:val="26"/>
          <w:szCs w:val="26"/>
          <w:lang w:val="uk-UA"/>
        </w:rPr>
        <w:t>.</w:t>
      </w:r>
      <w:r w:rsidRPr="0085666B">
        <w:rPr>
          <w:sz w:val="26"/>
          <w:szCs w:val="26"/>
        </w:rPr>
        <w:t xml:space="preserve"> </w:t>
      </w:r>
      <w:r w:rsidRPr="0085666B">
        <w:rPr>
          <w:rFonts w:eastAsia="Calibri"/>
          <w:sz w:val="26"/>
          <w:szCs w:val="26"/>
        </w:rPr>
        <w:t>в совершении административного правонарушения, предусмотренного частью 1 статьи 12.8 КоАП РФ, а именно: управление транспортным средством водителем, находящимся в состоянии опьянения, если такие действия не содержат угол</w:t>
      </w:r>
      <w:r w:rsidRPr="0085666B">
        <w:rPr>
          <w:rFonts w:eastAsia="Calibri"/>
          <w:sz w:val="26"/>
          <w:szCs w:val="26"/>
        </w:rPr>
        <w:t>овно наказуемого деяния.</w:t>
      </w:r>
    </w:p>
    <w:p w:rsidR="00713C62" w:rsidRPr="0085666B" w:rsidP="00713C62">
      <w:pPr>
        <w:pStyle w:val="Style4"/>
        <w:widowControl/>
        <w:spacing w:line="240" w:lineRule="auto"/>
        <w:ind w:right="-7" w:firstLine="568"/>
        <w:rPr>
          <w:sz w:val="26"/>
          <w:szCs w:val="26"/>
          <w:lang w:eastAsia="x-none"/>
        </w:rPr>
      </w:pPr>
      <w:r w:rsidRPr="0085666B">
        <w:rPr>
          <w:rFonts w:eastAsia="Calibri"/>
          <w:sz w:val="26"/>
          <w:szCs w:val="2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</w:t>
      </w:r>
      <w:r w:rsidRPr="0085666B">
        <w:rPr>
          <w:rFonts w:eastAsia="Calibri"/>
          <w:sz w:val="26"/>
          <w:szCs w:val="26"/>
        </w:rPr>
        <w:t>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713C62" w:rsidRPr="0085666B" w:rsidP="00713C62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85666B">
        <w:rPr>
          <w:sz w:val="26"/>
          <w:szCs w:val="26"/>
        </w:rPr>
        <w:t xml:space="preserve">При </w:t>
      </w:r>
      <w:r w:rsidRPr="0085666B">
        <w:rPr>
          <w:sz w:val="26"/>
          <w:szCs w:val="26"/>
        </w:rPr>
        <w:t>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</w:t>
      </w:r>
      <w:r w:rsidRPr="0085666B">
        <w:rPr>
          <w:sz w:val="26"/>
          <w:szCs w:val="26"/>
        </w:rPr>
        <w:t>тягчающие административную ответственность (часть 2 статьи 4.1 названного Кодекса).</w:t>
      </w:r>
    </w:p>
    <w:p w:rsidR="00713C62" w:rsidRPr="0085666B" w:rsidP="00713C62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85666B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</w:t>
      </w:r>
      <w:r w:rsidRPr="0085666B">
        <w:rPr>
          <w:sz w:val="26"/>
          <w:szCs w:val="26"/>
        </w:rPr>
        <w:t>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713C62" w:rsidRPr="0085666B" w:rsidP="00713C62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85666B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</w:t>
      </w:r>
      <w:r w:rsidRPr="0085666B">
        <w:rPr>
          <w:sz w:val="26"/>
          <w:szCs w:val="26"/>
        </w:rPr>
        <w:t xml:space="preserve"> к лицу, в отношении которого ведется производство по делу об административном правонарушении, в пределах нормы, предусматривающей ответственность за </w:t>
      </w:r>
      <w:r w:rsidRPr="0085666B">
        <w:rPr>
          <w:sz w:val="26"/>
          <w:szCs w:val="26"/>
        </w:rPr>
        <w:t>административное правонарушение, именно той меры государственного принуждения, которая с наибольшим эффект</w:t>
      </w:r>
      <w:r w:rsidRPr="0085666B">
        <w:rPr>
          <w:sz w:val="26"/>
          <w:szCs w:val="26"/>
        </w:rPr>
        <w:t>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</w:t>
      </w:r>
      <w:r w:rsidRPr="0085666B">
        <w:rPr>
          <w:sz w:val="26"/>
          <w:szCs w:val="26"/>
        </w:rPr>
        <w:t>ых и частных интересов в рамках административного судопроизводства.</w:t>
      </w:r>
    </w:p>
    <w:p w:rsidR="00713C62" w:rsidRPr="0085666B" w:rsidP="00713C62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85666B">
        <w:rPr>
          <w:sz w:val="26"/>
          <w:szCs w:val="26"/>
        </w:rPr>
        <w:t xml:space="preserve">Принимая во внимание личность </w:t>
      </w:r>
      <w:r w:rsidRPr="0085666B" w:rsidR="00CA7661">
        <w:rPr>
          <w:sz w:val="26"/>
          <w:szCs w:val="26"/>
        </w:rPr>
        <w:t>Бабаева О.Х</w:t>
      </w:r>
      <w:r w:rsidRPr="0085666B">
        <w:rPr>
          <w:sz w:val="26"/>
          <w:szCs w:val="26"/>
        </w:rPr>
        <w:t>., характер совершенного им административного правонарушения, его имущественное положение, отношение виновного к содеянному, отсутствие отягчающих</w:t>
      </w:r>
      <w:r w:rsidRPr="0085666B" w:rsidR="00CA7661">
        <w:rPr>
          <w:sz w:val="26"/>
          <w:szCs w:val="26"/>
        </w:rPr>
        <w:t xml:space="preserve"> и смягчающих</w:t>
      </w:r>
      <w:r w:rsidRPr="0085666B">
        <w:rPr>
          <w:sz w:val="26"/>
          <w:szCs w:val="26"/>
        </w:rPr>
        <w:t xml:space="preserve"> административную ответственность обстоятельств,</w:t>
      </w:r>
      <w:r w:rsidRPr="0085666B" w:rsidR="00E33BBE">
        <w:rPr>
          <w:sz w:val="26"/>
          <w:szCs w:val="26"/>
        </w:rPr>
        <w:t xml:space="preserve"> </w:t>
      </w:r>
      <w:r w:rsidRPr="0085666B">
        <w:rPr>
          <w:sz w:val="26"/>
          <w:szCs w:val="26"/>
        </w:rPr>
        <w:t xml:space="preserve">полагаю необходимым назначить </w:t>
      </w:r>
      <w:r w:rsidRPr="0085666B" w:rsidR="00CA7661">
        <w:rPr>
          <w:sz w:val="26"/>
          <w:szCs w:val="26"/>
        </w:rPr>
        <w:t>Бабаеву О.Х</w:t>
      </w:r>
      <w:r w:rsidRPr="0085666B" w:rsidR="00E33BBE">
        <w:rPr>
          <w:sz w:val="26"/>
          <w:szCs w:val="26"/>
        </w:rPr>
        <w:t>.</w:t>
      </w:r>
      <w:r w:rsidRPr="0085666B">
        <w:rPr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</w:t>
      </w:r>
      <w:r w:rsidRPr="0085666B">
        <w:rPr>
          <w:sz w:val="26"/>
          <w:szCs w:val="26"/>
        </w:rPr>
        <w:t>1 статьи 12.8 КоАП РФ.</w:t>
      </w:r>
    </w:p>
    <w:p w:rsidR="00494B81" w:rsidRPr="0085666B" w:rsidP="00494B81">
      <w:pPr>
        <w:pStyle w:val="NoSpacing"/>
        <w:ind w:right="-2" w:firstLine="568"/>
        <w:jc w:val="both"/>
        <w:rPr>
          <w:rFonts w:ascii="Times New Roman" w:hAnsi="Times New Roman"/>
          <w:sz w:val="26"/>
          <w:szCs w:val="26"/>
          <w:lang w:val="ru-RU"/>
        </w:rPr>
      </w:pPr>
      <w:r w:rsidRPr="0085666B">
        <w:rPr>
          <w:rFonts w:ascii="Times New Roman" w:hAnsi="Times New Roman"/>
          <w:sz w:val="26"/>
          <w:szCs w:val="26"/>
          <w:lang w:val="ru-RU"/>
        </w:rPr>
        <w:t xml:space="preserve">С учетом положений ч. 2.1 ст. 4.1 КоАП РФ на правонарушителя возлагается обязанность пройти диагностику и профилактические мероприятия в связи с потреблением психотропных веществ без назначения врача, контроль за исполнением которой </w:t>
      </w:r>
      <w:r w:rsidRPr="0085666B">
        <w:rPr>
          <w:rFonts w:ascii="Times New Roman" w:hAnsi="Times New Roman"/>
          <w:sz w:val="26"/>
          <w:szCs w:val="26"/>
          <w:lang w:val="ru-RU"/>
        </w:rPr>
        <w:t>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494B81" w:rsidRPr="0085666B" w:rsidP="00494B81">
      <w:pPr>
        <w:pStyle w:val="NoSpacing"/>
        <w:ind w:right="-2" w:firstLine="568"/>
        <w:jc w:val="both"/>
        <w:rPr>
          <w:rFonts w:ascii="Times New Roman" w:hAnsi="Times New Roman"/>
          <w:sz w:val="26"/>
          <w:szCs w:val="26"/>
          <w:lang w:val="ru-RU"/>
        </w:rPr>
      </w:pPr>
      <w:r w:rsidRPr="0085666B">
        <w:rPr>
          <w:rStyle w:val="FontStyle17"/>
          <w:sz w:val="26"/>
          <w:szCs w:val="26"/>
          <w:lang w:val="ru-RU"/>
        </w:rPr>
        <w:t xml:space="preserve">Согласно ч. 2 ст. 29.10 КоАП РФ </w:t>
      </w:r>
      <w:r w:rsidRPr="0085666B">
        <w:rPr>
          <w:rFonts w:ascii="Times New Roman" w:hAnsi="Times New Roman"/>
          <w:sz w:val="26"/>
          <w:szCs w:val="26"/>
          <w:lang w:eastAsia="ru-RU"/>
        </w:rPr>
        <w:t>при назначении административного наказания с возложением обязанности пройти диагностику, профил</w:t>
      </w:r>
      <w:r w:rsidRPr="0085666B">
        <w:rPr>
          <w:rFonts w:ascii="Times New Roman" w:hAnsi="Times New Roman"/>
          <w:sz w:val="26"/>
          <w:szCs w:val="26"/>
          <w:lang w:eastAsia="ru-RU"/>
        </w:rPr>
        <w:t>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</w:t>
      </w:r>
      <w:r w:rsidRPr="0085666B">
        <w:rPr>
          <w:rFonts w:ascii="Times New Roman" w:hAnsi="Times New Roman"/>
          <w:sz w:val="26"/>
          <w:szCs w:val="26"/>
          <w:lang w:eastAsia="ru-RU"/>
        </w:rPr>
        <w:t>ии по делу об административном правонарушении судья устанавливает срок, в течение которого лицо обязано обратиться в соответствующие медицинскую организацию или учреждение социальной реабилитации. Указанный срок исчисляется со дня вступления в законную сил</w:t>
      </w:r>
      <w:r w:rsidRPr="0085666B">
        <w:rPr>
          <w:rFonts w:ascii="Times New Roman" w:hAnsi="Times New Roman"/>
          <w:sz w:val="26"/>
          <w:szCs w:val="26"/>
          <w:lang w:eastAsia="ru-RU"/>
        </w:rPr>
        <w:t>у постановления по делу об административном правонарушении.</w:t>
      </w:r>
    </w:p>
    <w:p w:rsidR="00CA7661" w:rsidRPr="0085666B" w:rsidP="00CA7661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85666B">
        <w:rPr>
          <w:rFonts w:ascii="Times New Roman" w:hAnsi="Times New Roman"/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Pr="0085666B">
        <w:rPr>
          <w:rFonts w:ascii="Times New Roman" w:hAnsi="Times New Roman"/>
          <w:sz w:val="26"/>
          <w:szCs w:val="26"/>
          <w:lang w:val="ru-RU"/>
        </w:rPr>
        <w:t>Бабаевым О.Х.</w:t>
      </w:r>
      <w:r w:rsidRPr="0085666B">
        <w:rPr>
          <w:rFonts w:ascii="Times New Roman" w:hAnsi="Times New Roman"/>
          <w:sz w:val="26"/>
          <w:szCs w:val="26"/>
        </w:rPr>
        <w:t xml:space="preserve"> наркотических средств без назначения врача, считаю необходимым, в соответствии с требованиями ч</w:t>
      </w:r>
      <w:r w:rsidRPr="0085666B">
        <w:rPr>
          <w:rFonts w:ascii="Times New Roman" w:hAnsi="Times New Roman"/>
          <w:sz w:val="26"/>
          <w:szCs w:val="26"/>
        </w:rPr>
        <w:t xml:space="preserve">. 2.1 ст. 4.1 КоАП РФ и в порядке, установленном Постановление Правительства РФ от 28.05.2014 N 484  "Об утверждении Правил контроля за исполнением лицом возложенной на него судьей при назначении административного наказания обязанности пройти диагностику, </w:t>
      </w:r>
      <w:r w:rsidRPr="0085666B">
        <w:rPr>
          <w:rFonts w:ascii="Times New Roman" w:hAnsi="Times New Roman"/>
          <w:sz w:val="26"/>
          <w:szCs w:val="26"/>
        </w:rPr>
        <w:t>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веществ", возло</w:t>
      </w:r>
      <w:r w:rsidRPr="0085666B">
        <w:rPr>
          <w:rFonts w:ascii="Times New Roman" w:hAnsi="Times New Roman"/>
          <w:sz w:val="26"/>
          <w:szCs w:val="26"/>
        </w:rPr>
        <w:t xml:space="preserve">жить на </w:t>
      </w:r>
      <w:r w:rsidRPr="0085666B">
        <w:rPr>
          <w:rFonts w:ascii="Times New Roman" w:hAnsi="Times New Roman"/>
          <w:sz w:val="26"/>
          <w:szCs w:val="26"/>
          <w:lang w:val="ru-RU"/>
        </w:rPr>
        <w:t>Бабаева О.Х.</w:t>
      </w:r>
      <w:r w:rsidRPr="0085666B">
        <w:rPr>
          <w:rFonts w:ascii="Times New Roman" w:hAnsi="Times New Roman"/>
          <w:sz w:val="26"/>
          <w:szCs w:val="26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больница № 2»</w:t>
      </w:r>
      <w:r w:rsidRPr="0085666B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85666B">
        <w:rPr>
          <w:rFonts w:ascii="Times New Roman" w:hAnsi="Times New Roman"/>
          <w:sz w:val="26"/>
          <w:szCs w:val="26"/>
        </w:rPr>
        <w:t>контроль за исполнением которой поручить уполно</w:t>
      </w:r>
      <w:r w:rsidRPr="0085666B">
        <w:rPr>
          <w:rFonts w:ascii="Times New Roman" w:hAnsi="Times New Roman"/>
          <w:sz w:val="26"/>
          <w:szCs w:val="26"/>
        </w:rPr>
        <w:t>моченному федеральному органу исполнительной власти в порядке, установленном Правительством Российской Федерации.</w:t>
      </w:r>
    </w:p>
    <w:p w:rsidR="00CA7661" w:rsidRPr="0085666B" w:rsidP="00713C62">
      <w:pPr>
        <w:pStyle w:val="Style4"/>
        <w:widowControl/>
        <w:spacing w:line="240" w:lineRule="auto"/>
        <w:ind w:right="-7" w:firstLine="568"/>
        <w:rPr>
          <w:sz w:val="26"/>
          <w:szCs w:val="26"/>
          <w:lang w:val="uk-UA"/>
        </w:rPr>
      </w:pPr>
    </w:p>
    <w:p w:rsidR="00CA7661" w:rsidRPr="0085666B" w:rsidP="00713C62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</w:p>
    <w:p w:rsidR="00CA7661" w:rsidRPr="0085666B" w:rsidP="00713C62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</w:p>
    <w:p w:rsidR="00713C62" w:rsidRPr="0085666B" w:rsidP="00713C62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  <w:r w:rsidRPr="0085666B">
        <w:rPr>
          <w:sz w:val="26"/>
          <w:szCs w:val="26"/>
        </w:rPr>
        <w:t xml:space="preserve">На основании вышеизложенного, руководствуясь ст.ст. 1.7, 4.1 - 4.3, 12.8, 29.9, 29.10, 29.11, 32.2, 30.1-30.3 </w:t>
      </w:r>
      <w:r w:rsidRPr="0085666B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правонарушениях, мировой судья – </w:t>
      </w:r>
    </w:p>
    <w:p w:rsidR="00713C62" w:rsidRPr="0085666B" w:rsidP="00713C62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</w:p>
    <w:p w:rsidR="00713C62" w:rsidRPr="0085666B" w:rsidP="00713C62">
      <w:pPr>
        <w:pStyle w:val="Style4"/>
        <w:widowControl/>
        <w:spacing w:line="240" w:lineRule="auto"/>
        <w:ind w:right="-7" w:firstLine="568"/>
        <w:jc w:val="center"/>
        <w:rPr>
          <w:rStyle w:val="FontStyle17"/>
          <w:sz w:val="26"/>
          <w:szCs w:val="26"/>
        </w:rPr>
      </w:pPr>
      <w:r w:rsidRPr="0085666B">
        <w:rPr>
          <w:rStyle w:val="FontStyle17"/>
          <w:sz w:val="26"/>
          <w:szCs w:val="26"/>
        </w:rPr>
        <w:t>ПОСТАНОВИЛ: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85666B">
        <w:rPr>
          <w:sz w:val="26"/>
          <w:szCs w:val="26"/>
        </w:rPr>
        <w:t>Бабаева Олега Ханмедовича</w:t>
      </w:r>
      <w:r w:rsidRPr="0085666B">
        <w:rPr>
          <w:sz w:val="26"/>
          <w:szCs w:val="26"/>
          <w:lang w:eastAsia="x-none"/>
        </w:rPr>
        <w:t xml:space="preserve"> признать виновным в совершении административного правонарушения, предусмотренного частью 1 статьи 12.8 Кодекса Российской Федерации о</w:t>
      </w:r>
      <w:r w:rsidRPr="0085666B">
        <w:rPr>
          <w:sz w:val="26"/>
          <w:szCs w:val="26"/>
          <w:lang w:eastAsia="x-none"/>
        </w:rPr>
        <w:t xml:space="preserve">б административных правонарушениях и назначить ему административное наказание в виде административного штрафа в размере 30000 руб. (тридцать тысяч рублей) с лишением права управления транспортными средствами сроком на 1 (один) год 6 (шесть) месяцев. 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85666B">
        <w:rPr>
          <w:rFonts w:eastAsia="MS Mincho"/>
          <w:sz w:val="26"/>
          <w:szCs w:val="26"/>
        </w:rPr>
        <w:t>Рекви</w:t>
      </w:r>
      <w:r w:rsidRPr="0085666B">
        <w:rPr>
          <w:rFonts w:eastAsia="MS Mincho"/>
          <w:sz w:val="26"/>
          <w:szCs w:val="26"/>
        </w:rPr>
        <w:t xml:space="preserve">зиты для уплаты административного штрафа: 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85666B">
        <w:rPr>
          <w:rFonts w:eastAsia="MS Mincho"/>
          <w:sz w:val="26"/>
          <w:szCs w:val="26"/>
        </w:rPr>
        <w:t xml:space="preserve">Получатель платежа: </w:t>
      </w:r>
      <w:r w:rsidRPr="0085666B">
        <w:rPr>
          <w:rFonts w:eastAsia="MS Mincho"/>
          <w:bCs/>
          <w:sz w:val="26"/>
          <w:szCs w:val="26"/>
        </w:rPr>
        <w:t>УФК по Республике Крым (для УМВД России по    г. Ялте); Банк получателя платежа: Отделение Республика Крым Банка России; ИНН 9103000760; КПП 910301001; р/сч 03100643000000017500 в Отделение Рес</w:t>
      </w:r>
      <w:r w:rsidRPr="0085666B">
        <w:rPr>
          <w:rFonts w:eastAsia="MS Mincho"/>
          <w:bCs/>
          <w:sz w:val="26"/>
          <w:szCs w:val="26"/>
        </w:rPr>
        <w:t xml:space="preserve">публика Крым Банка России; БИК 013510002; ОКАТО 35729000; ОКТМО 35729000; КБК 18811601123010001140; УИН </w:t>
      </w:r>
      <w:r w:rsidRPr="0085666B" w:rsidR="00E33BBE">
        <w:rPr>
          <w:rFonts w:eastAsia="MS Mincho"/>
          <w:bCs/>
          <w:sz w:val="26"/>
          <w:szCs w:val="26"/>
        </w:rPr>
        <w:t>1881049124120000</w:t>
      </w:r>
      <w:r w:rsidRPr="0085666B" w:rsidR="0085666B">
        <w:rPr>
          <w:rFonts w:eastAsia="MS Mincho"/>
          <w:bCs/>
          <w:sz w:val="26"/>
          <w:szCs w:val="26"/>
        </w:rPr>
        <w:t>6364</w:t>
      </w:r>
      <w:r w:rsidRPr="0085666B">
        <w:rPr>
          <w:rFonts w:eastAsia="MS Mincho"/>
          <w:bCs/>
          <w:sz w:val="26"/>
          <w:szCs w:val="26"/>
        </w:rPr>
        <w:t>; назначение платежа: штраф по постановлению № 5-94-</w:t>
      </w:r>
      <w:r w:rsidRPr="0085666B" w:rsidR="0085666B">
        <w:rPr>
          <w:rFonts w:eastAsia="MS Mincho"/>
          <w:bCs/>
          <w:sz w:val="26"/>
          <w:szCs w:val="26"/>
        </w:rPr>
        <w:t>451</w:t>
      </w:r>
      <w:r w:rsidRPr="0085666B">
        <w:rPr>
          <w:rFonts w:eastAsia="MS Mincho"/>
          <w:bCs/>
          <w:sz w:val="26"/>
          <w:szCs w:val="26"/>
        </w:rPr>
        <w:t>202</w:t>
      </w:r>
      <w:r w:rsidRPr="0085666B" w:rsidR="00E33BBE">
        <w:rPr>
          <w:rFonts w:eastAsia="MS Mincho"/>
          <w:bCs/>
          <w:sz w:val="26"/>
          <w:szCs w:val="26"/>
        </w:rPr>
        <w:t>4</w:t>
      </w:r>
      <w:r w:rsidRPr="0085666B">
        <w:rPr>
          <w:rFonts w:eastAsia="MS Mincho"/>
          <w:bCs/>
          <w:sz w:val="26"/>
          <w:szCs w:val="26"/>
        </w:rPr>
        <w:t xml:space="preserve"> от </w:t>
      </w:r>
      <w:r w:rsidRPr="0085666B" w:rsidR="0085666B">
        <w:rPr>
          <w:rFonts w:eastAsia="MS Mincho"/>
          <w:bCs/>
          <w:sz w:val="26"/>
          <w:szCs w:val="26"/>
        </w:rPr>
        <w:t>12 декабря</w:t>
      </w:r>
      <w:r w:rsidRPr="0085666B">
        <w:rPr>
          <w:rFonts w:eastAsia="MS Mincho"/>
          <w:bCs/>
          <w:sz w:val="26"/>
          <w:szCs w:val="26"/>
        </w:rPr>
        <w:t xml:space="preserve"> 202</w:t>
      </w:r>
      <w:r w:rsidRPr="0085666B" w:rsidR="00E33BBE">
        <w:rPr>
          <w:rFonts w:eastAsia="MS Mincho"/>
          <w:bCs/>
          <w:sz w:val="26"/>
          <w:szCs w:val="26"/>
        </w:rPr>
        <w:t>4</w:t>
      </w:r>
      <w:r w:rsidRPr="0085666B">
        <w:rPr>
          <w:rFonts w:eastAsia="MS Mincho"/>
          <w:bCs/>
          <w:sz w:val="26"/>
          <w:szCs w:val="26"/>
        </w:rPr>
        <w:t xml:space="preserve"> г</w:t>
      </w:r>
      <w:r w:rsidRPr="0085666B" w:rsidR="00E33BBE">
        <w:rPr>
          <w:rFonts w:eastAsia="MS Mincho"/>
          <w:bCs/>
          <w:sz w:val="26"/>
          <w:szCs w:val="26"/>
        </w:rPr>
        <w:t>ода</w:t>
      </w:r>
      <w:r w:rsidRPr="0085666B">
        <w:rPr>
          <w:rFonts w:eastAsia="MS Mincho"/>
          <w:bCs/>
          <w:sz w:val="26"/>
          <w:szCs w:val="26"/>
        </w:rPr>
        <w:t>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85666B">
        <w:rPr>
          <w:sz w:val="26"/>
          <w:szCs w:val="26"/>
          <w:lang w:eastAsia="x-none"/>
        </w:rPr>
        <w:t>Административный штраф должен быть уплачен лицо</w:t>
      </w:r>
      <w:r w:rsidRPr="0085666B">
        <w:rPr>
          <w:sz w:val="26"/>
          <w:szCs w:val="26"/>
          <w:lang w:eastAsia="x-none"/>
        </w:rPr>
        <w:t xml:space="preserve"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85666B">
          <w:rPr>
            <w:sz w:val="26"/>
            <w:szCs w:val="26"/>
            <w:lang w:eastAsia="x-none"/>
          </w:rPr>
          <w:t>частью 1.1</w:t>
        </w:r>
      </w:hyperlink>
      <w:r w:rsidRPr="0085666B">
        <w:rPr>
          <w:sz w:val="26"/>
          <w:szCs w:val="26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85666B">
          <w:rPr>
            <w:sz w:val="26"/>
            <w:szCs w:val="26"/>
            <w:lang w:eastAsia="x-none"/>
          </w:rPr>
          <w:t>статьей 31.5</w:t>
        </w:r>
      </w:hyperlink>
      <w:r w:rsidRPr="0085666B">
        <w:rPr>
          <w:sz w:val="26"/>
          <w:szCs w:val="26"/>
          <w:lang w:eastAsia="x-none"/>
        </w:rPr>
        <w:t xml:space="preserve"> настоящего Кодекса.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85666B">
        <w:rPr>
          <w:sz w:val="26"/>
          <w:szCs w:val="26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85666B">
          <w:rPr>
            <w:sz w:val="26"/>
            <w:szCs w:val="26"/>
            <w:lang w:eastAsia="x-none"/>
          </w:rPr>
          <w:t>Кодексом</w:t>
        </w:r>
      </w:hyperlink>
      <w:r w:rsidRPr="0085666B">
        <w:rPr>
          <w:sz w:val="26"/>
          <w:szCs w:val="26"/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85666B">
        <w:rPr>
          <w:sz w:val="26"/>
          <w:szCs w:val="26"/>
          <w:lang w:eastAsia="x-none"/>
        </w:rPr>
        <w:t>ные работы на срок до пятидесяти часов.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85666B">
        <w:rPr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85666B">
        <w:rPr>
          <w:sz w:val="26"/>
          <w:szCs w:val="26"/>
          <w:lang w:eastAsia="x-none"/>
        </w:rPr>
        <w:t xml:space="preserve">Течение срока лишения специального права начинается со дня вступления в законную силу </w:t>
      </w:r>
      <w:r w:rsidRPr="0085666B">
        <w:rPr>
          <w:sz w:val="26"/>
          <w:szCs w:val="26"/>
          <w:lang w:eastAsia="x-none"/>
        </w:rPr>
        <w:t>постановления о назначении административного наказания в виде лишения соответствующего специального права.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85666B">
        <w:rPr>
          <w:sz w:val="26"/>
          <w:szCs w:val="26"/>
          <w:lang w:eastAsia="x-none"/>
        </w:rP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</w:t>
      </w:r>
      <w:r w:rsidRPr="0085666B">
        <w:rPr>
          <w:sz w:val="26"/>
          <w:szCs w:val="26"/>
          <w:lang w:eastAsia="x-none"/>
        </w:rPr>
        <w:t xml:space="preserve">специального права лицо, лишенное специального права, должно сдать документы, предусмотренные </w:t>
      </w:r>
      <w:hyperlink r:id="rId13" w:history="1">
        <w:r w:rsidRPr="0085666B">
          <w:rPr>
            <w:sz w:val="26"/>
            <w:szCs w:val="26"/>
            <w:lang w:eastAsia="x-none"/>
          </w:rPr>
          <w:t>частями 1</w:t>
        </w:r>
      </w:hyperlink>
      <w:r w:rsidRPr="0085666B">
        <w:rPr>
          <w:sz w:val="26"/>
          <w:szCs w:val="26"/>
          <w:lang w:eastAsia="x-none"/>
        </w:rPr>
        <w:t xml:space="preserve"> - </w:t>
      </w:r>
      <w:hyperlink r:id="rId14" w:history="1">
        <w:r w:rsidRPr="0085666B">
          <w:rPr>
            <w:sz w:val="26"/>
            <w:szCs w:val="26"/>
            <w:lang w:eastAsia="x-none"/>
          </w:rPr>
          <w:t>3 статьи 32.6</w:t>
        </w:r>
      </w:hyperlink>
      <w:r w:rsidRPr="0085666B">
        <w:rPr>
          <w:sz w:val="26"/>
          <w:szCs w:val="26"/>
          <w:lang w:eastAsia="x-none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85666B">
        <w:rPr>
          <w:sz w:val="26"/>
          <w:szCs w:val="26"/>
          <w:lang w:eastAsia="x-none"/>
        </w:rPr>
        <w:t>В случае уклонения лица, лишенного специального права, от сдачи соответствующего удостов</w:t>
      </w:r>
      <w:r w:rsidRPr="0085666B">
        <w:rPr>
          <w:sz w:val="26"/>
          <w:szCs w:val="26"/>
          <w:lang w:eastAsia="x-none"/>
        </w:rPr>
        <w:t>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</w:t>
      </w:r>
      <w:r w:rsidRPr="0085666B">
        <w:rPr>
          <w:sz w:val="26"/>
          <w:szCs w:val="26"/>
          <w:lang w:eastAsia="x-none"/>
        </w:rPr>
        <w:t>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85666B">
        <w:rPr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85666B">
          <w:rPr>
            <w:sz w:val="26"/>
            <w:szCs w:val="26"/>
            <w:lang w:eastAsia="x-none"/>
          </w:rPr>
          <w:t>статьей 9.3</w:t>
        </w:r>
      </w:hyperlink>
      <w:r w:rsidRPr="0085666B">
        <w:rPr>
          <w:sz w:val="26"/>
          <w:szCs w:val="26"/>
          <w:lang w:eastAsia="x-none"/>
        </w:rPr>
        <w:t xml:space="preserve"> и </w:t>
      </w:r>
      <w:hyperlink r:id="rId16" w:history="1">
        <w:r w:rsidRPr="0085666B">
          <w:rPr>
            <w:sz w:val="26"/>
            <w:szCs w:val="26"/>
            <w:lang w:eastAsia="x-none"/>
          </w:rPr>
          <w:t>главой 12</w:t>
        </w:r>
      </w:hyperlink>
      <w:r w:rsidRPr="0085666B">
        <w:rPr>
          <w:sz w:val="26"/>
          <w:szCs w:val="26"/>
          <w:lang w:eastAsia="x-none"/>
        </w:rPr>
        <w:t xml:space="preserve"> настоящего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</w:t>
      </w:r>
      <w:r w:rsidRPr="0085666B">
        <w:rPr>
          <w:sz w:val="26"/>
          <w:szCs w:val="26"/>
          <w:lang w:eastAsia="x-none"/>
        </w:rPr>
        <w:t xml:space="preserve">и после уплаты в установленном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85666B">
          <w:rPr>
            <w:sz w:val="26"/>
            <w:szCs w:val="26"/>
            <w:lang w:eastAsia="x-none"/>
          </w:rPr>
          <w:t>частью 1 статьи 12.8</w:t>
        </w:r>
      </w:hyperlink>
      <w:r w:rsidRPr="0085666B">
        <w:rPr>
          <w:sz w:val="26"/>
          <w:szCs w:val="26"/>
          <w:lang w:eastAsia="x-none"/>
        </w:rPr>
        <w:t xml:space="preserve">, </w:t>
      </w:r>
      <w:hyperlink r:id="rId18" w:history="1">
        <w:r w:rsidRPr="0085666B">
          <w:rPr>
            <w:sz w:val="26"/>
            <w:szCs w:val="26"/>
            <w:lang w:eastAsia="x-none"/>
          </w:rPr>
          <w:t>частью 1 статьи 12.26</w:t>
        </w:r>
      </w:hyperlink>
      <w:r w:rsidRPr="0085666B">
        <w:rPr>
          <w:sz w:val="26"/>
          <w:szCs w:val="26"/>
          <w:lang w:eastAsia="x-none"/>
        </w:rPr>
        <w:t xml:space="preserve"> и</w:t>
      </w:r>
      <w:r w:rsidRPr="0085666B">
        <w:rPr>
          <w:sz w:val="26"/>
          <w:szCs w:val="26"/>
          <w:lang w:eastAsia="x-none"/>
        </w:rPr>
        <w:t xml:space="preserve"> </w:t>
      </w:r>
      <w:hyperlink r:id="rId19" w:history="1">
        <w:r w:rsidRPr="0085666B">
          <w:rPr>
            <w:sz w:val="26"/>
            <w:szCs w:val="26"/>
            <w:lang w:eastAsia="x-none"/>
          </w:rPr>
          <w:t>частью 3 статьи 12.27</w:t>
        </w:r>
      </w:hyperlink>
      <w:r w:rsidRPr="0085666B">
        <w:rPr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</w:t>
      </w:r>
      <w:r w:rsidRPr="0085666B">
        <w:rPr>
          <w:sz w:val="26"/>
          <w:szCs w:val="26"/>
          <w:lang w:eastAsia="x-none"/>
        </w:rPr>
        <w:t>заний к управлению транспортным средством.</w:t>
      </w:r>
    </w:p>
    <w:p w:rsidR="00494B81" w:rsidRPr="0085666B" w:rsidP="00494B81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5666B">
        <w:rPr>
          <w:sz w:val="26"/>
          <w:szCs w:val="26"/>
        </w:rPr>
        <w:t xml:space="preserve">Возложить на </w:t>
      </w:r>
      <w:r w:rsidRPr="0085666B" w:rsidR="0085666B">
        <w:rPr>
          <w:rFonts w:eastAsia="MS Mincho"/>
          <w:sz w:val="26"/>
          <w:szCs w:val="26"/>
        </w:rPr>
        <w:t>Бабаева Олега Ханмедовича</w:t>
      </w:r>
      <w:r w:rsidRPr="0085666B">
        <w:rPr>
          <w:rFonts w:eastAsia="MS Mincho"/>
          <w:sz w:val="26"/>
          <w:szCs w:val="26"/>
        </w:rPr>
        <w:t xml:space="preserve"> </w:t>
      </w:r>
      <w:r w:rsidRPr="0085666B">
        <w:rPr>
          <w:rFonts w:eastAsia="Calibri"/>
          <w:sz w:val="26"/>
          <w:szCs w:val="26"/>
        </w:rPr>
        <w:t xml:space="preserve">обязанность </w:t>
      </w:r>
      <w:r w:rsidRPr="0085666B">
        <w:rPr>
          <w:sz w:val="26"/>
          <w:szCs w:val="26"/>
        </w:rPr>
        <w:t xml:space="preserve">пройти диагностику и профилактические мероприятия в связи с потреблением психотропных веществ без назначения врача, для чего ему </w:t>
      </w:r>
      <w:r w:rsidRPr="0085666B">
        <w:rPr>
          <w:rFonts w:eastAsia="Calibri"/>
          <w:sz w:val="26"/>
          <w:szCs w:val="26"/>
        </w:rPr>
        <w:t xml:space="preserve">в течении десяти дней </w:t>
      </w:r>
      <w:r w:rsidRPr="0085666B">
        <w:rPr>
          <w:sz w:val="26"/>
          <w:szCs w:val="26"/>
        </w:rPr>
        <w:t>со дня всту</w:t>
      </w:r>
      <w:r w:rsidRPr="0085666B">
        <w:rPr>
          <w:sz w:val="26"/>
          <w:szCs w:val="26"/>
        </w:rPr>
        <w:t>пления в законную силу настоящего постановления необходимо обратится в Государственное бюджетное учреждение здравоохранения Республики Крым «Ялтинская городская больница №2» (Республика Крым, г.Ялта, ул. Халтурина, д.1</w:t>
      </w:r>
      <w:r w:rsidRPr="0085666B" w:rsidR="00DE2B40">
        <w:rPr>
          <w:sz w:val="26"/>
          <w:szCs w:val="26"/>
        </w:rPr>
        <w:t>1</w:t>
      </w:r>
      <w:r w:rsidRPr="0085666B">
        <w:rPr>
          <w:sz w:val="26"/>
          <w:szCs w:val="26"/>
        </w:rPr>
        <w:t>).</w:t>
      </w:r>
    </w:p>
    <w:p w:rsidR="00494B81" w:rsidRPr="0085666B" w:rsidP="00494B81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5666B">
        <w:rPr>
          <w:sz w:val="26"/>
          <w:szCs w:val="26"/>
        </w:rPr>
        <w:t>Контроль за исполнением данной обя</w:t>
      </w:r>
      <w:r w:rsidRPr="0085666B">
        <w:rPr>
          <w:sz w:val="26"/>
          <w:szCs w:val="26"/>
        </w:rPr>
        <w:t>занности возложить на Управление Министерства внутренних дел Российской Федерации по г.Ялте.</w:t>
      </w:r>
    </w:p>
    <w:p w:rsidR="00494B81" w:rsidRPr="0085666B" w:rsidP="00494B81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5666B">
        <w:rPr>
          <w:rFonts w:eastAsia="Calibri"/>
          <w:sz w:val="26"/>
          <w:szCs w:val="26"/>
        </w:rPr>
        <w:t xml:space="preserve">Копию настоящего постановления, после вступления его в законную силу направить в </w:t>
      </w:r>
      <w:r w:rsidRPr="0085666B">
        <w:rPr>
          <w:sz w:val="26"/>
          <w:szCs w:val="26"/>
        </w:rPr>
        <w:t>Государственное бюджетное учреждение здравоохранения Республики Крым «Ялтинская го</w:t>
      </w:r>
      <w:r w:rsidRPr="0085666B">
        <w:rPr>
          <w:sz w:val="26"/>
          <w:szCs w:val="26"/>
        </w:rPr>
        <w:t xml:space="preserve">родская больница №2» и Управление Министерства внутренних дел Российской Федерации по г.Ялте. </w:t>
      </w:r>
    </w:p>
    <w:p w:rsidR="00494B81" w:rsidRPr="0085666B" w:rsidP="00494B81">
      <w:pPr>
        <w:pStyle w:val="Style4"/>
        <w:widowControl/>
        <w:spacing w:line="240" w:lineRule="auto"/>
        <w:ind w:right="-2" w:firstLine="568"/>
        <w:rPr>
          <w:sz w:val="26"/>
          <w:szCs w:val="26"/>
        </w:rPr>
      </w:pPr>
      <w:r w:rsidRPr="0085666B">
        <w:rPr>
          <w:sz w:val="26"/>
          <w:szCs w:val="26"/>
        </w:rPr>
        <w:t>Разъяснить</w:t>
      </w:r>
      <w:r w:rsidRPr="0085666B">
        <w:rPr>
          <w:rFonts w:eastAsia="MS Mincho"/>
          <w:sz w:val="26"/>
          <w:szCs w:val="26"/>
        </w:rPr>
        <w:t xml:space="preserve"> </w:t>
      </w:r>
      <w:r w:rsidRPr="0085666B" w:rsidR="0085666B">
        <w:rPr>
          <w:rFonts w:eastAsia="MS Mincho"/>
          <w:sz w:val="26"/>
          <w:szCs w:val="26"/>
        </w:rPr>
        <w:t>Бабаеву Олегу Ханмедовичу</w:t>
      </w:r>
      <w:r w:rsidRPr="0085666B">
        <w:rPr>
          <w:sz w:val="26"/>
          <w:szCs w:val="26"/>
        </w:rPr>
        <w:t>, что уклонение от исполнения вышеуказанной обязанности влечет административную ответственность  по ст. 6.9.1 КоАП РФ, а такж</w:t>
      </w:r>
      <w:r w:rsidRPr="0085666B">
        <w:rPr>
          <w:sz w:val="26"/>
          <w:szCs w:val="26"/>
        </w:rPr>
        <w:t>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</w:t>
      </w:r>
      <w:r w:rsidRPr="0085666B">
        <w:rPr>
          <w:sz w:val="26"/>
          <w:szCs w:val="26"/>
        </w:rPr>
        <w:t>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713C62" w:rsidRPr="0085666B" w:rsidP="00713C62">
      <w:pPr>
        <w:pStyle w:val="Style4"/>
        <w:widowControl/>
        <w:spacing w:line="240" w:lineRule="auto"/>
        <w:ind w:right="-7" w:firstLine="567"/>
        <w:rPr>
          <w:bCs/>
          <w:sz w:val="26"/>
          <w:szCs w:val="26"/>
          <w:lang w:eastAsia="x-none"/>
        </w:rPr>
      </w:pPr>
      <w:r w:rsidRPr="0085666B">
        <w:rPr>
          <w:bCs/>
          <w:sz w:val="26"/>
          <w:szCs w:val="26"/>
          <w:lang w:eastAsia="x-none"/>
        </w:rPr>
        <w:t>Постановление может быть обжаловано</w:t>
      </w:r>
      <w:r w:rsidRPr="0085666B" w:rsidR="0085666B">
        <w:rPr>
          <w:bCs/>
          <w:sz w:val="26"/>
          <w:szCs w:val="26"/>
          <w:lang w:eastAsia="x-none"/>
        </w:rPr>
        <w:t xml:space="preserve"> как</w:t>
      </w:r>
      <w:r w:rsidRPr="0085666B">
        <w:rPr>
          <w:bCs/>
          <w:sz w:val="26"/>
          <w:szCs w:val="26"/>
          <w:lang w:eastAsia="x-none"/>
        </w:rPr>
        <w:t xml:space="preserve"> в Ялтинский городской суд Республики Крым</w:t>
      </w:r>
      <w:r w:rsidRPr="0085666B">
        <w:rPr>
          <w:bCs/>
          <w:sz w:val="26"/>
          <w:szCs w:val="26"/>
          <w:lang w:eastAsia="x-none"/>
        </w:rPr>
        <w:t xml:space="preserve"> </w:t>
      </w:r>
      <w:r w:rsidRPr="0085666B" w:rsidR="0085666B">
        <w:rPr>
          <w:bCs/>
          <w:sz w:val="26"/>
          <w:szCs w:val="26"/>
          <w:lang w:eastAsia="x-none"/>
        </w:rPr>
        <w:t xml:space="preserve">так и </w:t>
      </w:r>
      <w:r w:rsidRPr="0085666B">
        <w:rPr>
          <w:bCs/>
          <w:sz w:val="26"/>
          <w:szCs w:val="26"/>
          <w:lang w:eastAsia="x-none"/>
        </w:rPr>
        <w:t xml:space="preserve">через </w:t>
      </w:r>
      <w:r w:rsidRPr="0085666B">
        <w:rPr>
          <w:sz w:val="26"/>
          <w:szCs w:val="26"/>
          <w:lang w:eastAsia="x-none"/>
        </w:rPr>
        <w:t xml:space="preserve">судебный участок № 94 Ялтинского судебного района (городской округ Ялта) Республики Крым </w:t>
      </w:r>
      <w:r w:rsidRPr="0085666B">
        <w:rPr>
          <w:bCs/>
          <w:sz w:val="26"/>
          <w:szCs w:val="26"/>
          <w:lang w:eastAsia="x-none"/>
        </w:rPr>
        <w:t>в течение 10 суток со дня вручения или получения копии постановления.</w:t>
      </w:r>
    </w:p>
    <w:p w:rsidR="00713C62" w:rsidRPr="0085666B" w:rsidP="00713C62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3C62" w:rsidRPr="0085666B" w:rsidP="00713C62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6B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                              </w:t>
      </w:r>
      <w:r w:rsidRPr="0085666B" w:rsidR="0085666B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85666B">
        <w:rPr>
          <w:rFonts w:ascii="Times New Roman" w:eastAsia="Times New Roman" w:hAnsi="Times New Roman" w:cs="Times New Roman"/>
          <w:sz w:val="26"/>
          <w:szCs w:val="26"/>
        </w:rPr>
        <w:t xml:space="preserve">  А.Н. Хачатурова</w:t>
      </w:r>
      <w:r w:rsidRPr="0085666B">
        <w:rPr>
          <w:rFonts w:ascii="Times New Roman" w:eastAsia="Times New Roman" w:hAnsi="Times New Roman" w:cs="Times New Roman"/>
          <w:sz w:val="26"/>
          <w:szCs w:val="26"/>
        </w:rPr>
        <w:tab/>
      </w:r>
      <w:r w:rsidRPr="0085666B">
        <w:rPr>
          <w:rFonts w:ascii="Times New Roman" w:eastAsia="Times New Roman" w:hAnsi="Times New Roman" w:cs="Times New Roman"/>
          <w:sz w:val="26"/>
          <w:szCs w:val="26"/>
        </w:rPr>
        <w:tab/>
      </w:r>
      <w:r w:rsidRPr="0085666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64BC2" w:rsidRPr="0085666B" w:rsidP="00B16E94">
      <w:pPr>
        <w:widowControl w:val="0"/>
        <w:autoSpaceDE w:val="0"/>
        <w:autoSpaceDN w:val="0"/>
        <w:adjustRightInd w:val="0"/>
        <w:ind w:left="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666B">
        <w:rPr>
          <w:rFonts w:ascii="Times New Roman" w:eastAsia="Times New Roman" w:hAnsi="Times New Roman" w:cs="Times New Roman"/>
          <w:sz w:val="26"/>
          <w:szCs w:val="26"/>
        </w:rPr>
        <w:tab/>
      </w:r>
      <w:r w:rsidRPr="0085666B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85666B">
      <w:footerReference w:type="default" r:id="rId20"/>
      <w:pgSz w:w="11900" w:h="16840"/>
      <w:pgMar w:top="709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4800232"/>
      <w:docPartObj>
        <w:docPartGallery w:val="Page Numbers (Bottom of Page)"/>
        <w:docPartUnique/>
      </w:docPartObj>
    </w:sdtPr>
    <w:sdtContent>
      <w:p w:rsidR="00B16E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469">
          <w:rPr>
            <w:noProof/>
          </w:rPr>
          <w:t>7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2741B"/>
    <w:rsid w:val="00042953"/>
    <w:rsid w:val="00053E9E"/>
    <w:rsid w:val="00055398"/>
    <w:rsid w:val="00084114"/>
    <w:rsid w:val="00084C01"/>
    <w:rsid w:val="0008579F"/>
    <w:rsid w:val="0009311B"/>
    <w:rsid w:val="000A182B"/>
    <w:rsid w:val="000A4546"/>
    <w:rsid w:val="000C0E71"/>
    <w:rsid w:val="000C6350"/>
    <w:rsid w:val="000D2A2D"/>
    <w:rsid w:val="000D726A"/>
    <w:rsid w:val="000E3850"/>
    <w:rsid w:val="000E3D79"/>
    <w:rsid w:val="000E57D3"/>
    <w:rsid w:val="000F68A9"/>
    <w:rsid w:val="001127E3"/>
    <w:rsid w:val="00116E41"/>
    <w:rsid w:val="00123494"/>
    <w:rsid w:val="001309C9"/>
    <w:rsid w:val="00130B32"/>
    <w:rsid w:val="00137469"/>
    <w:rsid w:val="00155A3C"/>
    <w:rsid w:val="001754E4"/>
    <w:rsid w:val="00176440"/>
    <w:rsid w:val="00183D62"/>
    <w:rsid w:val="0019136F"/>
    <w:rsid w:val="001A204F"/>
    <w:rsid w:val="001B53D2"/>
    <w:rsid w:val="001E2F1A"/>
    <w:rsid w:val="0020663B"/>
    <w:rsid w:val="002077DE"/>
    <w:rsid w:val="002118C0"/>
    <w:rsid w:val="002211D3"/>
    <w:rsid w:val="00221AE9"/>
    <w:rsid w:val="00234F7F"/>
    <w:rsid w:val="00254DF3"/>
    <w:rsid w:val="00255775"/>
    <w:rsid w:val="002567F1"/>
    <w:rsid w:val="00257C55"/>
    <w:rsid w:val="00260BDD"/>
    <w:rsid w:val="00281870"/>
    <w:rsid w:val="002962BC"/>
    <w:rsid w:val="002A5CAD"/>
    <w:rsid w:val="002A6318"/>
    <w:rsid w:val="002C6AFB"/>
    <w:rsid w:val="002D7C79"/>
    <w:rsid w:val="002D7FD9"/>
    <w:rsid w:val="002E36D7"/>
    <w:rsid w:val="002E62AA"/>
    <w:rsid w:val="002F1432"/>
    <w:rsid w:val="002F6555"/>
    <w:rsid w:val="002F68F7"/>
    <w:rsid w:val="00302181"/>
    <w:rsid w:val="00305B5D"/>
    <w:rsid w:val="00305D1E"/>
    <w:rsid w:val="00307CE2"/>
    <w:rsid w:val="0031493E"/>
    <w:rsid w:val="00316719"/>
    <w:rsid w:val="00324B98"/>
    <w:rsid w:val="00331F7A"/>
    <w:rsid w:val="0034538E"/>
    <w:rsid w:val="003478F0"/>
    <w:rsid w:val="00347F90"/>
    <w:rsid w:val="00357044"/>
    <w:rsid w:val="003650A7"/>
    <w:rsid w:val="00366896"/>
    <w:rsid w:val="0036717C"/>
    <w:rsid w:val="0036776D"/>
    <w:rsid w:val="00376E3F"/>
    <w:rsid w:val="003964FC"/>
    <w:rsid w:val="003A2E1F"/>
    <w:rsid w:val="003B1E92"/>
    <w:rsid w:val="003B7FBB"/>
    <w:rsid w:val="003D1638"/>
    <w:rsid w:val="003D3E7F"/>
    <w:rsid w:val="003D4979"/>
    <w:rsid w:val="003F548F"/>
    <w:rsid w:val="00400D2D"/>
    <w:rsid w:val="004121D7"/>
    <w:rsid w:val="00425E6E"/>
    <w:rsid w:val="0043327A"/>
    <w:rsid w:val="0044362D"/>
    <w:rsid w:val="0046106B"/>
    <w:rsid w:val="004708CB"/>
    <w:rsid w:val="00472BE3"/>
    <w:rsid w:val="0048604E"/>
    <w:rsid w:val="00494B81"/>
    <w:rsid w:val="00497361"/>
    <w:rsid w:val="004A1217"/>
    <w:rsid w:val="004A6E14"/>
    <w:rsid w:val="004B2048"/>
    <w:rsid w:val="004B7B09"/>
    <w:rsid w:val="004E50C5"/>
    <w:rsid w:val="004E5AFB"/>
    <w:rsid w:val="00500F62"/>
    <w:rsid w:val="00503A67"/>
    <w:rsid w:val="0051030A"/>
    <w:rsid w:val="0052002D"/>
    <w:rsid w:val="005361AB"/>
    <w:rsid w:val="00536FDE"/>
    <w:rsid w:val="005403D8"/>
    <w:rsid w:val="0055153E"/>
    <w:rsid w:val="0056550E"/>
    <w:rsid w:val="00567A1D"/>
    <w:rsid w:val="00586EB3"/>
    <w:rsid w:val="00590A58"/>
    <w:rsid w:val="00596EA3"/>
    <w:rsid w:val="005B32FF"/>
    <w:rsid w:val="005C2233"/>
    <w:rsid w:val="005D76D1"/>
    <w:rsid w:val="005E3899"/>
    <w:rsid w:val="005E77B2"/>
    <w:rsid w:val="00604352"/>
    <w:rsid w:val="0060563A"/>
    <w:rsid w:val="00611F84"/>
    <w:rsid w:val="00624E0D"/>
    <w:rsid w:val="00645A79"/>
    <w:rsid w:val="00661AAD"/>
    <w:rsid w:val="006655F6"/>
    <w:rsid w:val="006671D5"/>
    <w:rsid w:val="0067522B"/>
    <w:rsid w:val="006810A4"/>
    <w:rsid w:val="006859F3"/>
    <w:rsid w:val="006A0A0D"/>
    <w:rsid w:val="006A585B"/>
    <w:rsid w:val="006B0DE5"/>
    <w:rsid w:val="006B1E01"/>
    <w:rsid w:val="006C08D6"/>
    <w:rsid w:val="006C415C"/>
    <w:rsid w:val="006D5B8B"/>
    <w:rsid w:val="006D5EA4"/>
    <w:rsid w:val="006D78C8"/>
    <w:rsid w:val="006F2711"/>
    <w:rsid w:val="006F40DA"/>
    <w:rsid w:val="00702021"/>
    <w:rsid w:val="00707CAD"/>
    <w:rsid w:val="007110D7"/>
    <w:rsid w:val="00713C62"/>
    <w:rsid w:val="007171C6"/>
    <w:rsid w:val="00720680"/>
    <w:rsid w:val="00732627"/>
    <w:rsid w:val="00734ED2"/>
    <w:rsid w:val="00737A71"/>
    <w:rsid w:val="00745B9F"/>
    <w:rsid w:val="00752B1B"/>
    <w:rsid w:val="007601F1"/>
    <w:rsid w:val="00766D39"/>
    <w:rsid w:val="00780053"/>
    <w:rsid w:val="00781110"/>
    <w:rsid w:val="007901D8"/>
    <w:rsid w:val="007913BE"/>
    <w:rsid w:val="00797F3A"/>
    <w:rsid w:val="007B125E"/>
    <w:rsid w:val="007C61CC"/>
    <w:rsid w:val="007C764B"/>
    <w:rsid w:val="007E471D"/>
    <w:rsid w:val="00810F9A"/>
    <w:rsid w:val="00811FC4"/>
    <w:rsid w:val="00825E42"/>
    <w:rsid w:val="0082604E"/>
    <w:rsid w:val="00827266"/>
    <w:rsid w:val="0085666B"/>
    <w:rsid w:val="0086030C"/>
    <w:rsid w:val="00892DBE"/>
    <w:rsid w:val="008937FF"/>
    <w:rsid w:val="00893C00"/>
    <w:rsid w:val="008958E5"/>
    <w:rsid w:val="008A0FE8"/>
    <w:rsid w:val="008A3FF9"/>
    <w:rsid w:val="008A762B"/>
    <w:rsid w:val="008A78BD"/>
    <w:rsid w:val="008B2EB7"/>
    <w:rsid w:val="008C12E1"/>
    <w:rsid w:val="008D2C59"/>
    <w:rsid w:val="008D54E6"/>
    <w:rsid w:val="008F7EF4"/>
    <w:rsid w:val="00900B5C"/>
    <w:rsid w:val="00901862"/>
    <w:rsid w:val="00903815"/>
    <w:rsid w:val="00906053"/>
    <w:rsid w:val="009172EA"/>
    <w:rsid w:val="00927F5B"/>
    <w:rsid w:val="009368DA"/>
    <w:rsid w:val="00966742"/>
    <w:rsid w:val="009714C8"/>
    <w:rsid w:val="00971EE7"/>
    <w:rsid w:val="00982A45"/>
    <w:rsid w:val="009901B5"/>
    <w:rsid w:val="009A7949"/>
    <w:rsid w:val="009D0D0A"/>
    <w:rsid w:val="00A040D4"/>
    <w:rsid w:val="00A10C45"/>
    <w:rsid w:val="00A11840"/>
    <w:rsid w:val="00A226A1"/>
    <w:rsid w:val="00A309A3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50A9"/>
    <w:rsid w:val="00AD03E7"/>
    <w:rsid w:val="00AE340A"/>
    <w:rsid w:val="00AE5620"/>
    <w:rsid w:val="00AE5ABC"/>
    <w:rsid w:val="00B16E94"/>
    <w:rsid w:val="00B228A9"/>
    <w:rsid w:val="00B427B9"/>
    <w:rsid w:val="00B45D41"/>
    <w:rsid w:val="00B64A72"/>
    <w:rsid w:val="00B75886"/>
    <w:rsid w:val="00B7607B"/>
    <w:rsid w:val="00B90BC5"/>
    <w:rsid w:val="00B939BA"/>
    <w:rsid w:val="00BA5382"/>
    <w:rsid w:val="00BB2E21"/>
    <w:rsid w:val="00BC5AFB"/>
    <w:rsid w:val="00BD3208"/>
    <w:rsid w:val="00BE4780"/>
    <w:rsid w:val="00BF1583"/>
    <w:rsid w:val="00C0792E"/>
    <w:rsid w:val="00C359D3"/>
    <w:rsid w:val="00C57F7B"/>
    <w:rsid w:val="00C6537C"/>
    <w:rsid w:val="00C84B54"/>
    <w:rsid w:val="00C8508F"/>
    <w:rsid w:val="00CA7661"/>
    <w:rsid w:val="00CB2FB3"/>
    <w:rsid w:val="00CE2497"/>
    <w:rsid w:val="00CE4E2D"/>
    <w:rsid w:val="00CF4601"/>
    <w:rsid w:val="00CF6F96"/>
    <w:rsid w:val="00D00039"/>
    <w:rsid w:val="00D00801"/>
    <w:rsid w:val="00D04C40"/>
    <w:rsid w:val="00D056F0"/>
    <w:rsid w:val="00D1266C"/>
    <w:rsid w:val="00D1514D"/>
    <w:rsid w:val="00D3547A"/>
    <w:rsid w:val="00D35F1F"/>
    <w:rsid w:val="00D43C0D"/>
    <w:rsid w:val="00D511C7"/>
    <w:rsid w:val="00D6548C"/>
    <w:rsid w:val="00D67923"/>
    <w:rsid w:val="00D84D88"/>
    <w:rsid w:val="00DA1B52"/>
    <w:rsid w:val="00DA600F"/>
    <w:rsid w:val="00DB56E4"/>
    <w:rsid w:val="00DC3EF0"/>
    <w:rsid w:val="00DD4C16"/>
    <w:rsid w:val="00DD6CD5"/>
    <w:rsid w:val="00DE2B40"/>
    <w:rsid w:val="00DF00F9"/>
    <w:rsid w:val="00DF0817"/>
    <w:rsid w:val="00E02D82"/>
    <w:rsid w:val="00E15DB2"/>
    <w:rsid w:val="00E1662A"/>
    <w:rsid w:val="00E1705D"/>
    <w:rsid w:val="00E201BC"/>
    <w:rsid w:val="00E25540"/>
    <w:rsid w:val="00E3114E"/>
    <w:rsid w:val="00E33BBE"/>
    <w:rsid w:val="00E565BD"/>
    <w:rsid w:val="00E5680A"/>
    <w:rsid w:val="00E66BC8"/>
    <w:rsid w:val="00E670CD"/>
    <w:rsid w:val="00E67C41"/>
    <w:rsid w:val="00E85678"/>
    <w:rsid w:val="00EA5734"/>
    <w:rsid w:val="00EB0C8D"/>
    <w:rsid w:val="00EB15A6"/>
    <w:rsid w:val="00ED43BA"/>
    <w:rsid w:val="00ED6063"/>
    <w:rsid w:val="00F0336B"/>
    <w:rsid w:val="00F07156"/>
    <w:rsid w:val="00F13AAA"/>
    <w:rsid w:val="00F278B9"/>
    <w:rsid w:val="00F40930"/>
    <w:rsid w:val="00F418D1"/>
    <w:rsid w:val="00F41A7B"/>
    <w:rsid w:val="00F46D45"/>
    <w:rsid w:val="00F55492"/>
    <w:rsid w:val="00F61BB8"/>
    <w:rsid w:val="00F84A94"/>
    <w:rsid w:val="00FA16DD"/>
    <w:rsid w:val="00FA426E"/>
    <w:rsid w:val="00FA70B2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  <w:style w:type="paragraph" w:customStyle="1" w:styleId="Style2">
    <w:name w:val="Style2"/>
    <w:basedOn w:val="Normal"/>
    <w:uiPriority w:val="99"/>
    <w:rsid w:val="00D04C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494B81"/>
    <w:rPr>
      <w:rFonts w:ascii="Calibri" w:eastAsia="Times New Roman" w:hAnsi="Calibri" w:cs="Times New Roman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6021-F202-413B-A7B2-F8D5529E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