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2439">
      <w:pPr>
        <w:jc w:val="right"/>
      </w:pPr>
      <w:r>
        <w:t>Дело № 5-0004/95/2019</w:t>
      </w:r>
    </w:p>
    <w:p w:rsidR="00A77B3E" w:rsidP="00902439">
      <w:pPr>
        <w:jc w:val="center"/>
      </w:pPr>
      <w:r>
        <w:t>ПОСТАНОВЛЕНИЕ</w:t>
      </w:r>
    </w:p>
    <w:p w:rsidR="00A77B3E" w:rsidP="00902439">
      <w:pPr>
        <w:jc w:val="center"/>
      </w:pPr>
      <w:r>
        <w:t>по делу об административном правонарушении</w:t>
      </w:r>
    </w:p>
    <w:p w:rsidR="00A77B3E">
      <w:r>
        <w:t>29 января 2019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</w:t>
      </w:r>
      <w:r>
        <w:t xml:space="preserve">Казаковой Ольги Владимировны, паспортные данные, гражданки Украины, генерального директора наименование организации, проживающей по адресу: адрес, </w:t>
      </w:r>
    </w:p>
    <w:p w:rsidR="00A77B3E"/>
    <w:p w:rsidR="00A77B3E">
      <w:r>
        <w:t>У С Т А Н О В И Л:</w:t>
      </w:r>
    </w:p>
    <w:p w:rsidR="00A77B3E">
      <w:r>
        <w:t>Казакова О.В., являясь должностн</w:t>
      </w:r>
      <w:r>
        <w:t xml:space="preserve">ым лицом – генеральным директором наименование организации, расположенного по адресу: адрес,  предоставила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за сентябрь 2018 год по средством телекоммуникационной связи (БПИ)  </w:t>
      </w:r>
      <w:r>
        <w:t xml:space="preserve">на 1 застрахованное лицо – 24 октября 2018 года, при сроке предоставления  до 15 октября 2018 года, чем нарушила п. 2.2 ст. 11 Закона 27-ФЗ от 01.04.1996 года «Об индивидуальном (персонифицированном) учете в системе обязательного пенсионного страхования», </w:t>
      </w:r>
      <w:r>
        <w:t xml:space="preserve">то есть совершила административное правонарушение, предусмотренное ст. 15.33.2 КоАП РФ.        </w:t>
      </w:r>
    </w:p>
    <w:p w:rsidR="00A77B3E">
      <w:r>
        <w:t xml:space="preserve">         Казакова О.В. в судебное заседание не явилась, извещена своевременно, надлежащим образом, причины неявки суду не представила. В адрес суда вернулся поч</w:t>
      </w:r>
      <w:r>
        <w:t xml:space="preserve">товый конверт с отметкой «истек срок хранения». </w:t>
      </w:r>
    </w:p>
    <w:p w:rsidR="00A77B3E">
      <w:r>
        <w:t xml:space="preserve">         Исследовав представленные материалы дела, мировой судья приходит к убеждению, что вина Казаковой О.В. полностью установлена и подтверждается совокупностью собранных по делу доказательств, а именно: </w:t>
      </w:r>
      <w:r>
        <w:t xml:space="preserve"> протоколом об административном правонарушении № 1083 от 12.12.2018 года, 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Казакова О.В. яв</w:t>
      </w:r>
      <w:r>
        <w:t>ляется генеральным директором наименование организации, зарегистрированным в территориальном органе Пенсионного фонда Российской Федерации 27.05.2015 года (</w:t>
      </w:r>
      <w:r>
        <w:t>л.д</w:t>
      </w:r>
      <w:r>
        <w:t>. 3, 4-5, 6-7), сведениями о застрахованных лицах формы СЗВ за сентябрь 2018 года  (</w:t>
      </w:r>
      <w:r>
        <w:t>л.д</w:t>
      </w:r>
      <w:r>
        <w:t>. 8), элек</w:t>
      </w:r>
      <w:r>
        <w:t>тронной</w:t>
      </w:r>
      <w:r>
        <w:tab/>
        <w:t xml:space="preserve"> выпиской (л.д.9).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>Действия должностного лица Казаковой О.В. мировой  судья квалифицирует по ст. 15.33.2 КоАП РФ, как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</w:t>
      </w:r>
      <w:r>
        <w:t xml:space="preserve">видуального (персонифицированного) учета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 обстоятельств. </w:t>
      </w:r>
    </w:p>
    <w:p w:rsidR="00A77B3E">
      <w:r>
        <w:t>В связи с изл</w:t>
      </w:r>
      <w:r>
        <w:t xml:space="preserve">оженным, мировой судья полагает необходимым назначить Казаковой О.В.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902439">
      <w:r>
        <w:t xml:space="preserve">                     </w:t>
      </w:r>
      <w:r>
        <w:t xml:space="preserve">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генерального директора наименование организации  Казакову Ольгу Владимировну виновной в совершении административного правонарушения, предусмотренного ст. 15.33.2 Кодекса Российско</w:t>
      </w:r>
      <w:r>
        <w:t>й Федерации об административных правонарушениях, и назначить ей административное наказание в виде штрафа в размере 300  рублей.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пол</w:t>
      </w:r>
      <w:r>
        <w:t xml:space="preserve">учателя – номер, КПП получателя – номер, ОКТМО – номер, расчетный счет– 40101810335100010001 в Отделение Республика Крым г. Симферополь; банковский идентификационный код – номер; код классификации доходов бюджета – номер </w:t>
      </w:r>
      <w:r>
        <w:t>номер</w:t>
      </w:r>
      <w:r>
        <w:t>; наименование платежа – денеж</w:t>
      </w:r>
      <w:r>
        <w:t>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>Разъяснить Казаковой О.В., что в с</w:t>
      </w:r>
      <w:r>
        <w:t>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</w:t>
      </w:r>
      <w:r>
        <w:t xml:space="preserve">жностному лицу, вынесшим постановление. </w:t>
      </w:r>
    </w:p>
    <w:p w:rsidR="00A77B3E">
      <w:r>
        <w:t xml:space="preserve"> Разъяснить Казаковой О.В.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 xml:space="preserve"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</w:t>
      </w:r>
      <w:r>
        <w:t>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9"/>
    <w:rsid w:val="009024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