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0E" w:rsidRPr="009A1C0E" w:rsidP="009A1C0E">
      <w:pPr>
        <w:pStyle w:val="30"/>
        <w:shd w:val="clear" w:color="auto" w:fill="auto"/>
        <w:ind w:left="3740"/>
        <w:rPr>
          <w:rStyle w:val="314pt"/>
          <w:sz w:val="20"/>
          <w:szCs w:val="20"/>
        </w:rPr>
      </w:pPr>
      <w:r w:rsidRPr="009A1C0E">
        <w:rPr>
          <w:rStyle w:val="314pt"/>
          <w:sz w:val="20"/>
          <w:szCs w:val="20"/>
        </w:rPr>
        <w:t>Дело № 5-95-1</w:t>
      </w:r>
      <w:r w:rsidRPr="009A1C0E" w:rsidR="001C0D77">
        <w:rPr>
          <w:rStyle w:val="314pt"/>
          <w:sz w:val="20"/>
          <w:szCs w:val="20"/>
        </w:rPr>
        <w:t xml:space="preserve">5/2022 </w:t>
      </w:r>
    </w:p>
    <w:p w:rsidR="009A1C0E" w:rsidRPr="009A1C0E" w:rsidP="009A1C0E">
      <w:pPr>
        <w:pStyle w:val="30"/>
        <w:shd w:val="clear" w:color="auto" w:fill="auto"/>
        <w:ind w:left="3740"/>
        <w:jc w:val="center"/>
        <w:rPr>
          <w:sz w:val="20"/>
          <w:szCs w:val="20"/>
        </w:rPr>
      </w:pPr>
      <w:r w:rsidRPr="009A1C0E">
        <w:rPr>
          <w:sz w:val="20"/>
          <w:szCs w:val="20"/>
        </w:rPr>
        <w:t>91</w:t>
      </w:r>
      <w:r w:rsidRPr="009A1C0E">
        <w:rPr>
          <w:sz w:val="20"/>
          <w:szCs w:val="20"/>
          <w:lang w:val="en-US" w:eastAsia="en-US" w:bidi="en-US"/>
        </w:rPr>
        <w:t>MS</w:t>
      </w:r>
      <w:r w:rsidRPr="009A1C0E">
        <w:rPr>
          <w:sz w:val="20"/>
          <w:szCs w:val="20"/>
          <w:lang w:eastAsia="en-US" w:bidi="en-US"/>
        </w:rPr>
        <w:t>90095</w:t>
      </w:r>
      <w:r w:rsidRPr="009A1C0E">
        <w:rPr>
          <w:sz w:val="20"/>
          <w:szCs w:val="20"/>
        </w:rPr>
        <w:t>-01 -2022-000016-89</w:t>
      </w:r>
    </w:p>
    <w:p w:rsidR="009A1C0E" w:rsidRPr="009A1C0E" w:rsidP="009A1C0E">
      <w:pPr>
        <w:pStyle w:val="30"/>
        <w:shd w:val="clear" w:color="auto" w:fill="auto"/>
        <w:ind w:left="3740"/>
        <w:jc w:val="center"/>
        <w:rPr>
          <w:sz w:val="20"/>
          <w:szCs w:val="20"/>
        </w:rPr>
      </w:pPr>
    </w:p>
    <w:p w:rsidR="000158DE" w:rsidRPr="009A1C0E" w:rsidP="009A1C0E">
      <w:pPr>
        <w:pStyle w:val="30"/>
        <w:shd w:val="clear" w:color="auto" w:fill="auto"/>
        <w:ind w:left="3828" w:firstLine="0"/>
        <w:jc w:val="both"/>
        <w:rPr>
          <w:sz w:val="20"/>
          <w:szCs w:val="20"/>
        </w:rPr>
      </w:pPr>
      <w:r w:rsidRPr="009A1C0E">
        <w:rPr>
          <w:rStyle w:val="314pt0"/>
          <w:sz w:val="20"/>
          <w:szCs w:val="20"/>
        </w:rPr>
        <w:t>ПОСТАНОВЛЕНИЕ</w:t>
      </w:r>
    </w:p>
    <w:p w:rsidR="000158DE" w:rsidRPr="009A1C0E" w:rsidP="009A1C0E">
      <w:pPr>
        <w:pStyle w:val="40"/>
        <w:shd w:val="clear" w:color="auto" w:fill="auto"/>
        <w:spacing w:after="0" w:line="280" w:lineRule="exact"/>
        <w:ind w:left="22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A1C0E" w:rsidR="001C0D77">
        <w:rPr>
          <w:sz w:val="20"/>
          <w:szCs w:val="20"/>
        </w:rPr>
        <w:t>о назначении административного наказания</w:t>
      </w:r>
    </w:p>
    <w:p w:rsidR="000158DE" w:rsidRPr="009A1C0E" w:rsidP="009A1C0E">
      <w:pPr>
        <w:pStyle w:val="21"/>
        <w:shd w:val="clear" w:color="auto" w:fill="auto"/>
        <w:tabs>
          <w:tab w:val="left" w:pos="7398"/>
        </w:tabs>
        <w:spacing w:before="0" w:after="0" w:line="280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24 января 2022 года</w:t>
      </w:r>
      <w:r w:rsidRPr="009A1C0E">
        <w:rPr>
          <w:sz w:val="20"/>
          <w:szCs w:val="20"/>
        </w:rPr>
        <w:tab/>
        <w:t>город Ялта</w:t>
      </w:r>
    </w:p>
    <w:p w:rsidR="000158DE" w:rsidRPr="009A1C0E" w:rsidP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Мировой судья судебного участка №94 Ялтинского судебного района (городской округ Ялта) Республики Крым - исполняющий обязанности мирового судьи судебного участка №95 Ялтинского судебного района (городской округ Ялта) Республики Крым Бекенштейн Е.Л.,</w:t>
      </w:r>
    </w:p>
    <w:p w:rsidR="000158DE" w:rsidRPr="009A1C0E" w:rsidP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с участием лица, в отношении которого возбуждено дело об административном правонарушении -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.,</w:t>
      </w:r>
    </w:p>
    <w:p w:rsidR="000158DE" w:rsidRPr="009A1C0E" w:rsidP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>
        <w:rPr>
          <w:rStyle w:val="20"/>
          <w:sz w:val="20"/>
          <w:szCs w:val="20"/>
        </w:rPr>
        <w:t>***</w:t>
      </w:r>
      <w:r w:rsidRPr="009A1C0E" w:rsidR="00245D05">
        <w:rPr>
          <w:sz w:val="20"/>
          <w:szCs w:val="20"/>
        </w:rPr>
        <w:t>,</w:t>
      </w:r>
    </w:p>
    <w:p w:rsidR="000158DE" w:rsidRPr="009A1C0E" w:rsidP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по ч. 1 ст. 6.8 Кодекса Российской Федерации об административных правонарушениях (далее по тексту - КоАП РФ),</w:t>
      </w:r>
    </w:p>
    <w:p w:rsidR="000158DE" w:rsidRPr="009A1C0E">
      <w:pPr>
        <w:pStyle w:val="10"/>
        <w:keepNext/>
        <w:keepLines/>
        <w:shd w:val="clear" w:color="auto" w:fill="auto"/>
        <w:spacing w:before="0" w:after="253" w:line="280" w:lineRule="exact"/>
        <w:ind w:left="4100"/>
        <w:rPr>
          <w:sz w:val="20"/>
          <w:szCs w:val="20"/>
        </w:rPr>
      </w:pPr>
      <w:r w:rsidRPr="009A1C0E">
        <w:rPr>
          <w:sz w:val="20"/>
          <w:szCs w:val="20"/>
        </w:rPr>
        <w:t>УСТАНОВИЛ: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>
        <w:rPr>
          <w:sz w:val="20"/>
          <w:szCs w:val="20"/>
        </w:rPr>
        <w:t>***</w:t>
      </w:r>
      <w:r w:rsidRPr="009A1C0E" w:rsidR="00245D05">
        <w:rPr>
          <w:sz w:val="20"/>
          <w:szCs w:val="20"/>
        </w:rPr>
        <w:t xml:space="preserve"> 03 января 2022 года в 13 часов 45 минут, находясь по адресу: </w:t>
      </w:r>
      <w:r>
        <w:rPr>
          <w:sz w:val="20"/>
          <w:szCs w:val="20"/>
        </w:rPr>
        <w:t xml:space="preserve">*** </w:t>
      </w:r>
      <w:r w:rsidRPr="009A1C0E" w:rsidR="00245D05">
        <w:rPr>
          <w:sz w:val="20"/>
          <w:szCs w:val="20"/>
        </w:rPr>
        <w:t>незаконно хранил без цели сбыта наркотическое средство каннабис «марихуана» массой 3.17 грамм, чем совершила правонарушение, предусмотренное ч.1 ст.6.8 КоАП РФ.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Pr="009A1C0E" w:rsidR="00245D05">
        <w:rPr>
          <w:sz w:val="20"/>
          <w:szCs w:val="20"/>
        </w:rPr>
        <w:t>в судебном заседании вину свою в содеянном признал полностью, суду показал, что хранил при себе психотропные вещества с целью личного приема без цели сбыта.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620"/>
        <w:rPr>
          <w:sz w:val="20"/>
          <w:szCs w:val="20"/>
        </w:rPr>
      </w:pPr>
      <w:r w:rsidRPr="009A1C0E">
        <w:rPr>
          <w:sz w:val="20"/>
          <w:szCs w:val="20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, в совершении правонарушения.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620"/>
        <w:rPr>
          <w:sz w:val="20"/>
          <w:szCs w:val="20"/>
        </w:rPr>
      </w:pPr>
      <w:r w:rsidRPr="009A1C0E">
        <w:rPr>
          <w:sz w:val="20"/>
          <w:szCs w:val="20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620"/>
        <w:rPr>
          <w:sz w:val="20"/>
          <w:szCs w:val="20"/>
        </w:rPr>
      </w:pPr>
      <w:r w:rsidRPr="009A1C0E">
        <w:rPr>
          <w:sz w:val="20"/>
          <w:szCs w:val="20"/>
        </w:rPr>
        <w:t xml:space="preserve">В силу ч. 2 ст.20 Федерального закона от 8 января 1998 г. </w:t>
      </w:r>
      <w:r w:rsidRPr="009A1C0E">
        <w:rPr>
          <w:sz w:val="20"/>
          <w:szCs w:val="20"/>
          <w:lang w:val="en-US" w:eastAsia="en-US" w:bidi="en-US"/>
        </w:rPr>
        <w:t>N</w:t>
      </w:r>
      <w:r w:rsidRPr="009A1C0E">
        <w:rPr>
          <w:sz w:val="20"/>
          <w:szCs w:val="20"/>
          <w:lang w:eastAsia="en-US" w:bidi="en-US"/>
        </w:rPr>
        <w:t xml:space="preserve"> </w:t>
      </w:r>
      <w:r w:rsidRPr="009A1C0E">
        <w:rPr>
          <w:sz w:val="20"/>
          <w:szCs w:val="20"/>
        </w:rPr>
        <w:t>З-ФЗ 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620"/>
        <w:rPr>
          <w:sz w:val="20"/>
          <w:szCs w:val="20"/>
        </w:rPr>
      </w:pPr>
      <w:r w:rsidRPr="009A1C0E">
        <w:rPr>
          <w:sz w:val="20"/>
          <w:szCs w:val="20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0158DE" w:rsidRPr="009A1C0E" w:rsidP="00245D05">
      <w:pPr>
        <w:pStyle w:val="21"/>
        <w:shd w:val="clear" w:color="auto" w:fill="auto"/>
        <w:tabs>
          <w:tab w:val="left" w:pos="7147"/>
        </w:tabs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Помимо признательных показаний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, его виновность подтверждается следующими доказательствами:</w:t>
      </w:r>
      <w:r>
        <w:rPr>
          <w:sz w:val="20"/>
          <w:szCs w:val="20"/>
        </w:rPr>
        <w:t xml:space="preserve"> </w:t>
      </w:r>
      <w:r w:rsidRPr="009A1C0E">
        <w:rPr>
          <w:sz w:val="20"/>
          <w:szCs w:val="20"/>
        </w:rPr>
        <w:t>протоколом об</w:t>
      </w:r>
      <w:r>
        <w:rPr>
          <w:sz w:val="20"/>
          <w:szCs w:val="20"/>
        </w:rPr>
        <w:t xml:space="preserve"> </w:t>
      </w:r>
      <w:r w:rsidRPr="009A1C0E">
        <w:rPr>
          <w:sz w:val="20"/>
          <w:szCs w:val="20"/>
        </w:rPr>
        <w:t xml:space="preserve">административном правонарушении серии 8201 № 011960 от 10.01.2022 года, в котором описано событие правонарушения; копией заключения эксперта ЭКЦ МВД по Республике Крым №1/1 от 03 января 2022 года, согласно </w:t>
      </w:r>
      <w:r w:rsidR="00FD09A2">
        <w:rPr>
          <w:sz w:val="20"/>
          <w:szCs w:val="20"/>
        </w:rPr>
        <w:t>которому изъятое у ***</w:t>
      </w:r>
      <w:r w:rsidRPr="009A1C0E">
        <w:rPr>
          <w:sz w:val="20"/>
          <w:szCs w:val="20"/>
        </w:rPr>
        <w:t xml:space="preserve"> вещество является наркотическим средством; письменным </w:t>
      </w:r>
      <w:r w:rsidRPr="009A1C0E">
        <w:rPr>
          <w:sz w:val="20"/>
          <w:szCs w:val="20"/>
        </w:rPr>
        <w:t>объяснением</w:t>
      </w:r>
      <w:r w:rsidRPr="009A1C0E">
        <w:rPr>
          <w:sz w:val="20"/>
          <w:szCs w:val="20"/>
        </w:rPr>
        <w:t xml:space="preserve">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согласно которому он хранил наркотическое средство без цели сбыта.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в совершении административного правонарушения.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При назначении наказания учитывается характер совершенного правонарушения и личность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, который признал вину в совершении правонарушения, его имущественное положение.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, является признание вины в совершении правонарушения, раскаяние в содеянном, наличие на иждивении малолетнего ребенка.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Отягчающих административную ответственность обстоятельств не имеется.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обязанность пройти диагностику в медицинской организации в связи с употреблением наркотических </w:t>
      </w:r>
      <w:r w:rsidRPr="009A1C0E">
        <w:rPr>
          <w:sz w:val="20"/>
          <w:szCs w:val="20"/>
        </w:rPr>
        <w:t>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На основании вышеизложенного, руководствуясь ст.ст. 4.1, 29.9, 29.10, 29.11 КоАП РФ,</w:t>
      </w:r>
    </w:p>
    <w:p w:rsidR="000158DE" w:rsidRPr="009A1C0E">
      <w:pPr>
        <w:pStyle w:val="10"/>
        <w:keepNext/>
        <w:keepLines/>
        <w:shd w:val="clear" w:color="auto" w:fill="auto"/>
        <w:spacing w:before="0" w:after="240" w:line="322" w:lineRule="exact"/>
        <w:ind w:left="3980"/>
        <w:rPr>
          <w:sz w:val="20"/>
          <w:szCs w:val="20"/>
        </w:rPr>
      </w:pPr>
      <w:r w:rsidRPr="009A1C0E">
        <w:rPr>
          <w:sz w:val="20"/>
          <w:szCs w:val="20"/>
        </w:rPr>
        <w:t>ПОСТАНОВИЛ: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 xml:space="preserve">Признать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виновным в совершении административного правонарушения, предусмотренного ч. 1 ст. 6.8 КоАП РФ, и назначить ему наказание в виде штрафа в размере 4000 (четырех тысяч) рублей.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60"/>
        <w:rPr>
          <w:sz w:val="20"/>
          <w:szCs w:val="20"/>
        </w:rPr>
      </w:pPr>
      <w:r w:rsidRPr="009A1C0E">
        <w:rPr>
          <w:sz w:val="20"/>
          <w:szCs w:val="20"/>
        </w:rPr>
        <w:t>Вещественное доказательство - наркотическое средство аннабис «марихуана», хранящиеся в Центральной камере хранения наркотических средств МВД по Республике Крым, согласно квитанции № 014771 от 18 января 2021 года - уничтожить по вступлении постановления в законную силу.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600"/>
        <w:jc w:val="left"/>
        <w:rPr>
          <w:sz w:val="20"/>
          <w:szCs w:val="20"/>
        </w:rPr>
      </w:pPr>
      <w:r w:rsidRPr="009A1C0E">
        <w:rPr>
          <w:sz w:val="20"/>
          <w:szCs w:val="20"/>
        </w:rPr>
        <w:t xml:space="preserve">Возложить на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обязанность пройти диагностику и профилактические мероприятия, в связи с потреблением им</w:t>
      </w:r>
    </w:p>
    <w:p w:rsidR="000158DE" w:rsidRPr="009A1C0E">
      <w:pPr>
        <w:pStyle w:val="21"/>
        <w:shd w:val="clear" w:color="auto" w:fill="auto"/>
        <w:spacing w:before="0" w:after="0" w:line="322" w:lineRule="exact"/>
        <w:rPr>
          <w:sz w:val="20"/>
          <w:szCs w:val="20"/>
        </w:rPr>
      </w:pPr>
      <w:r w:rsidRPr="009A1C0E">
        <w:rPr>
          <w:sz w:val="20"/>
          <w:szCs w:val="20"/>
        </w:rPr>
        <w:t>психотропных веществ, в психрневрологическом отделении Государственного бюджетного учреждения здравоохранения по месту жительства в течение десяти дней со дня вступления постановления в законную силу.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>Контроль за</w:t>
      </w:r>
      <w:r w:rsidRPr="009A1C0E">
        <w:rPr>
          <w:sz w:val="20"/>
          <w:szCs w:val="20"/>
        </w:rPr>
        <w:t xml:space="preserve"> исполнением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данной обязанности возложить на УМВД России по г. Ялте.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 xml:space="preserve">Копию настоящего постановления в части возложения на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</w:t>
      </w:r>
      <w:r w:rsidRPr="009A1C0E">
        <w:rPr>
          <w:sz w:val="20"/>
          <w:szCs w:val="20"/>
        </w:rPr>
        <w:t>..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- 35729000; КБК: 828 1 16 01063 01 0008 140 -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наименование платежа - административный штраф по делу № 5-95-15/2022 от 24.01.2022г.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 xml:space="preserve">Разъяснить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 xml:space="preserve">Разъяснить </w:t>
      </w:r>
      <w:r w:rsidR="00FD09A2">
        <w:rPr>
          <w:sz w:val="20"/>
          <w:szCs w:val="20"/>
        </w:rPr>
        <w:t>***</w:t>
      </w:r>
      <w:r w:rsidRPr="009A1C0E">
        <w:rPr>
          <w:sz w:val="20"/>
          <w:szCs w:val="20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 w:rsidRPr="009A1C0E">
        <w:rPr>
          <w:sz w:val="20"/>
          <w:szCs w:val="20"/>
        </w:rPr>
        <w:t>Постановление может быть обжаловано в Ялтинский городской суд</w:t>
      </w:r>
      <w:r>
        <w:rPr>
          <w:sz w:val="20"/>
          <w:szCs w:val="20"/>
        </w:rPr>
        <w:t xml:space="preserve"> Республики Крым через судебный участок № 95 Ялтинского судебного района (городской округ Ялта)  в течение 10 суток со дня вручения или получения копии постановления.</w:t>
      </w:r>
    </w:p>
    <w:p w:rsidR="000158DE" w:rsidRPr="009A1C0E">
      <w:pPr>
        <w:pStyle w:val="21"/>
        <w:shd w:val="clear" w:color="auto" w:fill="auto"/>
        <w:spacing w:before="0" w:after="0" w:line="322" w:lineRule="exact"/>
        <w:ind w:firstLine="700"/>
        <w:rPr>
          <w:sz w:val="20"/>
          <w:szCs w:val="20"/>
        </w:rPr>
      </w:pPr>
      <w:r>
        <w:rPr>
          <w:sz w:val="20"/>
          <w:szCs w:val="20"/>
        </w:rPr>
        <w:t xml:space="preserve">Мировой судья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Е.Л. Бекенштейн</w:t>
      </w:r>
    </w:p>
    <w:sectPr w:rsidSect="009A1C0E">
      <w:pgSz w:w="11900" w:h="16840"/>
      <w:pgMar w:top="533" w:right="560" w:bottom="567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DE"/>
    <w:rsid w:val="000158DE"/>
    <w:rsid w:val="001C0D77"/>
    <w:rsid w:val="00245D05"/>
    <w:rsid w:val="009A1C0E"/>
    <w:rsid w:val="00FD0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Основной текст (3) + 14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8" w:lineRule="exact"/>
      <w:ind w:firstLine="31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