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004054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/202</w:t>
      </w:r>
      <w:r w:rsidR="000F2994">
        <w:rPr>
          <w:b w:val="0"/>
          <w:sz w:val="24"/>
          <w:szCs w:val="24"/>
        </w:rPr>
        <w:t>3</w:t>
      </w:r>
    </w:p>
    <w:p w:rsidR="00D00967" w:rsidP="0000405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</w:t>
      </w:r>
      <w:r w:rsidR="000F2994">
        <w:rPr>
          <w:b w:val="0"/>
          <w:sz w:val="24"/>
          <w:szCs w:val="24"/>
        </w:rPr>
        <w:t>2</w:t>
      </w:r>
      <w:r w:rsidR="00004054">
        <w:rPr>
          <w:b w:val="0"/>
          <w:sz w:val="24"/>
          <w:szCs w:val="24"/>
        </w:rPr>
        <w:t>200</w:t>
      </w:r>
      <w:r>
        <w:rPr>
          <w:b w:val="0"/>
          <w:sz w:val="24"/>
          <w:szCs w:val="24"/>
        </w:rPr>
        <w:t>-</w:t>
      </w:r>
      <w:r w:rsidR="00004054">
        <w:rPr>
          <w:b w:val="0"/>
          <w:sz w:val="24"/>
          <w:szCs w:val="24"/>
        </w:rPr>
        <w:t>36</w:t>
      </w:r>
    </w:p>
    <w:p w:rsidR="00004054" w:rsidRPr="00321D41" w:rsidP="0000405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D00967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6D26FE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F2994">
        <w:rPr>
          <w:rFonts w:ascii="Times New Roman" w:hAnsi="Times New Roman"/>
          <w:sz w:val="24"/>
          <w:szCs w:val="24"/>
        </w:rPr>
        <w:t xml:space="preserve">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6B110E" w:rsidP="006D26F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«****»</w:t>
      </w:r>
    </w:p>
    <w:p w:rsidR="00D00967" w:rsidRPr="006D26FE" w:rsidP="006D26FE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0967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>«****»</w:t>
      </w:r>
      <w:r>
        <w:rPr>
          <w:rFonts w:ascii="Times New Roman" w:hAnsi="Times New Roman"/>
          <w:sz w:val="24"/>
          <w:szCs w:val="24"/>
        </w:rPr>
        <w:t>.</w:t>
      </w:r>
      <w:r w:rsidR="000F2994">
        <w:rPr>
          <w:rFonts w:ascii="Times New Roman" w:hAnsi="Times New Roman"/>
          <w:sz w:val="24"/>
          <w:szCs w:val="24"/>
        </w:rPr>
        <w:t>,</w:t>
      </w:r>
      <w:r w:rsidRPr="00321D41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182B97">
        <w:rPr>
          <w:rFonts w:ascii="Times New Roman" w:hAnsi="Times New Roman"/>
          <w:sz w:val="24"/>
          <w:szCs w:val="24"/>
        </w:rPr>
        <w:t>директором ООО «</w:t>
      </w:r>
      <w:r>
        <w:rPr>
          <w:sz w:val="26"/>
          <w:szCs w:val="26"/>
        </w:rPr>
        <w:t>«****»</w:t>
      </w:r>
      <w:r w:rsidR="00182B97">
        <w:rPr>
          <w:rFonts w:ascii="Times New Roman" w:hAnsi="Times New Roman"/>
          <w:sz w:val="24"/>
          <w:szCs w:val="24"/>
        </w:rPr>
        <w:t>»</w:t>
      </w:r>
      <w:r w:rsidR="00A1650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sz w:val="26"/>
          <w:szCs w:val="26"/>
        </w:rPr>
        <w:t>«****»</w:t>
      </w:r>
      <w:r w:rsidRPr="00321D41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31 января 2022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расчет по страховым взносам за </w:t>
      </w:r>
      <w:r w:rsidR="00A1650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 е</w:t>
      </w:r>
      <w:r>
        <w:rPr>
          <w:rFonts w:ascii="Times New Roman" w:hAnsi="Times New Roman"/>
          <w:sz w:val="24"/>
          <w:szCs w:val="24"/>
        </w:rPr>
        <w:t>го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2022 года, чем нарушил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п.п. 4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1, п.п.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</w:t>
      </w:r>
      <w:r w:rsidR="00A16500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3.4 ст</w:t>
      </w:r>
      <w:r>
        <w:rPr>
          <w:rFonts w:ascii="Times New Roman" w:hAnsi="Times New Roman"/>
          <w:iCs/>
          <w:sz w:val="24"/>
          <w:szCs w:val="24"/>
        </w:rPr>
        <w:t>. 23,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="007D21DA">
        <w:rPr>
          <w:rFonts w:ascii="Times New Roman" w:hAnsi="Times New Roman"/>
          <w:iCs/>
          <w:sz w:val="24"/>
          <w:szCs w:val="24"/>
        </w:rPr>
        <w:t>1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ст. 423 и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7 ст. 431 </w:t>
      </w:r>
      <w:r w:rsidRPr="00321D41"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то есть совершил административное </w:t>
      </w:r>
      <w:r w:rsidRPr="00321D41">
        <w:rPr>
          <w:rFonts w:ascii="Times New Roman" w:hAnsi="Times New Roman"/>
          <w:sz w:val="24"/>
          <w:szCs w:val="24"/>
        </w:rPr>
        <w:t>правонарушение, предусмотренное ст. 15.5 КоАП РФ.</w:t>
      </w:r>
    </w:p>
    <w:p w:rsidR="007D21DA" w:rsidRPr="00926A3B" w:rsidP="007D2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считается надлежащим уведомлением лица органом связи.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21D41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</w:t>
      </w:r>
      <w:r w:rsidRPr="00321D41">
        <w:rPr>
          <w:rFonts w:ascii="Times New Roman" w:eastAsia="Calibri" w:hAnsi="Times New Roman"/>
          <w:sz w:val="24"/>
          <w:szCs w:val="24"/>
        </w:rPr>
        <w:t>П РФ.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Фак</w:t>
      </w:r>
      <w:r w:rsidRPr="00321D41">
        <w:rPr>
          <w:rFonts w:ascii="Times New Roman" w:hAnsi="Times New Roman"/>
          <w:sz w:val="24"/>
          <w:szCs w:val="24"/>
        </w:rPr>
        <w:t xml:space="preserve">т совершения </w:t>
      </w:r>
      <w:r>
        <w:rPr>
          <w:sz w:val="26"/>
          <w:szCs w:val="26"/>
        </w:rPr>
        <w:t>«****»</w:t>
      </w:r>
      <w:r w:rsidR="00004054">
        <w:rPr>
          <w:rFonts w:ascii="Times New Roman" w:hAnsi="Times New Roman"/>
          <w:sz w:val="24"/>
          <w:szCs w:val="24"/>
        </w:rPr>
        <w:t>у</w:t>
      </w:r>
      <w:r w:rsidRPr="00321D41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004054">
        <w:rPr>
          <w:rFonts w:ascii="Times New Roman" w:hAnsi="Times New Roman"/>
          <w:sz w:val="24"/>
          <w:szCs w:val="24"/>
        </w:rPr>
        <w:br/>
        <w:t>№ 91032227100021400002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00405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</w:t>
      </w:r>
      <w:r>
        <w:rPr>
          <w:rFonts w:ascii="Times New Roman" w:hAnsi="Times New Roman"/>
          <w:sz w:val="24"/>
          <w:szCs w:val="24"/>
        </w:rPr>
        <w:t xml:space="preserve"> решения №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1</w:t>
      </w:r>
      <w:r w:rsidR="00004054">
        <w:rPr>
          <w:rFonts w:ascii="Times New Roman" w:hAnsi="Times New Roman"/>
          <w:sz w:val="24"/>
          <w:szCs w:val="24"/>
        </w:rPr>
        <w:t>510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="0000405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00405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копией листа записи ЕГ</w:t>
      </w:r>
      <w:r w:rsidR="004C79A9">
        <w:rPr>
          <w:rFonts w:ascii="Times New Roman" w:hAnsi="Times New Roman"/>
          <w:sz w:val="24"/>
          <w:szCs w:val="24"/>
        </w:rPr>
        <w:t xml:space="preserve">РЮЛ от </w:t>
      </w:r>
      <w:r w:rsidR="00004054">
        <w:rPr>
          <w:rFonts w:ascii="Times New Roman" w:hAnsi="Times New Roman"/>
          <w:sz w:val="24"/>
          <w:szCs w:val="24"/>
        </w:rPr>
        <w:t>23</w:t>
      </w:r>
      <w:r w:rsidR="00A16500">
        <w:rPr>
          <w:rFonts w:ascii="Times New Roman" w:hAnsi="Times New Roman"/>
          <w:sz w:val="24"/>
          <w:szCs w:val="24"/>
        </w:rPr>
        <w:t>.0</w:t>
      </w:r>
      <w:r w:rsidR="00004054">
        <w:rPr>
          <w:rFonts w:ascii="Times New Roman" w:hAnsi="Times New Roman"/>
          <w:sz w:val="24"/>
          <w:szCs w:val="24"/>
        </w:rPr>
        <w:t>9</w:t>
      </w:r>
      <w:r w:rsidR="00DA2AFB">
        <w:rPr>
          <w:rFonts w:ascii="Times New Roman" w:hAnsi="Times New Roman"/>
          <w:sz w:val="24"/>
          <w:szCs w:val="24"/>
        </w:rPr>
        <w:t>.202</w:t>
      </w:r>
      <w:r w:rsidR="00A16500">
        <w:rPr>
          <w:rFonts w:ascii="Times New Roman" w:hAnsi="Times New Roman"/>
          <w:sz w:val="24"/>
          <w:szCs w:val="24"/>
        </w:rPr>
        <w:t>2</w:t>
      </w:r>
      <w:r w:rsidR="00DA2AFB">
        <w:rPr>
          <w:rFonts w:ascii="Times New Roman" w:hAnsi="Times New Roman"/>
          <w:sz w:val="24"/>
          <w:szCs w:val="24"/>
        </w:rPr>
        <w:t xml:space="preserve"> г.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</w:t>
      </w:r>
      <w:r w:rsidRPr="00321D41">
        <w:rPr>
          <w:rFonts w:ascii="Times New Roman" w:hAnsi="Times New Roman"/>
          <w:sz w:val="24"/>
          <w:szCs w:val="24"/>
        </w:rPr>
        <w:t xml:space="preserve">ебованиями ст. 26.11 КоАП РФ, мировой судья приходит к выводу о совершении </w:t>
      </w:r>
      <w:r>
        <w:rPr>
          <w:sz w:val="26"/>
          <w:szCs w:val="26"/>
        </w:rPr>
        <w:t>«****»</w:t>
      </w:r>
      <w:r w:rsidR="00004054">
        <w:rPr>
          <w:rFonts w:ascii="Times New Roman" w:hAnsi="Times New Roman"/>
          <w:sz w:val="24"/>
          <w:szCs w:val="24"/>
        </w:rPr>
        <w:t>.</w:t>
      </w:r>
      <w:r w:rsidR="00004054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а</w:t>
      </w:r>
      <w:r w:rsidRPr="00321D41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ст. 15.5 КоАП РФ.</w:t>
      </w:r>
    </w:p>
    <w:p w:rsidR="00D00967" w:rsidRPr="00272F33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</w:t>
      </w:r>
      <w:r w:rsidRPr="00272F33">
        <w:rPr>
          <w:rFonts w:ascii="Times New Roman" w:hAnsi="Times New Roman"/>
          <w:sz w:val="24"/>
          <w:szCs w:val="24"/>
        </w:rPr>
        <w:t>Ф для данной категории дел, не истек.</w:t>
      </w:r>
    </w:p>
    <w:p w:rsidR="00D00967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A16500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A16500" w:rsidRPr="00092458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F90B06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A16500" w:rsidRPr="001F7B76" w:rsidP="00A16500">
      <w:pPr>
        <w:rPr>
          <w:sz w:val="24"/>
          <w:szCs w:val="24"/>
        </w:rPr>
      </w:pPr>
    </w:p>
    <w:p w:rsidR="00376E89" w:rsidP="00A16500">
      <w:pPr>
        <w:spacing w:after="0" w:line="240" w:lineRule="auto"/>
        <w:ind w:firstLine="709"/>
        <w:jc w:val="both"/>
      </w:pPr>
    </w:p>
    <w:sectPr w:rsidSect="006D26FE">
      <w:pgSz w:w="11906" w:h="16838"/>
      <w:pgMar w:top="42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004054"/>
    <w:rsid w:val="00092458"/>
    <w:rsid w:val="000F2994"/>
    <w:rsid w:val="00105AD5"/>
    <w:rsid w:val="00182B97"/>
    <w:rsid w:val="001F7B76"/>
    <w:rsid w:val="00272F33"/>
    <w:rsid w:val="00321D41"/>
    <w:rsid w:val="00376E89"/>
    <w:rsid w:val="00380637"/>
    <w:rsid w:val="004A40D8"/>
    <w:rsid w:val="004A61A2"/>
    <w:rsid w:val="004C79A9"/>
    <w:rsid w:val="006B110E"/>
    <w:rsid w:val="006D26FE"/>
    <w:rsid w:val="007D21DA"/>
    <w:rsid w:val="00926A3B"/>
    <w:rsid w:val="00A16500"/>
    <w:rsid w:val="00A30269"/>
    <w:rsid w:val="00B5364C"/>
    <w:rsid w:val="00C701B5"/>
    <w:rsid w:val="00D00967"/>
    <w:rsid w:val="00DA2AFB"/>
    <w:rsid w:val="00EB0533"/>
    <w:rsid w:val="00ED75A1"/>
    <w:rsid w:val="00F90B06"/>
    <w:rsid w:val="00FF0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09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096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009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009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009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