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3354C">
      <w:pPr>
        <w:jc w:val="right"/>
      </w:pPr>
      <w:r>
        <w:t xml:space="preserve">          Дело № 5-0025/95/2019</w:t>
      </w:r>
    </w:p>
    <w:p w:rsidR="00A77B3E" w:rsidP="0023354C">
      <w:pPr>
        <w:jc w:val="center"/>
      </w:pPr>
      <w:r>
        <w:t>ПОСТАНОВЛЕНИЕ</w:t>
      </w:r>
    </w:p>
    <w:p w:rsidR="00A77B3E" w:rsidP="0023354C">
      <w:pPr>
        <w:jc w:val="center"/>
      </w:pPr>
      <w:r>
        <w:t>по делу об административном правонарушении</w:t>
      </w:r>
    </w:p>
    <w:p w:rsidR="00A77B3E">
      <w:r>
        <w:t>25 января 2019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</w:t>
      </w:r>
      <w:r>
        <w:t xml:space="preserve"> Новгородского Виктора Викторовича,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12.8 КоАП РФ, в отношении </w:t>
      </w:r>
    </w:p>
    <w:p w:rsidR="00A77B3E">
      <w:r>
        <w:t xml:space="preserve">Новгородского Виктора Викторовича, паспортные </w:t>
      </w:r>
      <w:r>
        <w:t>данныеадрес</w:t>
      </w:r>
      <w:r>
        <w:t>, гражданина Украин</w:t>
      </w:r>
      <w:r>
        <w:t xml:space="preserve">ы, официально не трудоустроенного, женатого, имеющего на иждивении малолетнего сына паспортные данные (со слов), зарегистрированного по адресу: адрес, проживающего по адресу: адрес, </w:t>
      </w:r>
    </w:p>
    <w:p w:rsidR="0023354C"/>
    <w:p w:rsidR="00A77B3E">
      <w:r>
        <w:t>У</w:t>
      </w:r>
      <w:r>
        <w:t xml:space="preserve"> С Т А Н О В И Л:</w:t>
      </w:r>
    </w:p>
    <w:p w:rsidR="00A77B3E">
      <w:r>
        <w:t xml:space="preserve">Новгородский В.В. 20 декабря 2018 года в время в </w:t>
      </w:r>
      <w:r>
        <w:t>г</w:t>
      </w:r>
      <w:r>
        <w:t>.Я</w:t>
      </w:r>
      <w:r>
        <w:t>л</w:t>
      </w:r>
      <w:r>
        <w:t>та</w:t>
      </w:r>
      <w:r>
        <w:t xml:space="preserve"> по в районе дома № ... по адрес управлял транспортным средством марка автомобиля, государственный регистрационный знак номер, принадлежащего на праве собственности </w:t>
      </w:r>
      <w:r>
        <w:t>фио</w:t>
      </w:r>
      <w:r>
        <w:t xml:space="preserve">, в состоянии алкогольного опьянения, что установлено прибором </w:t>
      </w:r>
      <w:r>
        <w:t>Алкотест</w:t>
      </w:r>
      <w:r>
        <w:t xml:space="preserve"> Драгер АRНА -0</w:t>
      </w:r>
      <w:r>
        <w:t xml:space="preserve">209, показавшего наличие абсолютного этилового спирта 0,64 миллиграмма на один литр выдыхаемого воздуха, чем нарушил п. 2.7 ПДДРФ, то есть совершил административное правонарушение, предусмотренное ч. 1 ст. 12.8 КоАП РФ. </w:t>
      </w:r>
    </w:p>
    <w:p w:rsidR="00A77B3E">
      <w:r>
        <w:t>Новгородский В.В. в суде вину призн</w:t>
      </w:r>
      <w:r>
        <w:t xml:space="preserve">ал, в содеянном раскаялся.  </w:t>
      </w:r>
    </w:p>
    <w:p w:rsidR="00A77B3E">
      <w:r>
        <w:t>Исследовав представленные материалы дела, мировой судья приходит к убеждению, что вина Новгородского В.В. полностью установлена и подтверждается совокупностью собранных по делу доказательств, а именно:  протоколом об администра</w:t>
      </w:r>
      <w:r>
        <w:t>тивном правонарушении ... номер от 20 декабря 2018 года, составленным уполномоченным лицом в соответствии с требованиями КоАП РФ (л.д.1); протоколом об отстранении от управления транспортным средством номер от 20 декабря 2018 года (л.д.4); актом  освидетел</w:t>
      </w:r>
      <w:r>
        <w:t xml:space="preserve">ьствования на состояние алкогольного опьянения серии номер от 20 декабря 2018 года и чеком, согласно которым прибор </w:t>
      </w:r>
      <w:r>
        <w:t>Алкотест</w:t>
      </w:r>
      <w:r>
        <w:t xml:space="preserve"> Драгер АRНА -0209, прошедший проверку 23 июля 2018 года, показал наличие алкоголя в выдыхаемом воздухе в количестве 0,64 мг\л у обс</w:t>
      </w:r>
      <w:r>
        <w:t xml:space="preserve">ледуемого Новгородского В.В. (л.д.2,3); копией свидетельства о проверки прибор </w:t>
      </w:r>
      <w:r>
        <w:t>Алкотест</w:t>
      </w:r>
      <w:r>
        <w:t xml:space="preserve"> Драгер АRНА -0209 (</w:t>
      </w:r>
      <w:r>
        <w:t>л.д</w:t>
      </w:r>
      <w:r>
        <w:t>. 8), протоколом о задержании транспортного средства номер от 21 декабря 2018 года (л.д.5), письменными пояснениями Новгородского В.В., содержащим</w:t>
      </w:r>
      <w:r>
        <w:t>ися в протоколе об административном правонарушении, согласно которым вину признал (</w:t>
      </w:r>
      <w:r>
        <w:t>л.д</w:t>
      </w:r>
      <w:r>
        <w:t>. 1), видеозаписью, содержащейся на СД диске (</w:t>
      </w:r>
      <w:r>
        <w:t>л.д</w:t>
      </w:r>
      <w:r>
        <w:t xml:space="preserve">. 9).   </w:t>
      </w:r>
    </w:p>
    <w:p w:rsidR="00A77B3E">
      <w:r>
        <w:t>Собранные по делу доказательства мировым судьей признаются относимыми, допустимыми и достоверными, поскольку они</w:t>
      </w:r>
      <w:r>
        <w:t xml:space="preserve">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A77B3E">
      <w:r>
        <w:t>В силу п. 2.7 Правил Дорожного движения РФ, водит</w:t>
      </w:r>
      <w:r>
        <w:t xml:space="preserve">елю запрещается управлять транспортным средством в состоянии алкогольного, наркотического или иного опьянения. </w:t>
      </w:r>
    </w:p>
    <w:p w:rsidR="00A77B3E">
      <w:r>
        <w:t>Оценив все собранные по делу доказательства, мировой судья приходит к убеждению, что Новгородским В.В. нарушены требования п. 2.7 Правил Дорожно</w:t>
      </w:r>
      <w:r>
        <w:t xml:space="preserve">го движения РФ, поскольку он управлял транспортным средством в состоянии алкогольного  опьянения. </w:t>
      </w:r>
    </w:p>
    <w:p w:rsidR="00A77B3E">
      <w:r>
        <w:t>Действия Новгородского В.В.  мировой судья квалифицирует  по ч. 1 ст. 12. 8 КоАП РФ, как управление транспортным средством водителем, находящимся в состоянии</w:t>
      </w:r>
      <w:r>
        <w:t xml:space="preserve"> опьянения.</w:t>
      </w:r>
    </w:p>
    <w:p w:rsidR="00A77B3E">
      <w:r>
        <w:t>При назначении наказания учитывается характер совершенного правонарушения.</w:t>
      </w:r>
    </w:p>
    <w:p w:rsidR="00A77B3E">
      <w:r>
        <w:t xml:space="preserve">В качестве  смягчающего наказание обстоятельства мировой  судья признает признание вины, раскаяние в содеянном, наличие на иждивении малолетнего ребенка. </w:t>
      </w:r>
    </w:p>
    <w:p w:rsidR="00A77B3E">
      <w:r>
        <w:t>Отягчающих отв</w:t>
      </w:r>
      <w:r>
        <w:t>етственность обстоятельства не установлено.</w:t>
      </w:r>
    </w:p>
    <w:p w:rsidR="00A77B3E">
      <w: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</w:t>
      </w:r>
      <w:r>
        <w:t>итает необходимым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23354C">
      <w:r>
        <w:t xml:space="preserve"> </w:t>
      </w:r>
      <w:r>
        <w:t xml:space="preserve">                         </w:t>
      </w:r>
      <w:r>
        <w:t xml:space="preserve">           </w:t>
      </w:r>
    </w:p>
    <w:p w:rsidR="0023354C">
      <w:r>
        <w:t xml:space="preserve"> </w:t>
      </w:r>
      <w:r>
        <w:t>п</w:t>
      </w:r>
      <w:r>
        <w:t xml:space="preserve"> о с т а н о в и л :</w:t>
      </w:r>
    </w:p>
    <w:p w:rsidR="00A77B3E">
      <w:r>
        <w:t xml:space="preserve"> Признать Новгородского Виктора Викторовича, паспортные данные,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</w:t>
      </w:r>
      <w:r>
        <w:t xml:space="preserve">значить ему административное  наказание в виде штрафа в размере 30 000 рублей с лишением права управления транспортными средствами сроком на 01 год 06 месяцев.  </w:t>
      </w:r>
    </w:p>
    <w:p w:rsidR="00A77B3E">
      <w:r>
        <w:t>Штраф подлежит перечислению на следующие реквизиты: наименование получателя платежа – Управлен</w:t>
      </w:r>
      <w:r>
        <w:t>ие Федерального казначейства по Республике Крым (УМВД России по г. Ялте); ИНН получателя – номер, КПП получателя – номер, р/с: номер в Отделение по Республике Крым ЮГУ Центрального Банка РФ, БИК: номер, ОКАТО: номер, ОКТМО: номер, КБК: номер; УИН: номер, н</w:t>
      </w:r>
      <w:r>
        <w:t>аименование платежа – штрафы и иные суммы принудительного изъятия.</w:t>
      </w:r>
    </w:p>
    <w:p w:rsidR="00A77B3E">
      <w:r>
        <w:t>Разъяснить Новгородскому В.В.,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</w:t>
      </w:r>
      <w:r>
        <w:t xml:space="preserve">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Новгородскому В.В. положения ч.1 ст. 20.25 КоАП РФ, в соответствии с которой неуплата </w:t>
      </w:r>
      <w: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>
      <w:r>
        <w:t>Разъяснить Новгородскому В.В.,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</w:t>
      </w:r>
      <w:r>
        <w:t xml:space="preserve">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</w:t>
      </w:r>
      <w:r>
        <w:t>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</w:t>
      </w:r>
      <w:r>
        <w:t>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</w:t>
      </w:r>
      <w:r>
        <w:t>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</w:t>
      </w:r>
      <w:r>
        <w:t>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Возложить исполнение настоящего постановления в части лишения права управления транспортным средством на  органы внутренних дел, куда обязать Нов</w:t>
      </w:r>
      <w:r>
        <w:t>городского В.В.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силу.</w:t>
      </w:r>
    </w:p>
    <w:p w:rsidR="00A77B3E">
      <w:r>
        <w:t>Постановление может быть обжаловано в Ялтинский городской суд Республики Крым через ми</w:t>
      </w:r>
      <w:r>
        <w:t>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C"/>
    <w:rsid w:val="002335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