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7A26" w:rsidRPr="00426116" w:rsidP="00C47A26">
      <w:pPr>
        <w:ind w:left="6379"/>
        <w:rPr>
          <w:bCs/>
          <w:iCs/>
        </w:rPr>
      </w:pPr>
      <w:r w:rsidRPr="00426116">
        <w:rPr>
          <w:bCs/>
          <w:iCs/>
        </w:rPr>
        <w:t xml:space="preserve">              Дело №5-95-26/2022</w:t>
      </w:r>
    </w:p>
    <w:p w:rsidR="00C47A26" w:rsidRPr="00426116" w:rsidP="00C47A26">
      <w:pPr>
        <w:ind w:left="6379"/>
        <w:rPr>
          <w:bCs/>
          <w:iCs/>
        </w:rPr>
      </w:pPr>
      <w:r w:rsidRPr="00426116">
        <w:rPr>
          <w:bCs/>
          <w:iCs/>
        </w:rPr>
        <w:t>91MS0095-01-2022-000030-47</w:t>
      </w:r>
    </w:p>
    <w:p w:rsidR="00C47A26" w:rsidRPr="00426116" w:rsidP="00C47A26">
      <w:pPr>
        <w:keepNext/>
        <w:jc w:val="center"/>
        <w:outlineLvl w:val="0"/>
        <w:rPr>
          <w:b/>
          <w:bCs/>
          <w:kern w:val="32"/>
        </w:rPr>
      </w:pPr>
    </w:p>
    <w:p w:rsidR="00C47A26" w:rsidRPr="00426116" w:rsidP="00C47A26">
      <w:pPr>
        <w:keepNext/>
        <w:jc w:val="center"/>
        <w:outlineLvl w:val="0"/>
        <w:rPr>
          <w:b/>
          <w:bCs/>
          <w:kern w:val="32"/>
        </w:rPr>
      </w:pPr>
      <w:r w:rsidRPr="00426116">
        <w:rPr>
          <w:b/>
          <w:bCs/>
          <w:kern w:val="32"/>
        </w:rPr>
        <w:t>ПОСТАНОВЛЕНИЕ</w:t>
      </w:r>
    </w:p>
    <w:p w:rsidR="00C47A26" w:rsidRPr="00426116" w:rsidP="00C47A26">
      <w:pPr>
        <w:jc w:val="center"/>
        <w:rPr>
          <w:b/>
        </w:rPr>
      </w:pPr>
      <w:r w:rsidRPr="00426116">
        <w:rPr>
          <w:b/>
        </w:rPr>
        <w:t>по делу об административном правонарушении</w:t>
      </w:r>
    </w:p>
    <w:p w:rsidR="00C47A26" w:rsidRPr="00426116" w:rsidP="00C47A26">
      <w:pPr>
        <w:autoSpaceDE w:val="0"/>
        <w:autoSpaceDN w:val="0"/>
        <w:ind w:firstLine="570"/>
        <w:jc w:val="both"/>
        <w:rPr>
          <w:bCs/>
        </w:rPr>
      </w:pPr>
    </w:p>
    <w:p w:rsidR="00C47A26" w:rsidRPr="00426116" w:rsidP="00C47A26">
      <w:pPr>
        <w:autoSpaceDE w:val="0"/>
        <w:autoSpaceDN w:val="0"/>
        <w:ind w:firstLine="570"/>
        <w:jc w:val="both"/>
        <w:rPr>
          <w:bCs/>
        </w:rPr>
      </w:pPr>
      <w:r w:rsidRPr="00426116">
        <w:rPr>
          <w:bCs/>
        </w:rPr>
        <w:t xml:space="preserve">10 марта  2022 года </w:t>
      </w:r>
      <w:r w:rsidRPr="00426116">
        <w:rPr>
          <w:bCs/>
        </w:rPr>
        <w:tab/>
      </w:r>
      <w:r w:rsidRPr="00426116">
        <w:rPr>
          <w:bCs/>
        </w:rPr>
        <w:tab/>
      </w:r>
      <w:r w:rsidRPr="00426116">
        <w:rPr>
          <w:bCs/>
        </w:rPr>
        <w:tab/>
      </w:r>
      <w:r w:rsidRPr="00426116">
        <w:rPr>
          <w:bCs/>
        </w:rPr>
        <w:tab/>
      </w:r>
      <w:r w:rsidRPr="00426116">
        <w:rPr>
          <w:bCs/>
        </w:rPr>
        <w:tab/>
        <w:t xml:space="preserve">                              г. Ялта </w:t>
      </w:r>
    </w:p>
    <w:p w:rsidR="00C47A26" w:rsidRPr="00426116" w:rsidP="00C47A26">
      <w:pPr>
        <w:autoSpaceDE w:val="0"/>
        <w:autoSpaceDN w:val="0"/>
        <w:ind w:firstLine="570"/>
        <w:jc w:val="both"/>
        <w:rPr>
          <w:bCs/>
        </w:rPr>
      </w:pPr>
    </w:p>
    <w:p w:rsidR="00C47A26" w:rsidRPr="00426116" w:rsidP="00C47A26">
      <w:pPr>
        <w:ind w:firstLine="570"/>
        <w:jc w:val="both"/>
      </w:pPr>
      <w:r w:rsidRPr="00426116">
        <w:t>Мировой судья судебного участка № 95 Ялтинского судебного района (городской округ Ялта) Республики Крым (Республика Крым, г. Ялта, ул. Васильева, 19) Юдакова Анна Шотовна, рассмотрев в открытом судебном заседании дело об административном правонарушении в о</w:t>
      </w:r>
      <w:r w:rsidRPr="00426116">
        <w:t xml:space="preserve">тношении: </w:t>
      </w:r>
    </w:p>
    <w:p w:rsidR="00C47A26" w:rsidRPr="00426116" w:rsidP="00C47A26">
      <w:pPr>
        <w:ind w:firstLine="570"/>
        <w:jc w:val="both"/>
      </w:pPr>
      <w:r>
        <w:rPr>
          <w:b/>
        </w:rPr>
        <w:t>***</w:t>
      </w:r>
      <w:r w:rsidRPr="00426116">
        <w:t>,</w:t>
      </w:r>
    </w:p>
    <w:p w:rsidR="00C47A26" w:rsidRPr="00426116" w:rsidP="00C47A26">
      <w:pPr>
        <w:ind w:firstLine="570"/>
        <w:jc w:val="both"/>
        <w:rPr>
          <w:iCs/>
        </w:rPr>
      </w:pPr>
      <w:r w:rsidRPr="00426116">
        <w:tab/>
        <w:t>по ч.1 ст.12.26 Кодекса Р</w:t>
      </w:r>
      <w:r w:rsidRPr="00426116">
        <w:t>оссийской Федерации об административных правонарушениях (далее – КоАП РФ),</w:t>
      </w:r>
    </w:p>
    <w:p w:rsidR="00C47A26" w:rsidRPr="00426116" w:rsidP="00C47A26">
      <w:pPr>
        <w:autoSpaceDE w:val="0"/>
        <w:autoSpaceDN w:val="0"/>
        <w:ind w:firstLine="708"/>
        <w:jc w:val="both"/>
      </w:pPr>
    </w:p>
    <w:p w:rsidR="00C47A26" w:rsidRPr="00426116" w:rsidP="00C47A26">
      <w:pPr>
        <w:pStyle w:val="BodyText"/>
        <w:jc w:val="center"/>
        <w:rPr>
          <w:b/>
          <w:szCs w:val="24"/>
          <w:lang w:val="ru-RU"/>
        </w:rPr>
      </w:pPr>
      <w:r w:rsidRPr="00426116">
        <w:rPr>
          <w:b/>
          <w:szCs w:val="24"/>
          <w:lang w:val="ru-RU"/>
        </w:rPr>
        <w:t>УСТАНОВИЛ:</w:t>
      </w:r>
    </w:p>
    <w:p w:rsidR="00C47A26" w:rsidRPr="00426116" w:rsidP="00C47A26">
      <w:pPr>
        <w:pStyle w:val="BodyText"/>
        <w:jc w:val="center"/>
        <w:rPr>
          <w:b/>
          <w:szCs w:val="24"/>
          <w:lang w:val="ru-RU"/>
        </w:rPr>
      </w:pPr>
    </w:p>
    <w:p w:rsidR="00C47A26" w:rsidRPr="00426116" w:rsidP="00C47A26">
      <w:pPr>
        <w:pStyle w:val="BodyTextIndent2"/>
        <w:spacing w:after="0" w:line="240" w:lineRule="auto"/>
        <w:ind w:left="0" w:firstLine="567"/>
        <w:jc w:val="both"/>
        <w:rPr>
          <w:rFonts w:eastAsia="SimSun"/>
          <w:lang w:eastAsia="zh-CN"/>
        </w:rPr>
      </w:pPr>
      <w:r w:rsidRPr="00426116">
        <w:rPr>
          <w:rFonts w:eastAsia="SimSun"/>
          <w:lang w:val="ru-RU" w:eastAsia="zh-CN"/>
        </w:rPr>
        <w:t>01 февраля 2022</w:t>
      </w:r>
      <w:r w:rsidRPr="00426116">
        <w:rPr>
          <w:rFonts w:eastAsia="SimSun"/>
          <w:lang w:eastAsia="zh-CN"/>
        </w:rPr>
        <w:t xml:space="preserve"> года в </w:t>
      </w:r>
      <w:r w:rsidRPr="00426116">
        <w:rPr>
          <w:rFonts w:eastAsia="SimSun"/>
          <w:lang w:val="ru-RU" w:eastAsia="zh-CN"/>
        </w:rPr>
        <w:t>21</w:t>
      </w:r>
      <w:r w:rsidRPr="00426116">
        <w:rPr>
          <w:rFonts w:eastAsia="SimSun"/>
          <w:lang w:eastAsia="zh-CN"/>
        </w:rPr>
        <w:t xml:space="preserve"> час</w:t>
      </w:r>
      <w:r w:rsidRPr="00426116">
        <w:rPr>
          <w:rFonts w:eastAsia="SimSun"/>
          <w:lang w:val="ru-RU" w:eastAsia="zh-CN"/>
        </w:rPr>
        <w:t>ов</w:t>
      </w:r>
      <w:r w:rsidRPr="00426116">
        <w:rPr>
          <w:rFonts w:eastAsia="SimSun"/>
          <w:lang w:eastAsia="zh-CN"/>
        </w:rPr>
        <w:t xml:space="preserve"> </w:t>
      </w:r>
      <w:r w:rsidRPr="00426116">
        <w:rPr>
          <w:rFonts w:eastAsia="SimSun"/>
          <w:lang w:val="ru-RU" w:eastAsia="zh-CN"/>
        </w:rPr>
        <w:t>43</w:t>
      </w:r>
      <w:r w:rsidRPr="00426116">
        <w:rPr>
          <w:rFonts w:eastAsia="SimSun"/>
          <w:lang w:eastAsia="zh-CN"/>
        </w:rPr>
        <w:t xml:space="preserve"> минут</w:t>
      </w:r>
      <w:r w:rsidRPr="00426116">
        <w:rPr>
          <w:rFonts w:eastAsia="SimSun"/>
          <w:lang w:val="ru-RU" w:eastAsia="zh-CN"/>
        </w:rPr>
        <w:t>ы</w:t>
      </w:r>
      <w:r w:rsidRPr="00426116">
        <w:rPr>
          <w:rFonts w:eastAsia="SimSun"/>
          <w:lang w:eastAsia="zh-CN"/>
        </w:rPr>
        <w:t xml:space="preserve"> </w:t>
      </w:r>
      <w:r>
        <w:rPr>
          <w:rFonts w:eastAsia="SimSun"/>
          <w:lang w:val="ru-RU" w:eastAsia="zh-CN"/>
        </w:rPr>
        <w:t>***</w:t>
      </w:r>
      <w:r w:rsidRPr="00426116">
        <w:rPr>
          <w:rFonts w:eastAsia="SimSun"/>
          <w:lang w:val="ru-RU" w:eastAsia="zh-CN"/>
        </w:rPr>
        <w:t xml:space="preserve"> </w:t>
      </w:r>
      <w:r w:rsidRPr="00426116">
        <w:rPr>
          <w:rFonts w:eastAsia="SimSun"/>
          <w:lang w:eastAsia="zh-CN"/>
        </w:rPr>
        <w:t>управляя транспортным средством - марки «ВАЗ 21</w:t>
      </w:r>
      <w:r w:rsidRPr="00426116">
        <w:rPr>
          <w:rFonts w:eastAsia="SimSun"/>
          <w:lang w:val="ru-RU" w:eastAsia="zh-CN"/>
        </w:rPr>
        <w:t>05</w:t>
      </w:r>
      <w:r w:rsidRPr="00426116">
        <w:rPr>
          <w:rFonts w:eastAsia="SimSun"/>
          <w:lang w:eastAsia="zh-CN"/>
        </w:rPr>
        <w:t>», государственный регистрацион</w:t>
      </w:r>
      <w:r w:rsidRPr="00426116">
        <w:rPr>
          <w:rFonts w:eastAsia="SimSun"/>
          <w:lang w:eastAsia="zh-CN"/>
        </w:rPr>
        <w:t xml:space="preserve">ный знак </w:t>
      </w:r>
      <w:r>
        <w:rPr>
          <w:rFonts w:eastAsia="SimSun"/>
          <w:lang w:val="ru-RU" w:eastAsia="zh-CN"/>
        </w:rPr>
        <w:t>***</w:t>
      </w:r>
      <w:r w:rsidRPr="00426116">
        <w:rPr>
          <w:rFonts w:eastAsia="SimSun"/>
          <w:lang w:eastAsia="zh-CN"/>
        </w:rPr>
        <w:t>, с признаками опьянения (</w:t>
      </w:r>
      <w:r w:rsidRPr="00426116">
        <w:rPr>
          <w:rFonts w:eastAsia="SimSun"/>
          <w:lang w:val="ru-RU" w:eastAsia="zh-CN"/>
        </w:rPr>
        <w:t>резкое изменение окраски кожных покровов лица, неустойчивость позы</w:t>
      </w:r>
      <w:r w:rsidRPr="00426116">
        <w:rPr>
          <w:rFonts w:eastAsia="SimSun"/>
          <w:lang w:eastAsia="zh-CN"/>
        </w:rPr>
        <w:t>), при видео-фиксации отказался выполнить законное требование уполномоченного должностного лица, пройти освидетельствование на состояние алкогольно</w:t>
      </w:r>
      <w:r w:rsidRPr="00426116">
        <w:rPr>
          <w:rFonts w:eastAsia="SimSun"/>
          <w:lang w:eastAsia="zh-CN"/>
        </w:rPr>
        <w:t>го опьянения на месте остановки транспортного средства, а также медицинское освидетельствование на состояние опьянения в специализированном медицинском учреждении</w:t>
      </w:r>
      <w:r w:rsidRPr="00426116">
        <w:rPr>
          <w:rFonts w:eastAsia="SimSun"/>
          <w:lang w:eastAsia="zh-CN"/>
        </w:rPr>
        <w:t>, чем нарушил требования п. 2.3.2 ПДД РФ, при отсутствии в его действиях (бездействиях) призна</w:t>
      </w:r>
      <w:r w:rsidRPr="00426116">
        <w:rPr>
          <w:rFonts w:eastAsia="SimSun"/>
          <w:lang w:eastAsia="zh-CN"/>
        </w:rPr>
        <w:t>ков уголовно наказуемого деяния, то есть совершил административное правонарушение, предусмотренное ч. 1 ст. 12.26 КоАП РФ.</w:t>
      </w:r>
      <w:r w:rsidRPr="00426116">
        <w:rPr>
          <w:rFonts w:eastAsia="SimSun"/>
          <w:lang w:eastAsia="zh-CN"/>
        </w:rPr>
        <w:tab/>
      </w:r>
    </w:p>
    <w:p w:rsidR="00032BD2" w:rsidP="00C47A26">
      <w:pPr>
        <w:pStyle w:val="BodyTextIndent2"/>
        <w:spacing w:after="0" w:line="240" w:lineRule="auto"/>
        <w:ind w:left="0" w:firstLine="567"/>
        <w:jc w:val="both"/>
        <w:rPr>
          <w:rFonts w:eastAsia="SimSun"/>
          <w:lang w:val="ru-RU" w:eastAsia="zh-CN"/>
        </w:rPr>
      </w:pPr>
      <w:r>
        <w:rPr>
          <w:rFonts w:eastAsia="SimSun"/>
          <w:lang w:val="ru-RU" w:eastAsia="zh-CN"/>
        </w:rPr>
        <w:t>***</w:t>
      </w:r>
      <w:r w:rsidRPr="00426116" w:rsidR="00C47A26">
        <w:rPr>
          <w:rFonts w:eastAsia="SimSun"/>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sidRPr="00426116" w:rsidR="00C47A26">
        <w:rPr>
          <w:rFonts w:eastAsia="SimSun"/>
          <w:lang w:eastAsia="zh-CN"/>
        </w:rPr>
        <w:tab/>
      </w:r>
    </w:p>
    <w:p w:rsidR="00C47A26" w:rsidRPr="00426116" w:rsidP="00C47A26">
      <w:pPr>
        <w:pStyle w:val="BodyTextIndent2"/>
        <w:spacing w:after="0" w:line="240" w:lineRule="auto"/>
        <w:ind w:left="0" w:firstLine="567"/>
        <w:jc w:val="both"/>
        <w:rPr>
          <w:rFonts w:eastAsia="SimSun"/>
          <w:lang w:eastAsia="zh-CN"/>
        </w:rPr>
      </w:pPr>
      <w:r w:rsidRPr="00426116">
        <w:rPr>
          <w:rFonts w:eastAsia="SimSun"/>
          <w:lang w:eastAsia="zh-CN"/>
        </w:rPr>
        <w:t>Согласно ст. 25.1 КоАП РФ, дело об административном правонарушении рассматривается с участием лица, в отношении которого ве</w:t>
      </w:r>
      <w:r w:rsidRPr="00426116">
        <w:rPr>
          <w:rFonts w:eastAsia="SimSun"/>
          <w:lang w:eastAsia="zh-CN"/>
        </w:rPr>
        <w:t xml:space="preserve">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w:t>
      </w:r>
      <w:r w:rsidR="00032BD2">
        <w:rPr>
          <w:rFonts w:eastAsia="SimSun"/>
          <w:lang w:val="ru-RU" w:eastAsia="zh-CN"/>
        </w:rPr>
        <w:t>КоАП РФ</w:t>
      </w:r>
      <w:r w:rsidRPr="00426116">
        <w:rPr>
          <w:rFonts w:eastAsia="SimSun"/>
          <w:lang w:eastAsia="zh-CN"/>
        </w:rPr>
        <w:t>, либо если имеются данные о надлежащем извещении лица о месте и времени рассмо</w:t>
      </w:r>
      <w:r w:rsidRPr="00426116">
        <w:rPr>
          <w:rFonts w:eastAsia="SimSun"/>
          <w:lang w:eastAsia="zh-CN"/>
        </w:rPr>
        <w:t>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47A26" w:rsidRPr="00426116" w:rsidP="00C47A26">
      <w:pPr>
        <w:pStyle w:val="BodyTextIndent2"/>
        <w:spacing w:after="0" w:line="240" w:lineRule="auto"/>
        <w:ind w:left="0" w:firstLine="567"/>
        <w:jc w:val="both"/>
        <w:rPr>
          <w:rFonts w:eastAsia="SimSun"/>
          <w:lang w:eastAsia="zh-CN"/>
        </w:rPr>
      </w:pPr>
      <w:r w:rsidRPr="00426116">
        <w:rPr>
          <w:rFonts w:eastAsia="SimSun"/>
          <w:lang w:eastAsia="zh-CN"/>
        </w:rPr>
        <w:t xml:space="preserve">Принимая во внимание, что в материалах дела имеются сведения о надлежащем извещении </w:t>
      </w:r>
      <w:r>
        <w:rPr>
          <w:rFonts w:eastAsia="SimSun"/>
          <w:lang w:val="ru-RU" w:eastAsia="zh-CN"/>
        </w:rPr>
        <w:t>***</w:t>
      </w:r>
      <w:r w:rsidRPr="00426116" w:rsidR="00595F57">
        <w:rPr>
          <w:rFonts w:eastAsia="SimSun"/>
          <w:lang w:val="ru-RU" w:eastAsia="zh-CN"/>
        </w:rPr>
        <w:t>.</w:t>
      </w:r>
      <w:r w:rsidRPr="00426116">
        <w:rPr>
          <w:rFonts w:eastAsia="SimSun"/>
          <w:lang w:eastAsia="zh-CN"/>
        </w:rPr>
        <w:t>, о месте и време</w:t>
      </w:r>
      <w:r w:rsidRPr="00426116">
        <w:rPr>
          <w:rFonts w:eastAsia="SimSun"/>
          <w:lang w:eastAsia="zh-CN"/>
        </w:rPr>
        <w:t xml:space="preserve">ни рассмотрения дела, </w:t>
      </w:r>
      <w:r w:rsidR="00032BD2">
        <w:rPr>
          <w:rFonts w:eastAsia="SimSun"/>
          <w:lang w:val="ru-RU" w:eastAsia="zh-CN"/>
        </w:rPr>
        <w:t xml:space="preserve">ходатайств об отложении слушания дела не поступало, </w:t>
      </w:r>
      <w:r w:rsidRPr="00426116">
        <w:rPr>
          <w:rFonts w:eastAsia="SimSun"/>
          <w:lang w:eastAsia="zh-CN"/>
        </w:rPr>
        <w:t>имеются предусмотренные законом основания для рассмотрения дела в его отсутствие.</w:t>
      </w:r>
    </w:p>
    <w:p w:rsidR="00C47A26" w:rsidRPr="00426116" w:rsidP="00C47A26">
      <w:pPr>
        <w:pStyle w:val="Style4"/>
        <w:widowControl/>
        <w:spacing w:line="240" w:lineRule="auto"/>
        <w:ind w:right="-2" w:firstLine="567"/>
        <w:rPr>
          <w:rStyle w:val="FontStyle17"/>
          <w:sz w:val="24"/>
          <w:szCs w:val="24"/>
        </w:rPr>
      </w:pPr>
      <w:r w:rsidRPr="00426116">
        <w:rPr>
          <w:rStyle w:val="FontStyle17"/>
          <w:sz w:val="24"/>
          <w:szCs w:val="24"/>
        </w:rPr>
        <w:t>Исследовав материалы дела в их совокупности, прихожу к выводу о следующем.</w:t>
      </w:r>
    </w:p>
    <w:p w:rsidR="00C47A26" w:rsidRPr="00426116" w:rsidP="00C47A26">
      <w:pPr>
        <w:pStyle w:val="Style4"/>
        <w:widowControl/>
        <w:spacing w:line="240" w:lineRule="auto"/>
        <w:ind w:right="-2" w:firstLine="567"/>
      </w:pPr>
      <w:r w:rsidRPr="00426116">
        <w:t>Согласно положений статей</w:t>
      </w:r>
      <w:r w:rsidRPr="00426116">
        <w:t xml:space="preserve">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w:t>
      </w:r>
      <w:r w:rsidRPr="00426116">
        <w:t xml:space="preserve">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w:t>
      </w:r>
      <w:r w:rsidRPr="00426116">
        <w:t>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w:t>
      </w:r>
      <w:r w:rsidRPr="00426116">
        <w:t xml:space="preserve">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47A26" w:rsidRPr="00426116" w:rsidP="00C47A26">
      <w:pPr>
        <w:ind w:right="-2" w:firstLine="567"/>
        <w:jc w:val="both"/>
      </w:pPr>
      <w:r w:rsidRPr="00426116">
        <w:t>В соответствии с пунктом 1.2 Постановления Правительст</w:t>
      </w:r>
      <w:r w:rsidRPr="00426116">
        <w:t>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w:t>
      </w:r>
      <w:r w:rsidRPr="00426116">
        <w:t xml:space="preserve">ющее каким-либо </w:t>
      </w:r>
      <w:r w:rsidRPr="00426116">
        <w:t>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w:t>
      </w:r>
      <w:r w:rsidRPr="00426116">
        <w:t xml:space="preserve"> препаратов, ухудшающих реакцию и внимание, в болезненном или утомленном состоянии, ставящем под угрозу безопасность движения.</w:t>
      </w:r>
    </w:p>
    <w:p w:rsidR="00C47A26" w:rsidRPr="00426116" w:rsidP="00C47A26">
      <w:pPr>
        <w:ind w:right="-2" w:firstLine="567"/>
        <w:jc w:val="both"/>
      </w:pPr>
      <w:r w:rsidRPr="00426116">
        <w:t>Согласно примечанию к статье 12.8 КоАП РФ и ч.2.1 ст.19 Федерального закона от 10.12.1995 года N 196-ФЗ "О безопасности дорожного</w:t>
      </w:r>
      <w:r w:rsidRPr="00426116">
        <w:t xml:space="preserve">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C47A26" w:rsidRPr="00426116" w:rsidP="00C47A26">
      <w:pPr>
        <w:ind w:right="-2" w:firstLine="567"/>
        <w:jc w:val="both"/>
      </w:pPr>
      <w:r w:rsidRPr="00426116">
        <w:t>Согласно п.п. «л» п.12 Указа Президента РФ от 15.06.1998 года N 711 (в редакции от 01.04.2015 года) "</w:t>
      </w:r>
      <w:r w:rsidRPr="00426116">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w:t>
      </w:r>
      <w:r w:rsidRPr="00426116">
        <w:t>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w:t>
      </w:r>
      <w:r w:rsidRPr="00426116">
        <w:t>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w:t>
      </w:r>
      <w:r w:rsidRPr="00426116">
        <w:t xml:space="preserve">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C47A26" w:rsidRPr="00426116" w:rsidP="00C47A26">
      <w:pPr>
        <w:ind w:right="-2" w:firstLine="567"/>
        <w:jc w:val="both"/>
      </w:pPr>
      <w:r w:rsidRPr="00426116">
        <w:t>Согласно п.2.3.2 Правил дорожного движения РФ, утвержденных Поста</w:t>
      </w:r>
      <w:r w:rsidRPr="00426116">
        <w:t>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w:t>
      </w:r>
      <w:r w:rsidRPr="00426116">
        <w:t>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47A26" w:rsidRPr="00426116" w:rsidP="00C47A26">
      <w:pPr>
        <w:ind w:right="-2" w:firstLine="567"/>
        <w:jc w:val="both"/>
        <w:rPr>
          <w:rFonts w:eastAsia="SimSun"/>
          <w:lang w:eastAsia="zh-CN"/>
        </w:rPr>
      </w:pPr>
      <w:r w:rsidRPr="00426116">
        <w:rPr>
          <w:rFonts w:eastAsia="SimSun"/>
          <w:lang w:eastAsia="zh-CN"/>
        </w:rPr>
        <w:t xml:space="preserve">В силу положений </w:t>
      </w:r>
      <w:hyperlink r:id="rId4" w:history="1">
        <w:r w:rsidRPr="00426116">
          <w:rPr>
            <w:rFonts w:eastAsia="SimSun"/>
            <w:lang w:eastAsia="zh-CN"/>
          </w:rPr>
          <w:t>части</w:t>
        </w:r>
      </w:hyperlink>
      <w:r w:rsidRPr="00426116">
        <w:t xml:space="preserve"> </w:t>
      </w:r>
      <w:hyperlink r:id="rId5" w:history="1">
        <w:r w:rsidRPr="00426116">
          <w:rPr>
            <w:rFonts w:eastAsia="SimSun"/>
            <w:lang w:eastAsia="zh-CN"/>
          </w:rPr>
          <w:t>1.</w:t>
        </w:r>
        <w:r w:rsidRPr="00426116">
          <w:rPr>
            <w:rFonts w:eastAsia="SimSun"/>
            <w:lang w:eastAsia="zh-CN"/>
          </w:rPr>
          <w:t>1 статьи 27.12</w:t>
        </w:r>
      </w:hyperlink>
      <w:r w:rsidRPr="00426116">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w:t>
      </w:r>
      <w:r w:rsidRPr="00426116">
        <w:rPr>
          <w:rFonts w:eastAsia="SimSun"/>
          <w:lang w:eastAsia="zh-CN"/>
        </w:rPr>
        <w:t xml:space="preserve">опьянения в соответствии с </w:t>
      </w:r>
      <w:hyperlink w:anchor="sub_271206" w:history="1">
        <w:r w:rsidRPr="00426116">
          <w:rPr>
            <w:rFonts w:eastAsia="SimSun"/>
            <w:lang w:eastAsia="zh-CN"/>
          </w:rPr>
          <w:t>частью 6</w:t>
        </w:r>
      </w:hyperlink>
      <w:r w:rsidRPr="00426116">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w:t>
      </w:r>
      <w:r w:rsidRPr="00426116">
        <w:rPr>
          <w:rFonts w:eastAsia="SimSun"/>
          <w:lang w:eastAsia="zh-CN"/>
        </w:rPr>
        <w:t>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47A26" w:rsidRPr="00426116" w:rsidP="00C47A26">
      <w:pPr>
        <w:ind w:right="-2" w:firstLine="567"/>
        <w:jc w:val="both"/>
      </w:pPr>
      <w:r w:rsidRPr="00426116">
        <w:t>Соглас</w:t>
      </w:r>
      <w:r w:rsidRPr="00426116">
        <w:t>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w:t>
      </w:r>
      <w:r w:rsidRPr="00426116">
        <w:t xml:space="preserve">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w:t>
      </w:r>
      <w:r w:rsidRPr="00426116">
        <w:t>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w:t>
      </w:r>
      <w:r w:rsidRPr="00426116">
        <w:t>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w:t>
      </w:r>
      <w:r w:rsidRPr="00426116">
        <w:t xml:space="preserve">ативном правонарушении, предусмотренном </w:t>
      </w:r>
      <w:hyperlink r:id="rId6" w:history="1">
        <w:r w:rsidRPr="00426116">
          <w:t>статьей 12.24</w:t>
        </w:r>
      </w:hyperlink>
      <w:r w:rsidRPr="00426116">
        <w:t xml:space="preserve"> Кодекса Российской Федерации об административных правонарушениях. Достаточным</w:t>
      </w:r>
      <w:r w:rsidRPr="00426116">
        <w:t>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w:t>
      </w:r>
      <w:r w:rsidRPr="00426116">
        <w:t>х покровов лица; д) поведение, не соответствующее обстановке.</w:t>
      </w:r>
    </w:p>
    <w:p w:rsidR="00C47A26" w:rsidRPr="00426116" w:rsidP="00C47A26">
      <w:pPr>
        <w:ind w:right="-2" w:firstLine="567"/>
        <w:jc w:val="both"/>
      </w:pPr>
      <w:r w:rsidRPr="00426116">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w:t>
      </w:r>
      <w:r w:rsidRPr="00426116">
        <w:t>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w:t>
      </w:r>
      <w:r w:rsidRPr="00426116">
        <w:t>ельствования на состояние алкогольного опьянения.</w:t>
      </w:r>
    </w:p>
    <w:p w:rsidR="00C47A26" w:rsidRPr="00426116" w:rsidP="00C47A26">
      <w:pPr>
        <w:ind w:right="-2" w:firstLine="567"/>
        <w:jc w:val="both"/>
      </w:pPr>
      <w:r w:rsidRPr="00426116">
        <w:t>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w:t>
      </w:r>
      <w:r w:rsidRPr="00426116">
        <w:t xml:space="preserve">детельствования на состояние опьянения, если такие действия (бездействие) не содержат уголовно наказуемого </w:t>
      </w:r>
      <w:hyperlink r:id="rId7" w:history="1">
        <w:r w:rsidRPr="00426116">
          <w:t>деяния</w:t>
        </w:r>
      </w:hyperlink>
      <w:r w:rsidRPr="00426116">
        <w:t>.</w:t>
      </w:r>
    </w:p>
    <w:p w:rsidR="00C47A26" w:rsidRPr="00426116" w:rsidP="00C47A26">
      <w:pPr>
        <w:ind w:right="-2" w:firstLine="567"/>
        <w:jc w:val="both"/>
      </w:pPr>
      <w:r w:rsidRPr="00426116">
        <w:t>В соответствии</w:t>
      </w:r>
      <w:r w:rsidRPr="00426116">
        <w:t xml:space="preserve">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w:t>
      </w:r>
      <w:r w:rsidRPr="00426116">
        <w:t>ного постановления, а также выявление причин и условий, способствовавших совершению административных правонарушений.</w:t>
      </w:r>
    </w:p>
    <w:p w:rsidR="00C47A26" w:rsidRPr="00426116" w:rsidP="00C47A26">
      <w:pPr>
        <w:pStyle w:val="Style4"/>
        <w:widowControl/>
        <w:spacing w:line="240" w:lineRule="auto"/>
        <w:ind w:right="-2" w:firstLine="567"/>
      </w:pPr>
      <w:r>
        <w:t>В подтверждении в</w:t>
      </w:r>
      <w:r w:rsidRPr="00426116">
        <w:t>иновност</w:t>
      </w:r>
      <w:r>
        <w:t xml:space="preserve">и </w:t>
      </w:r>
      <w:r>
        <w:rPr>
          <w:rFonts w:eastAsia="SimSun"/>
          <w:lang w:eastAsia="zh-CN"/>
        </w:rPr>
        <w:t>***</w:t>
      </w:r>
      <w:r w:rsidRPr="006A1445">
        <w:t xml:space="preserve"> </w:t>
      </w:r>
      <w:r w:rsidRPr="00426116">
        <w:t>в совершении вменяемого ему административного</w:t>
      </w:r>
      <w:r>
        <w:t xml:space="preserve"> правонарушения</w:t>
      </w:r>
      <w:r w:rsidRPr="00426116">
        <w:t xml:space="preserve"> </w:t>
      </w:r>
      <w:r>
        <w:t>предоставлены следующие доказательст</w:t>
      </w:r>
      <w:r>
        <w:t>ва</w:t>
      </w:r>
      <w:r w:rsidRPr="00426116">
        <w:t xml:space="preserve">: </w:t>
      </w:r>
    </w:p>
    <w:p w:rsidR="00C47A26" w:rsidRPr="00426116" w:rsidP="00C47A26">
      <w:pPr>
        <w:pStyle w:val="Style4"/>
        <w:widowControl/>
        <w:spacing w:line="240" w:lineRule="auto"/>
        <w:ind w:right="-2" w:firstLine="567"/>
      </w:pPr>
      <w:r w:rsidRPr="00426116">
        <w:t>- протоколом об административном правонарушении серии 82 АП №14</w:t>
      </w:r>
      <w:r w:rsidRPr="00426116" w:rsidR="00595F57">
        <w:t xml:space="preserve">8166 </w:t>
      </w:r>
      <w:r w:rsidRPr="00426116">
        <w:t xml:space="preserve"> от </w:t>
      </w:r>
      <w:r w:rsidRPr="00426116" w:rsidR="00595F57">
        <w:t>01 февраля 2022</w:t>
      </w:r>
      <w:r w:rsidRPr="00426116">
        <w:t xml:space="preserve"> года, который составлен компетентным лицом в соответствие с требованиями ст.28.2 КоАП РФ. При составлении протокола </w:t>
      </w:r>
      <w:r>
        <w:rPr>
          <w:rFonts w:eastAsia="SimSun"/>
          <w:lang w:eastAsia="zh-CN"/>
        </w:rPr>
        <w:t>***</w:t>
      </w:r>
      <w:r w:rsidRPr="00426116">
        <w:rPr>
          <w:rFonts w:eastAsia="SimSun"/>
          <w:lang w:eastAsia="zh-CN"/>
        </w:rPr>
        <w:t xml:space="preserve"> </w:t>
      </w:r>
      <w:r w:rsidRPr="00426116">
        <w:t>разъяснены его права и обязаннос</w:t>
      </w:r>
      <w:r w:rsidRPr="00426116">
        <w:t>ти, копия протокола вручена, замечания относительного его составления отсутствуют;</w:t>
      </w:r>
    </w:p>
    <w:p w:rsidR="00C47A26" w:rsidRPr="00426116" w:rsidP="00C47A26">
      <w:pPr>
        <w:pStyle w:val="Style4"/>
        <w:widowControl/>
        <w:spacing w:line="240" w:lineRule="auto"/>
        <w:ind w:right="-2" w:firstLine="567"/>
      </w:pPr>
      <w:r w:rsidRPr="00426116">
        <w:t>- протоколом об отстранении от управления транспортным средством серии 82 ОТ №02</w:t>
      </w:r>
      <w:r w:rsidRPr="00426116" w:rsidR="00595F57">
        <w:t>5188</w:t>
      </w:r>
      <w:r w:rsidRPr="00426116">
        <w:t xml:space="preserve"> от </w:t>
      </w:r>
      <w:r w:rsidRPr="00426116" w:rsidR="00595F57">
        <w:t>01.02</w:t>
      </w:r>
      <w:r w:rsidRPr="00426116">
        <w:t>.2022 года, согласн</w:t>
      </w:r>
      <w:r w:rsidR="00032BD2">
        <w:t xml:space="preserve">о которому, при видео-фиксации </w:t>
      </w:r>
      <w:r>
        <w:rPr>
          <w:rFonts w:eastAsia="SimSun"/>
          <w:lang w:eastAsia="zh-CN"/>
        </w:rPr>
        <w:t xml:space="preserve">*** </w:t>
      </w:r>
      <w:r w:rsidRPr="00426116">
        <w:t>отстранен от упр</w:t>
      </w:r>
      <w:r w:rsidRPr="00426116">
        <w:t xml:space="preserve">авления транспортным средством, поскольку имелись основания полагать, что он находится в состоянии опьянения; </w:t>
      </w:r>
    </w:p>
    <w:p w:rsidR="00C47A26" w:rsidRPr="00426116" w:rsidP="00C47A26">
      <w:pPr>
        <w:pStyle w:val="Style4"/>
        <w:widowControl/>
        <w:spacing w:line="240" w:lineRule="auto"/>
        <w:ind w:right="-2" w:firstLine="567"/>
      </w:pPr>
      <w:r w:rsidRPr="00426116">
        <w:t xml:space="preserve">- протоколом о направлении на медицинское освидетельствование на состояние опьянения 61 АК </w:t>
      </w:r>
      <w:r w:rsidRPr="00426116" w:rsidR="00595F57">
        <w:t xml:space="preserve">605223 </w:t>
      </w:r>
      <w:r w:rsidRPr="00426116">
        <w:t xml:space="preserve">от </w:t>
      </w:r>
      <w:r w:rsidRPr="00426116" w:rsidR="00595F57">
        <w:t>01.02</w:t>
      </w:r>
      <w:r w:rsidRPr="00426116">
        <w:t xml:space="preserve">.2022 года, согласно которому, в связи </w:t>
      </w:r>
      <w:r w:rsidRPr="00426116">
        <w:t xml:space="preserve">с отказом от прохождения освидетельствования на состояние алкогольного опьянения и наличии достаточных оснований полагать, что </w:t>
      </w:r>
      <w:r>
        <w:rPr>
          <w:rFonts w:eastAsia="SimSun"/>
          <w:lang w:eastAsia="zh-CN"/>
        </w:rPr>
        <w:t>***</w:t>
      </w:r>
      <w:r w:rsidRPr="00426116">
        <w:rPr>
          <w:rFonts w:eastAsia="SimSun"/>
          <w:lang w:eastAsia="zh-CN"/>
        </w:rPr>
        <w:t xml:space="preserve"> </w:t>
      </w:r>
      <w:r w:rsidRPr="00426116">
        <w:t xml:space="preserve">находится в состоянии опьянения, при видео-фиксации </w:t>
      </w:r>
      <w:r>
        <w:rPr>
          <w:rFonts w:eastAsia="SimSun"/>
          <w:lang w:eastAsia="zh-CN"/>
        </w:rPr>
        <w:t>***</w:t>
      </w:r>
      <w:r w:rsidRPr="00426116">
        <w:t xml:space="preserve"> отказался от прохождения медицинского освидетельс</w:t>
      </w:r>
      <w:r w:rsidRPr="00426116">
        <w:t>твования на состояние опьянения, о чем собственноручно сделал отметку в указанном процессуальном документе;</w:t>
      </w:r>
    </w:p>
    <w:p w:rsidR="00C47A26" w:rsidRPr="00426116" w:rsidP="00C47A26">
      <w:pPr>
        <w:pStyle w:val="Style4"/>
        <w:widowControl/>
        <w:spacing w:line="240" w:lineRule="auto"/>
        <w:ind w:right="-2" w:firstLine="567"/>
      </w:pPr>
      <w:r w:rsidRPr="00426116">
        <w:t>- видеофиксацией события правонарушения.</w:t>
      </w:r>
    </w:p>
    <w:p w:rsidR="00C47A26" w:rsidRPr="00426116" w:rsidP="00C47A26">
      <w:pPr>
        <w:pStyle w:val="Style4"/>
        <w:widowControl/>
        <w:spacing w:line="240" w:lineRule="auto"/>
        <w:ind w:right="-2" w:firstLine="567"/>
      </w:pPr>
      <w:r w:rsidRPr="00426116">
        <w:t xml:space="preserve">У мирового судьи нет оснований не доверять указанным доказательствам, которые последовательны, согласуются </w:t>
      </w:r>
      <w:r w:rsidRPr="00426116">
        <w:t xml:space="preserve">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Pr>
          <w:rFonts w:eastAsia="SimSun"/>
          <w:lang w:eastAsia="zh-CN"/>
        </w:rPr>
        <w:t>***</w:t>
      </w:r>
    </w:p>
    <w:p w:rsidR="00C47A26" w:rsidRPr="00426116" w:rsidP="00C47A26">
      <w:pPr>
        <w:pStyle w:val="Style4"/>
        <w:widowControl/>
        <w:spacing w:line="240" w:lineRule="auto"/>
        <w:ind w:right="-2" w:firstLine="567"/>
      </w:pPr>
      <w:r w:rsidRPr="00426116">
        <w:t>Обстоятельств, исключающи</w:t>
      </w:r>
      <w:r w:rsidRPr="00426116">
        <w:t xml:space="preserve">х производство по делу об административном правонарушении, не установлено. </w:t>
      </w:r>
    </w:p>
    <w:p w:rsidR="00C47A26" w:rsidRPr="00426116" w:rsidP="00C47A26">
      <w:pPr>
        <w:pStyle w:val="Style4"/>
        <w:widowControl/>
        <w:spacing w:line="240" w:lineRule="auto"/>
        <w:ind w:right="-2" w:firstLine="567"/>
      </w:pPr>
      <w:r w:rsidRPr="00426116">
        <w:t xml:space="preserve">Каких-либо неустранимых сомнений по делу, которые в соответствии со </w:t>
      </w:r>
      <w:hyperlink r:id="rId8" w:history="1">
        <w:r w:rsidRPr="00426116">
          <w:t>статьей 1.5</w:t>
        </w:r>
      </w:hyperlink>
      <w:r w:rsidRPr="00426116">
        <w:t xml:space="preserve"> КоАП РФ должны быть истолкованы в пользу лица, в отношении ко</w:t>
      </w:r>
      <w:r w:rsidRPr="00426116">
        <w:t>торого ведется производство по делу об административном правонарушении, также не установлено.</w:t>
      </w:r>
    </w:p>
    <w:p w:rsidR="00C47A26" w:rsidRPr="00426116" w:rsidP="00C47A26">
      <w:pPr>
        <w:jc w:val="both"/>
      </w:pPr>
      <w:r w:rsidRPr="00426116">
        <w:tab/>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w:t>
      </w:r>
      <w:r w:rsidRPr="00426116">
        <w:t>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47A26" w:rsidRPr="00426116" w:rsidP="00C47A26">
      <w:pPr>
        <w:jc w:val="both"/>
      </w:pPr>
      <w:r w:rsidRPr="00426116">
        <w:tab/>
        <w:t>Исследовав обстоятельства по делу в их совокупнос</w:t>
      </w:r>
      <w:r w:rsidRPr="00426116">
        <w:t xml:space="preserve">ти и оценив добытые доказательства, прихожу к выводу о виновности </w:t>
      </w:r>
      <w:r>
        <w:rPr>
          <w:rFonts w:eastAsia="SimSun"/>
          <w:lang w:eastAsia="zh-CN"/>
        </w:rPr>
        <w:t>***</w:t>
      </w:r>
      <w:r w:rsidRPr="00426116">
        <w:rPr>
          <w:rFonts w:eastAsia="SimSun"/>
          <w:lang w:eastAsia="zh-CN"/>
        </w:rPr>
        <w:t xml:space="preserve"> </w:t>
      </w:r>
      <w:r w:rsidRPr="00426116">
        <w:t>в совершении вменяемого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w:t>
      </w:r>
      <w:r w:rsidRPr="00426116">
        <w:t>ия уполномоченного должностного лица о прохождении медицинского освидетельствования на состояние опьянения.</w:t>
      </w:r>
    </w:p>
    <w:p w:rsidR="00C47A26" w:rsidRPr="00426116" w:rsidP="00C47A26">
      <w:pPr>
        <w:jc w:val="both"/>
      </w:pPr>
      <w:r w:rsidRPr="00426116">
        <w:tab/>
        <w:t xml:space="preserve">Оснований для оговора </w:t>
      </w:r>
      <w:r>
        <w:rPr>
          <w:rFonts w:eastAsia="SimSun"/>
          <w:lang w:eastAsia="zh-CN"/>
        </w:rPr>
        <w:t>***</w:t>
      </w:r>
      <w:r w:rsidRPr="00426116">
        <w:t xml:space="preserve"> со стороны сотрудников ДПС  мировым судьей при рассмотрении дела не установлено, так как в обязанности сотрудн</w:t>
      </w:r>
      <w:r w:rsidRPr="00426116">
        <w:t>ика ДПС входит выявление и пресечение административных правонарушений.</w:t>
      </w:r>
      <w:r w:rsidRPr="00426116">
        <w:tab/>
      </w:r>
    </w:p>
    <w:p w:rsidR="00C47A26" w:rsidRPr="00426116" w:rsidP="00C47A26">
      <w:pPr>
        <w:jc w:val="both"/>
      </w:pPr>
      <w:r w:rsidRPr="00426116">
        <w:tab/>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w:t>
      </w:r>
      <w:r w:rsidRPr="00426116">
        <w:t>ответственности, административное н</w:t>
      </w:r>
      <w:r w:rsidRPr="00426116">
        <w:t>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w:t>
      </w:r>
      <w:r w:rsidRPr="00426116">
        <w:t>шениях (часть 1 статьи 4.1 К</w:t>
      </w:r>
      <w:r w:rsidR="006A1445">
        <w:t>оАП РФ</w:t>
      </w:r>
      <w:r w:rsidRPr="00426116">
        <w:t>).</w:t>
      </w:r>
    </w:p>
    <w:p w:rsidR="00C47A26" w:rsidRPr="00426116" w:rsidP="00C47A26">
      <w:pPr>
        <w:jc w:val="both"/>
      </w:pPr>
      <w:r w:rsidRPr="00426116">
        <w:tab/>
      </w:r>
      <w:r w:rsidRPr="00426116">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w:t>
      </w:r>
      <w:r w:rsidRPr="00426116">
        <w:t xml:space="preserve">а, отягчающие административную ответственность (часть 2 статьи 4.1 </w:t>
      </w:r>
      <w:r w:rsidR="00B47690">
        <w:t>КоАП РФ</w:t>
      </w:r>
      <w:r w:rsidRPr="00426116">
        <w:t>).</w:t>
      </w:r>
    </w:p>
    <w:p w:rsidR="00C47A26" w:rsidRPr="00426116" w:rsidP="00C47A26">
      <w:pPr>
        <w:jc w:val="both"/>
      </w:pPr>
      <w:r w:rsidRPr="00426116">
        <w:tab/>
        <w:t>Законодатель, установив названные положения в К</w:t>
      </w:r>
      <w:r w:rsidR="00B47690">
        <w:t>оАП РФ</w:t>
      </w:r>
      <w:r w:rsidRPr="00426116">
        <w:t xml:space="preserve">, тем самым предоставил возможность судье, органу, должностному лицу, рассматривающим дело об административном </w:t>
      </w:r>
      <w:r w:rsidRPr="00426116">
        <w:t>правонарушении, индивидуализировать наказание в каждом конкретном случае.</w:t>
      </w:r>
    </w:p>
    <w:p w:rsidR="00C47A26" w:rsidRPr="00426116" w:rsidP="00C47A26">
      <w:pPr>
        <w:jc w:val="both"/>
      </w:pPr>
      <w:r w:rsidRPr="00426116">
        <w:tab/>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w:t>
      </w:r>
      <w:r w:rsidRPr="00426116">
        <w:t xml:space="preserve">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w:t>
      </w:r>
      <w:r w:rsidRPr="00426116">
        <w:t>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w:t>
      </w:r>
      <w:r w:rsidRPr="00426116">
        <w:t>о судопроизводства.</w:t>
      </w:r>
    </w:p>
    <w:p w:rsidR="00C47A26" w:rsidRPr="00426116" w:rsidP="00C47A26">
      <w:pPr>
        <w:jc w:val="both"/>
      </w:pPr>
      <w:r w:rsidRPr="00426116">
        <w:tab/>
        <w:t xml:space="preserve">Принимая во внимание личность </w:t>
      </w:r>
      <w:r>
        <w:rPr>
          <w:rFonts w:eastAsia="SimSun"/>
          <w:lang w:eastAsia="zh-CN"/>
        </w:rPr>
        <w:t>***</w:t>
      </w:r>
      <w:r w:rsidRPr="00426116">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w:t>
      </w:r>
      <w:r w:rsidRPr="00426116">
        <w:t>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C47A26" w:rsidRPr="00426116" w:rsidP="00C47A26">
      <w:pPr>
        <w:autoSpaceDE w:val="0"/>
        <w:autoSpaceDN w:val="0"/>
        <w:ind w:hanging="6"/>
        <w:jc w:val="both"/>
        <w:rPr>
          <w:rFonts w:eastAsia="SimSun"/>
          <w:lang w:eastAsia="zh-CN"/>
        </w:rPr>
      </w:pPr>
      <w:r w:rsidRPr="00426116">
        <w:rPr>
          <w:rFonts w:eastAsia="SimSun"/>
          <w:lang w:eastAsia="zh-CN"/>
        </w:rPr>
        <w:tab/>
      </w:r>
      <w:r w:rsidRPr="00426116">
        <w:rPr>
          <w:rFonts w:eastAsia="SimSun"/>
          <w:lang w:eastAsia="zh-CN"/>
        </w:rPr>
        <w:tab/>
        <w:t>На основании вышеизложенного, руководствуясь ст.ст.1.7, 4.1 – 4.3,</w:t>
      </w:r>
      <w:r w:rsidRPr="00426116">
        <w:rPr>
          <w:rFonts w:eastAsia="SimSun"/>
          <w:lang w:eastAsia="zh-CN"/>
        </w:rPr>
        <w:t xml:space="preserve"> 12.26, 29.9, 29.10, 29.11, 32.2, 30.1-30.3 КоАП РФ, мировой судья,- </w:t>
      </w:r>
    </w:p>
    <w:p w:rsidR="00C47A26" w:rsidRPr="00426116" w:rsidP="00C47A26">
      <w:pPr>
        <w:autoSpaceDE w:val="0"/>
        <w:autoSpaceDN w:val="0"/>
        <w:ind w:hanging="6"/>
        <w:jc w:val="both"/>
        <w:rPr>
          <w:b/>
        </w:rPr>
      </w:pPr>
    </w:p>
    <w:p w:rsidR="00C47A26" w:rsidRPr="00426116" w:rsidP="00C47A26">
      <w:pPr>
        <w:autoSpaceDE w:val="0"/>
        <w:autoSpaceDN w:val="0"/>
        <w:ind w:hanging="6"/>
        <w:jc w:val="center"/>
        <w:rPr>
          <w:b/>
        </w:rPr>
      </w:pPr>
      <w:r w:rsidRPr="00426116">
        <w:rPr>
          <w:b/>
        </w:rPr>
        <w:t>ПОСТАНОВИЛ:</w:t>
      </w:r>
    </w:p>
    <w:p w:rsidR="00C47A26" w:rsidRPr="00426116" w:rsidP="00C47A26">
      <w:pPr>
        <w:autoSpaceDE w:val="0"/>
        <w:autoSpaceDN w:val="0"/>
        <w:ind w:left="3540" w:firstLine="708"/>
        <w:rPr>
          <w:b/>
        </w:rPr>
      </w:pPr>
    </w:p>
    <w:p w:rsidR="005A3AB6" w:rsidRPr="00426116" w:rsidP="005A3AB6">
      <w:pPr>
        <w:tabs>
          <w:tab w:val="left" w:pos="627"/>
        </w:tabs>
        <w:ind w:firstLine="573"/>
        <w:jc w:val="both"/>
        <w:rPr>
          <w:rFonts w:eastAsia="SimSun"/>
          <w:lang w:eastAsia="zh-CN"/>
        </w:rPr>
      </w:pPr>
      <w:r>
        <w:rPr>
          <w:b/>
        </w:rPr>
        <w:t>***</w:t>
      </w:r>
      <w:r w:rsidRPr="00426116" w:rsidR="00C47A26">
        <w:t xml:space="preserve"> признать виновным в совершении административного правонарушения, предусмотренного ч.1 ст.12.26 КоАП РФ, и </w:t>
      </w:r>
      <w:r w:rsidRPr="00426116">
        <w:t>назначить ему</w:t>
      </w:r>
      <w:r w:rsidRPr="00426116" w:rsidR="00C47A26">
        <w:t xml:space="preserve"> наказанию в виде </w:t>
      </w:r>
      <w:r w:rsidR="00B47690">
        <w:t xml:space="preserve">административного </w:t>
      </w:r>
      <w:r w:rsidRPr="00426116" w:rsidR="00C47A26">
        <w:t>штрафа в размере 30000 (тридцати тысяч) рублей с лишением права управления транспортными средствами на 18 (восемнадцать) месяцев.</w:t>
      </w:r>
      <w:r w:rsidRPr="00426116" w:rsidR="00C47A26">
        <w:tab/>
      </w:r>
      <w:r w:rsidR="00B47690">
        <w:tab/>
      </w:r>
      <w:r w:rsidR="00B47690">
        <w:tab/>
      </w:r>
      <w:r w:rsidR="00B47690">
        <w:tab/>
      </w:r>
    </w:p>
    <w:p w:rsidR="005A3AB6" w:rsidRPr="00426116" w:rsidP="005A3AB6">
      <w:pPr>
        <w:tabs>
          <w:tab w:val="left" w:pos="627"/>
        </w:tabs>
        <w:ind w:firstLine="573"/>
        <w:jc w:val="both"/>
        <w:rPr>
          <w:rFonts w:eastAsia="Calibri"/>
        </w:rPr>
      </w:pPr>
      <w:r w:rsidRPr="00426116">
        <w:rPr>
          <w:lang w:val="x-none"/>
        </w:rPr>
        <w:t xml:space="preserve">Штраф подлежит перечислению на следующие реквизиты: </w:t>
      </w:r>
      <w:r w:rsidRPr="00426116">
        <w:t>Юридический адрес: Россия, Республика Крым, 295000, г.Симф</w:t>
      </w:r>
      <w:r w:rsidRPr="00426116">
        <w:t xml:space="preserve">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w:t>
      </w:r>
      <w:r w:rsidRPr="00426116">
        <w:rPr>
          <w:b/>
        </w:rPr>
        <w:t xml:space="preserve"> </w:t>
      </w:r>
      <w:r w:rsidRPr="00426116">
        <w:rPr>
          <w:rStyle w:val="FontStyle17"/>
          <w:sz w:val="24"/>
          <w:szCs w:val="24"/>
        </w:rPr>
        <w:t>получатель: УФК по Республике Крым (Министерство юстиции Республ</w:t>
      </w:r>
      <w:r w:rsidRPr="00426116">
        <w:rPr>
          <w:rStyle w:val="FontStyle17"/>
          <w:sz w:val="24"/>
          <w:szCs w:val="24"/>
        </w:rPr>
        <w:t>ики Крым);</w:t>
      </w:r>
      <w:r w:rsidRPr="00426116">
        <w:rPr>
          <w:b/>
        </w:rPr>
        <w:t xml:space="preserve"> </w:t>
      </w:r>
      <w:r w:rsidRPr="00426116">
        <w:rPr>
          <w:rStyle w:val="FontStyle17"/>
          <w:sz w:val="24"/>
          <w:szCs w:val="24"/>
        </w:rPr>
        <w:t>ОГРН</w:t>
      </w:r>
      <w:r w:rsidRPr="00426116">
        <w:t xml:space="preserve"> 1149102019164, </w:t>
      </w:r>
      <w:r w:rsidRPr="00426116">
        <w:rPr>
          <w:rStyle w:val="FontStyle17"/>
          <w:sz w:val="24"/>
          <w:szCs w:val="24"/>
        </w:rPr>
        <w:t>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w:t>
      </w:r>
      <w:r w:rsidRPr="00426116">
        <w:rPr>
          <w:rStyle w:val="FontStyle17"/>
          <w:sz w:val="24"/>
          <w:szCs w:val="24"/>
        </w:rPr>
        <w:t>17500; лицевой счет  04752203230 в УФК по  Республике Крым; код Сводного реестра 35220323,</w:t>
      </w:r>
      <w:r w:rsidRPr="00426116">
        <w:rPr>
          <w:rFonts w:eastAsia="Calibri"/>
        </w:rPr>
        <w:t xml:space="preserve"> ОКТМО 35729000; КБК </w:t>
      </w:r>
      <w:r w:rsidRPr="00426116">
        <w:t xml:space="preserve">828 1 16 01063 01 0091 140; </w:t>
      </w:r>
      <w:r w:rsidRPr="00426116">
        <w:rPr>
          <w:rFonts w:eastAsia="Calibri"/>
        </w:rPr>
        <w:t xml:space="preserve">УИН 0410760300955000262212171; постановление от 10.03.2022 года </w:t>
      </w:r>
      <w:r w:rsidRPr="00426116">
        <w:rPr>
          <w:rFonts w:eastAsia="SimSun"/>
          <w:lang w:eastAsia="zh-CN"/>
        </w:rPr>
        <w:t>наименование платежа – административные штрафы, за на</w:t>
      </w:r>
      <w:r w:rsidRPr="00426116">
        <w:rPr>
          <w:rFonts w:eastAsia="SimSun"/>
          <w:lang w:eastAsia="zh-CN"/>
        </w:rPr>
        <w:t>рушение законодательства Российской Федерации о безопасности дорожного движения по делу</w:t>
      </w:r>
      <w:r w:rsidR="00B47690">
        <w:rPr>
          <w:rFonts w:eastAsia="SimSun"/>
          <w:lang w:eastAsia="zh-CN"/>
        </w:rPr>
        <w:t xml:space="preserve"> </w:t>
      </w:r>
      <w:r w:rsidRPr="00426116">
        <w:rPr>
          <w:rFonts w:eastAsia="Calibri"/>
        </w:rPr>
        <w:t>№5-95-26/2022 года;</w:t>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p>
    <w:p w:rsidR="00426116" w:rsidP="005A3AB6">
      <w:pPr>
        <w:tabs>
          <w:tab w:val="left" w:pos="627"/>
        </w:tabs>
        <w:ind w:firstLine="573"/>
        <w:jc w:val="both"/>
      </w:pPr>
      <w:r w:rsidRPr="00426116">
        <w:t>Исполнение данного постановления в части изъятия водительского удостоверения поручить компетентному органу Госавтоинспекции РФ.</w:t>
      </w:r>
      <w:r w:rsidRPr="00426116">
        <w:tab/>
      </w:r>
      <w:r w:rsidRPr="00426116">
        <w:tab/>
      </w:r>
    </w:p>
    <w:p w:rsidR="00B47690" w:rsidP="005A3AB6">
      <w:pPr>
        <w:tabs>
          <w:tab w:val="left" w:pos="627"/>
        </w:tabs>
        <w:ind w:firstLine="573"/>
        <w:jc w:val="both"/>
      </w:pPr>
      <w:r w:rsidRPr="00426116">
        <w:t>Течение срока л</w:t>
      </w:r>
      <w:r w:rsidRPr="00426116">
        <w:t>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426116">
        <w:tab/>
      </w:r>
      <w:r w:rsidRPr="00426116">
        <w:tab/>
      </w:r>
      <w:r w:rsidRPr="00426116">
        <w:tab/>
      </w:r>
    </w:p>
    <w:p w:rsidR="00B47690" w:rsidP="005A3AB6">
      <w:pPr>
        <w:tabs>
          <w:tab w:val="left" w:pos="627"/>
        </w:tabs>
        <w:ind w:firstLine="573"/>
        <w:jc w:val="both"/>
      </w:pPr>
      <w:r w:rsidRPr="00426116">
        <w:t>В течение трех рабочих дней со дня вступления в законную силу постановления</w:t>
      </w:r>
      <w:r w:rsidRPr="00426116">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w:t>
      </w:r>
      <w:r>
        <w:t>КоАП РФ</w:t>
      </w:r>
      <w:r w:rsidRPr="00426116">
        <w:t xml:space="preserve">, в орган, исполняющий этот вид административного </w:t>
      </w:r>
      <w:r w:rsidRPr="00426116">
        <w:t>наказания, а в случае утраты указанных документов заявить об этом в у</w:t>
      </w:r>
      <w:r>
        <w:t>казанный орган в тот же срок.</w:t>
      </w:r>
      <w:r>
        <w:tab/>
      </w:r>
    </w:p>
    <w:p w:rsidR="00426116" w:rsidP="005A3AB6">
      <w:pPr>
        <w:tabs>
          <w:tab w:val="left" w:pos="627"/>
        </w:tabs>
        <w:ind w:firstLine="573"/>
        <w:jc w:val="both"/>
      </w:pPr>
      <w:r>
        <w:t xml:space="preserve">В </w:t>
      </w:r>
      <w:r w:rsidRPr="00426116" w:rsidR="00C47A26">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426116" w:rsidR="00C47A26">
        <w:tab/>
      </w:r>
    </w:p>
    <w:p w:rsidR="00426116" w:rsidP="005A3AB6">
      <w:pPr>
        <w:tabs>
          <w:tab w:val="left" w:pos="627"/>
        </w:tabs>
        <w:ind w:firstLine="573"/>
        <w:jc w:val="both"/>
      </w:pPr>
      <w:r w:rsidRPr="00426116">
        <w:t xml:space="preserve">По истечении срока лишения специального права за совершение административных правонарушений, предусмотренных статьей 9.3 и главой 12 </w:t>
      </w:r>
      <w:r w:rsidR="00B47690">
        <w:t>КоАП РФ</w:t>
      </w:r>
      <w:r w:rsidRPr="00426116">
        <w:t>, водительское удостоверение или удостоверение т</w:t>
      </w:r>
      <w:r w:rsidRPr="00426116">
        <w:t>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w:t>
      </w:r>
      <w:r w:rsidRPr="00426116">
        <w:t xml:space="preserve">ьи 12.8, частью 1 статьи 12.26 и частью 3 статьи 12.27 </w:t>
      </w:r>
      <w:r w:rsidR="00B47690">
        <w:t>КоАП РФ</w:t>
      </w:r>
      <w:r w:rsidRPr="00426116">
        <w:t>, также медицинского освидетельствования данного лица на наличие медицинских противопоказаний к управлению транспортным средством.</w:t>
      </w:r>
      <w:r>
        <w:tab/>
      </w:r>
      <w:r>
        <w:tab/>
      </w:r>
      <w:r>
        <w:tab/>
      </w:r>
      <w:r>
        <w:tab/>
      </w:r>
    </w:p>
    <w:p w:rsidR="00426116" w:rsidP="005A3AB6">
      <w:pPr>
        <w:tabs>
          <w:tab w:val="left" w:pos="627"/>
        </w:tabs>
        <w:ind w:firstLine="573"/>
        <w:jc w:val="both"/>
        <w:rPr>
          <w:rFonts w:eastAsia="SimSun"/>
          <w:lang w:eastAsia="zh-CN"/>
        </w:rPr>
      </w:pPr>
      <w:r>
        <w:rPr>
          <w:rFonts w:eastAsia="SimSun"/>
          <w:lang w:eastAsia="zh-CN"/>
        </w:rPr>
        <w:t xml:space="preserve"> </w:t>
      </w:r>
      <w:r w:rsidRPr="00426116" w:rsidR="00C47A26">
        <w:rPr>
          <w:rFonts w:eastAsia="SimSun"/>
          <w:lang w:eastAsia="zh-CN"/>
        </w:rPr>
        <w:t>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w:t>
      </w:r>
      <w:r w:rsidRPr="00426116" w:rsidR="00C47A26">
        <w:rPr>
          <w:rFonts w:eastAsia="SimSun"/>
          <w:lang w:eastAsia="zh-CN"/>
        </w:rPr>
        <w:t>.</w:t>
      </w:r>
      <w:r w:rsidRPr="00426116" w:rsidR="00C47A26">
        <w:rPr>
          <w:rFonts w:eastAsia="SimSun"/>
          <w:lang w:eastAsia="zh-CN"/>
        </w:rPr>
        <w:t xml:space="preserve"> </w:t>
      </w:r>
      <w:r w:rsidRPr="00426116" w:rsidR="00C47A26">
        <w:rPr>
          <w:rFonts w:eastAsia="SimSun"/>
          <w:lang w:eastAsia="zh-CN"/>
        </w:rPr>
        <w:tab/>
      </w:r>
      <w:r w:rsidRPr="00426116" w:rsidR="00C47A26">
        <w:rPr>
          <w:rFonts w:eastAsia="SimSun"/>
          <w:lang w:eastAsia="zh-CN"/>
        </w:rPr>
        <w:tab/>
      </w:r>
      <w:r>
        <w:rPr>
          <w:rFonts w:eastAsia="SimSun"/>
          <w:lang w:eastAsia="zh-CN"/>
        </w:rPr>
        <w:t>***</w:t>
      </w:r>
      <w:r w:rsidRPr="00426116" w:rsidR="00C47A26">
        <w:rPr>
          <w:rFonts w:eastAsia="SimSun"/>
          <w:lang w:eastAsia="zh-CN"/>
        </w:rPr>
        <w:t xml:space="preserve">, </w:t>
      </w:r>
      <w:r w:rsidRPr="00426116" w:rsidR="00C47A26">
        <w:rPr>
          <w:rFonts w:eastAsia="SimSun"/>
          <w:lang w:eastAsia="zh-CN"/>
        </w:rPr>
        <w:t>ч</w:t>
      </w:r>
      <w:r w:rsidRPr="00426116" w:rsidR="00C47A26">
        <w:rPr>
          <w:rFonts w:eastAsia="SimSun"/>
          <w:lang w:eastAsia="zh-CN"/>
        </w:rPr>
        <w:t xml:space="preserve">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00B47690">
        <w:rPr>
          <w:rFonts w:eastAsia="SimSun"/>
          <w:lang w:eastAsia="zh-CN"/>
        </w:rPr>
        <w:t>КоАП РФ</w:t>
      </w:r>
      <w:r w:rsidRPr="00426116" w:rsidR="00C47A26">
        <w:rPr>
          <w:rFonts w:eastAsia="SimSun"/>
          <w:lang w:eastAsia="zh-CN"/>
        </w:rPr>
        <w:t>.</w:t>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r w:rsidRPr="00426116" w:rsidR="00C47A26">
        <w:rPr>
          <w:rFonts w:eastAsia="SimSun"/>
          <w:lang w:eastAsia="zh-CN"/>
        </w:rPr>
        <w:tab/>
      </w:r>
    </w:p>
    <w:p w:rsidR="00B47690" w:rsidP="005A3AB6">
      <w:pPr>
        <w:tabs>
          <w:tab w:val="left" w:pos="627"/>
        </w:tabs>
        <w:ind w:firstLine="573"/>
        <w:jc w:val="both"/>
        <w:rPr>
          <w:rFonts w:eastAsia="SimSun"/>
          <w:lang w:eastAsia="zh-CN"/>
        </w:rPr>
      </w:pPr>
      <w:r w:rsidRPr="00426116">
        <w:rPr>
          <w:rFonts w:eastAsia="SimSun"/>
          <w:lang w:eastAsia="zh-CN"/>
        </w:rPr>
        <w:t xml:space="preserve">Разъяснить </w:t>
      </w:r>
      <w:r>
        <w:rPr>
          <w:rFonts w:eastAsia="SimSun"/>
          <w:lang w:eastAsia="zh-CN"/>
        </w:rPr>
        <w:t>***</w:t>
      </w:r>
      <w:r w:rsidRPr="00426116">
        <w:t xml:space="preserve"> </w:t>
      </w:r>
      <w:r w:rsidRPr="00426116">
        <w:rPr>
          <w:rFonts w:eastAsia="SimSun"/>
          <w:lang w:eastAsia="zh-CN"/>
        </w:rPr>
        <w:t xml:space="preserve">положения ч. 1 ст. 20.25 КоАП РФ, в соответствии с которой неуплата административного штрафа в срок, предусмотренный </w:t>
      </w:r>
      <w:r>
        <w:rPr>
          <w:rFonts w:eastAsia="SimSun"/>
          <w:lang w:eastAsia="zh-CN"/>
        </w:rPr>
        <w:t>КоАП РФ</w:t>
      </w:r>
      <w:r w:rsidRPr="00426116">
        <w:rPr>
          <w:rFonts w:eastAsia="SimSun"/>
          <w:lang w:eastAsia="zh-CN"/>
        </w:rPr>
        <w:t>, влечет наложение административного штрафа в двукратном размере суммы неуплаченного административного штрафа, но не менее одной ты</w:t>
      </w:r>
      <w:r w:rsidRPr="00426116">
        <w:rPr>
          <w:rFonts w:eastAsia="SimSun"/>
          <w:lang w:eastAsia="zh-CN"/>
        </w:rPr>
        <w:t xml:space="preserve">сячи рублей, либо административный арест на срок до пятнадцати суток, либо обязательные работы на срок до пятидесяти часов. </w:t>
      </w:r>
      <w:r w:rsidRPr="00426116">
        <w:rPr>
          <w:rFonts w:eastAsia="SimSun"/>
          <w:lang w:eastAsia="zh-CN"/>
        </w:rPr>
        <w:tab/>
      </w:r>
      <w:r w:rsidRPr="00426116">
        <w:rPr>
          <w:rFonts w:eastAsia="SimSun"/>
          <w:lang w:eastAsia="zh-CN"/>
        </w:rPr>
        <w:tab/>
      </w:r>
      <w:r w:rsidRPr="00426116">
        <w:rPr>
          <w:rFonts w:eastAsia="SimSun"/>
          <w:lang w:eastAsia="zh-CN"/>
        </w:rPr>
        <w:tab/>
      </w:r>
    </w:p>
    <w:p w:rsidR="00B47690" w:rsidP="005A3AB6">
      <w:pPr>
        <w:tabs>
          <w:tab w:val="left" w:pos="627"/>
        </w:tabs>
        <w:ind w:firstLine="573"/>
        <w:jc w:val="both"/>
        <w:rPr>
          <w:rFonts w:eastAsia="SimSun"/>
          <w:lang w:eastAsia="zh-CN"/>
        </w:rPr>
      </w:pPr>
      <w:r w:rsidRPr="00426116">
        <w:rPr>
          <w:rFonts w:eastAsia="SimSun"/>
          <w:lang w:eastAsia="zh-CN"/>
        </w:rPr>
        <w:t xml:space="preserve">Копию постановления направить </w:t>
      </w:r>
      <w:r>
        <w:rPr>
          <w:rFonts w:eastAsia="SimSun"/>
          <w:lang w:eastAsia="zh-CN"/>
        </w:rPr>
        <w:t>***</w:t>
      </w:r>
      <w:r w:rsidRPr="00426116">
        <w:rPr>
          <w:rFonts w:eastAsia="SimSun"/>
          <w:lang w:eastAsia="zh-CN"/>
        </w:rPr>
        <w:t xml:space="preserve"> и должностному лицу, составившему протокол об административном правонарушении.   </w:t>
      </w:r>
      <w:r w:rsidRPr="00426116">
        <w:rPr>
          <w:rFonts w:eastAsia="SimSun"/>
          <w:lang w:eastAsia="zh-CN"/>
        </w:rPr>
        <w:tab/>
      </w:r>
      <w:r w:rsidRPr="00426116">
        <w:rPr>
          <w:rFonts w:eastAsia="SimSun"/>
          <w:lang w:eastAsia="zh-CN"/>
        </w:rPr>
        <w:tab/>
      </w:r>
      <w:r w:rsidRPr="00426116">
        <w:rPr>
          <w:rFonts w:eastAsia="SimSun"/>
          <w:lang w:eastAsia="zh-CN"/>
        </w:rPr>
        <w:tab/>
      </w:r>
      <w:r w:rsidRPr="00426116">
        <w:rPr>
          <w:rFonts w:eastAsia="SimSun"/>
          <w:lang w:eastAsia="zh-CN"/>
        </w:rPr>
        <w:tab/>
      </w:r>
    </w:p>
    <w:p w:rsidR="003C6FEE" w:rsidP="003C6FEE">
      <w:pPr>
        <w:tabs>
          <w:tab w:val="left" w:pos="627"/>
        </w:tabs>
        <w:ind w:firstLine="573"/>
        <w:jc w:val="both"/>
        <w:rPr>
          <w:rFonts w:eastAsia="SimSun"/>
          <w:lang w:eastAsia="zh-CN"/>
        </w:rPr>
      </w:pPr>
      <w:r w:rsidRPr="00426116">
        <w:rPr>
          <w:rFonts w:eastAsia="SimSun"/>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3C6FEE" w:rsidP="003C6FEE">
      <w:pPr>
        <w:tabs>
          <w:tab w:val="left" w:pos="627"/>
        </w:tabs>
        <w:ind w:firstLine="573"/>
        <w:jc w:val="both"/>
        <w:rPr>
          <w:rFonts w:eastAsia="SimSun"/>
          <w:lang w:eastAsia="zh-CN"/>
        </w:rPr>
      </w:pPr>
    </w:p>
    <w:p w:rsidR="003C6FEE" w:rsidRPr="003C6FEE" w:rsidP="003C6FEE">
      <w:pPr>
        <w:tabs>
          <w:tab w:val="left" w:pos="627"/>
        </w:tabs>
        <w:ind w:firstLine="573"/>
        <w:jc w:val="both"/>
        <w:rPr>
          <w:rFonts w:eastAsia="SimSun"/>
          <w:lang w:eastAsia="zh-CN"/>
        </w:rPr>
      </w:pPr>
    </w:p>
    <w:p w:rsidR="00C47A26" w:rsidRPr="003C6FEE" w:rsidP="00C47A26">
      <w:pPr>
        <w:tabs>
          <w:tab w:val="left" w:pos="627"/>
        </w:tabs>
        <w:spacing w:after="120"/>
        <w:ind w:firstLine="573"/>
        <w:jc w:val="both"/>
        <w:rPr>
          <w:sz w:val="26"/>
          <w:szCs w:val="26"/>
        </w:rPr>
      </w:pPr>
      <w:r w:rsidRPr="003C6FEE">
        <w:rPr>
          <w:sz w:val="26"/>
          <w:szCs w:val="26"/>
        </w:rPr>
        <w:t>Мировой судья</w:t>
      </w:r>
      <w:r w:rsidRPr="003C6FEE">
        <w:rPr>
          <w:sz w:val="26"/>
          <w:szCs w:val="26"/>
        </w:rPr>
        <w:tab/>
      </w:r>
      <w:r w:rsidRPr="003C6FEE">
        <w:rPr>
          <w:sz w:val="26"/>
          <w:szCs w:val="26"/>
        </w:rPr>
        <w:tab/>
      </w:r>
      <w:r w:rsidRPr="003C6FEE">
        <w:rPr>
          <w:sz w:val="26"/>
          <w:szCs w:val="26"/>
        </w:rPr>
        <w:tab/>
      </w:r>
      <w:r w:rsidRPr="003C6FEE" w:rsidR="003C6FEE">
        <w:rPr>
          <w:sz w:val="26"/>
          <w:szCs w:val="26"/>
        </w:rPr>
        <w:t xml:space="preserve">               </w:t>
      </w:r>
      <w:r w:rsidRPr="003C6FEE">
        <w:rPr>
          <w:sz w:val="26"/>
          <w:szCs w:val="26"/>
        </w:rPr>
        <w:tab/>
      </w:r>
      <w:r w:rsidRPr="003C6FEE">
        <w:rPr>
          <w:sz w:val="26"/>
          <w:szCs w:val="26"/>
        </w:rPr>
        <w:tab/>
      </w:r>
      <w:r w:rsidRPr="003C6FEE">
        <w:rPr>
          <w:sz w:val="26"/>
          <w:szCs w:val="26"/>
        </w:rPr>
        <w:tab/>
      </w:r>
      <w:r w:rsidRPr="003C6FEE" w:rsidR="00426116">
        <w:rPr>
          <w:sz w:val="26"/>
          <w:szCs w:val="26"/>
        </w:rPr>
        <w:t>А.Ш. Юдакова</w:t>
      </w:r>
    </w:p>
    <w:p w:rsidR="003C6FEE" w:rsidRPr="003C6FEE" w:rsidP="00C47A26">
      <w:pPr>
        <w:tabs>
          <w:tab w:val="left" w:pos="627"/>
        </w:tabs>
        <w:spacing w:after="120"/>
        <w:ind w:firstLine="573"/>
        <w:jc w:val="both"/>
      </w:pPr>
    </w:p>
    <w:p w:rsidR="003C6FEE" w:rsidRPr="00426116" w:rsidP="003C6FEE">
      <w:pPr>
        <w:tabs>
          <w:tab w:val="left" w:pos="627"/>
        </w:tabs>
        <w:spacing w:after="120"/>
        <w:jc w:val="both"/>
      </w:pPr>
      <w:r w:rsidRPr="00426116">
        <w:rPr>
          <w:bCs/>
        </w:rPr>
        <w:t>Копия верна</w:t>
      </w:r>
    </w:p>
    <w:p w:rsidR="003C6FEE" w:rsidRPr="00426116" w:rsidP="003C6FEE">
      <w:pPr>
        <w:rPr>
          <w:bCs/>
        </w:rPr>
      </w:pPr>
      <w:r w:rsidRPr="00426116">
        <w:rPr>
          <w:bCs/>
        </w:rPr>
        <w:t xml:space="preserve">Дата выдачи  «10» </w:t>
      </w:r>
      <w:r w:rsidRPr="00426116">
        <w:rPr>
          <w:bCs/>
        </w:rPr>
        <w:t>марта 2022 г.</w:t>
      </w:r>
    </w:p>
    <w:p w:rsidR="003C6FEE" w:rsidRPr="00426116" w:rsidP="003C6FEE">
      <w:pPr>
        <w:rPr>
          <w:bCs/>
        </w:rPr>
      </w:pPr>
      <w:r w:rsidRPr="00426116">
        <w:rPr>
          <w:bCs/>
        </w:rPr>
        <w:t xml:space="preserve">Мировой судья                                                    </w:t>
      </w:r>
      <w:r w:rsidRPr="00426116">
        <w:rPr>
          <w:bCs/>
        </w:rPr>
        <w:tab/>
        <w:t xml:space="preserve">                              А.Ш. Юдакова</w:t>
      </w:r>
    </w:p>
    <w:p w:rsidR="003C6FEE" w:rsidRPr="00426116" w:rsidP="003C6FEE">
      <w:pPr>
        <w:jc w:val="both"/>
      </w:pPr>
      <w:r w:rsidRPr="00426116">
        <w:t>Секретарь                                                                                              А.А. Чернышёва</w:t>
      </w:r>
    </w:p>
    <w:p w:rsidR="003C6FEE" w:rsidRPr="00426116" w:rsidP="003C6FEE">
      <w:pPr>
        <w:jc w:val="both"/>
      </w:pPr>
      <w:r w:rsidRPr="00426116">
        <w:t>Оригинал постан</w:t>
      </w:r>
      <w:r w:rsidRPr="00426116">
        <w:t>овления находится в деле № 5-95-26/2022, находящемся в судебном участке</w:t>
      </w:r>
    </w:p>
    <w:p w:rsidR="003C6FEE" w:rsidRPr="00426116" w:rsidP="003C6FEE">
      <w:pPr>
        <w:jc w:val="both"/>
      </w:pPr>
      <w:r w:rsidRPr="00426116">
        <w:t xml:space="preserve"> № 95 Ялтинского судебного района (городской округ Ялта) Республики Крым.</w:t>
      </w:r>
    </w:p>
    <w:p w:rsidR="003C6FEE" w:rsidRPr="00426116" w:rsidP="003C6FEE">
      <w:pPr>
        <w:jc w:val="both"/>
      </w:pPr>
      <w:r w:rsidRPr="00426116">
        <w:t>Постановление не вступило в законную силу.</w:t>
      </w:r>
    </w:p>
    <w:p w:rsidR="003C6FEE" w:rsidRPr="00426116" w:rsidP="003C6FEE">
      <w:pPr>
        <w:rPr>
          <w:bCs/>
        </w:rPr>
      </w:pPr>
      <w:r w:rsidRPr="00426116">
        <w:rPr>
          <w:bCs/>
        </w:rPr>
        <w:t xml:space="preserve">Мировой судья                                                    </w:t>
      </w:r>
      <w:r w:rsidRPr="00426116">
        <w:rPr>
          <w:bCs/>
        </w:rPr>
        <w:tab/>
        <w:t xml:space="preserve"> </w:t>
      </w:r>
      <w:r w:rsidRPr="00426116">
        <w:rPr>
          <w:bCs/>
        </w:rPr>
        <w:t xml:space="preserve">                             А.Ш. Юдакова</w:t>
      </w:r>
    </w:p>
    <w:p w:rsidR="003C6FEE" w:rsidRPr="00426116" w:rsidP="003C6FEE">
      <w:pPr>
        <w:tabs>
          <w:tab w:val="left" w:pos="627"/>
        </w:tabs>
        <w:spacing w:after="120"/>
        <w:jc w:val="both"/>
      </w:pPr>
      <w:r w:rsidRPr="00426116">
        <w:t>Секретарь                                                                                              А.А. Чернышёва</w:t>
      </w:r>
    </w:p>
    <w:p w:rsidR="00723B5F" w:rsidRPr="00426116" w:rsidP="00426116">
      <w:pPr>
        <w:tabs>
          <w:tab w:val="left" w:pos="627"/>
        </w:tabs>
        <w:spacing w:after="120"/>
        <w:jc w:val="both"/>
      </w:pPr>
    </w:p>
    <w:sectPr w:rsidSect="003C6FEE">
      <w:pgSz w:w="11906" w:h="16838"/>
      <w:pgMar w:top="568"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26"/>
    <w:rsid w:val="00032BD2"/>
    <w:rsid w:val="003C6FEE"/>
    <w:rsid w:val="00426116"/>
    <w:rsid w:val="00595F57"/>
    <w:rsid w:val="005A3AB6"/>
    <w:rsid w:val="005F3005"/>
    <w:rsid w:val="006A1445"/>
    <w:rsid w:val="00723B5F"/>
    <w:rsid w:val="00B47690"/>
    <w:rsid w:val="00C47A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A2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C47A2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C47A26"/>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rsid w:val="00C47A26"/>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rsid w:val="00C47A26"/>
    <w:rPr>
      <w:rFonts w:ascii="Times New Roman" w:eastAsia="Times New Roman" w:hAnsi="Times New Roman" w:cs="Times New Roman"/>
      <w:sz w:val="24"/>
      <w:szCs w:val="24"/>
      <w:lang w:val="x-none" w:eastAsia="x-none"/>
    </w:rPr>
  </w:style>
  <w:style w:type="paragraph" w:customStyle="1" w:styleId="Style4">
    <w:name w:val="Style4"/>
    <w:basedOn w:val="Normal"/>
    <w:uiPriority w:val="99"/>
    <w:rsid w:val="00C47A26"/>
    <w:pPr>
      <w:widowControl w:val="0"/>
      <w:autoSpaceDE w:val="0"/>
      <w:autoSpaceDN w:val="0"/>
      <w:adjustRightInd w:val="0"/>
      <w:spacing w:line="274" w:lineRule="exact"/>
      <w:ind w:firstLine="427"/>
      <w:jc w:val="both"/>
    </w:pPr>
  </w:style>
  <w:style w:type="character" w:customStyle="1" w:styleId="FontStyle17">
    <w:name w:val="Font Style17"/>
    <w:uiPriority w:val="99"/>
    <w:rsid w:val="00C47A26"/>
    <w:rPr>
      <w:rFonts w:ascii="Times New Roman" w:hAnsi="Times New Roman" w:cs="Times New Roman"/>
      <w:sz w:val="22"/>
      <w:szCs w:val="22"/>
    </w:rPr>
  </w:style>
  <w:style w:type="paragraph" w:styleId="BalloonText">
    <w:name w:val="Balloon Text"/>
    <w:basedOn w:val="Normal"/>
    <w:link w:val="a0"/>
    <w:uiPriority w:val="99"/>
    <w:semiHidden/>
    <w:unhideWhenUsed/>
    <w:rsid w:val="003C6FEE"/>
    <w:rPr>
      <w:rFonts w:ascii="Tahoma" w:hAnsi="Tahoma" w:cs="Tahoma"/>
      <w:sz w:val="16"/>
      <w:szCs w:val="16"/>
    </w:rPr>
  </w:style>
  <w:style w:type="character" w:customStyle="1" w:styleId="a0">
    <w:name w:val="Текст выноски Знак"/>
    <w:basedOn w:val="DefaultParagraphFont"/>
    <w:link w:val="BalloonText"/>
    <w:uiPriority w:val="99"/>
    <w:semiHidden/>
    <w:rsid w:val="003C6F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71201" TargetMode="External" /><Relationship Id="rId5" Type="http://schemas.openxmlformats.org/officeDocument/2006/relationships/hyperlink" Target="garantF1://12025267.27120011" TargetMode="External" /><Relationship Id="rId6" Type="http://schemas.openxmlformats.org/officeDocument/2006/relationships/hyperlink" Target="consultantplus://offline/ref=7A451FA9CA1CDD2D1FE506B7572F67D74DCACBC8BC91561429726B9E0E06D7E546B3835725j5S1L" TargetMode="External" /><Relationship Id="rId7" Type="http://schemas.openxmlformats.org/officeDocument/2006/relationships/hyperlink" Target="consultantplus://offline/ref=5EAECAE213F202381BE20BDFCDC94A33655C1E5011DD114FA5851D84C9856026B280F19733E3P6RAL" TargetMode="External" /><Relationship Id="rId8" Type="http://schemas.openxmlformats.org/officeDocument/2006/relationships/hyperlink" Target="garantF1://12025267.15"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