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D40" w:rsidRPr="00B311E0" w:rsidP="00E35D40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Дело № 5-95-29/2024</w:t>
      </w:r>
    </w:p>
    <w:p w:rsidR="00E35D40" w:rsidRPr="00B311E0" w:rsidP="00E35D40">
      <w:pPr>
        <w:pStyle w:val="Title"/>
        <w:tabs>
          <w:tab w:val="left" w:pos="709"/>
        </w:tabs>
        <w:jc w:val="right"/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91</w:t>
      </w:r>
      <w:r w:rsidRPr="00B311E0">
        <w:rPr>
          <w:b w:val="0"/>
          <w:sz w:val="26"/>
          <w:szCs w:val="26"/>
          <w:lang w:val="en-US"/>
        </w:rPr>
        <w:t>MS</w:t>
      </w:r>
      <w:r w:rsidRPr="00B311E0">
        <w:rPr>
          <w:b w:val="0"/>
          <w:sz w:val="26"/>
          <w:szCs w:val="26"/>
        </w:rPr>
        <w:t>0095-01-2023-003411-08</w:t>
      </w:r>
    </w:p>
    <w:p w:rsidR="00E35D40" w:rsidRPr="00B311E0" w:rsidP="00E35D40">
      <w:pPr>
        <w:pStyle w:val="Title"/>
        <w:tabs>
          <w:tab w:val="left" w:pos="709"/>
        </w:tabs>
        <w:rPr>
          <w:sz w:val="26"/>
          <w:szCs w:val="26"/>
        </w:rPr>
      </w:pPr>
    </w:p>
    <w:p w:rsidR="00E35D40" w:rsidRPr="00B311E0" w:rsidP="00E35D40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ПОСТАНОВЛЕНИЕ</w:t>
      </w:r>
    </w:p>
    <w:p w:rsidR="00E35D40" w:rsidRPr="00B311E0" w:rsidP="00E35D40">
      <w:pPr>
        <w:pStyle w:val="Title"/>
        <w:tabs>
          <w:tab w:val="left" w:pos="709"/>
        </w:tabs>
        <w:rPr>
          <w:b w:val="0"/>
          <w:sz w:val="26"/>
          <w:szCs w:val="26"/>
        </w:rPr>
      </w:pPr>
      <w:r w:rsidRPr="00B311E0">
        <w:rPr>
          <w:b w:val="0"/>
          <w:sz w:val="26"/>
          <w:szCs w:val="26"/>
        </w:rPr>
        <w:t>о назначении административного наказания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E35D40" w:rsidRPr="00B311E0" w:rsidP="00E35D4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г. Ялта</w:t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  <w:t>24 января 2024 года</w:t>
      </w:r>
    </w:p>
    <w:p w:rsidR="00E35D40" w:rsidRPr="00B311E0" w:rsidP="00E35D4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E35D40" w:rsidRPr="00B311E0" w:rsidP="00E35D40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 (Республика Крым, г. Ялта, ул. Васильева, 19) </w:t>
      </w:r>
      <w:r w:rsidRPr="00B311E0">
        <w:rPr>
          <w:rFonts w:ascii="Times New Roman" w:hAnsi="Times New Roman"/>
          <w:sz w:val="26"/>
          <w:szCs w:val="26"/>
        </w:rPr>
        <w:t>Юдакова</w:t>
      </w:r>
      <w:r w:rsidRPr="00B311E0">
        <w:rPr>
          <w:rFonts w:ascii="Times New Roman" w:hAnsi="Times New Roman"/>
          <w:sz w:val="26"/>
          <w:szCs w:val="26"/>
        </w:rPr>
        <w:t xml:space="preserve"> Анна </w:t>
      </w:r>
      <w:r w:rsidRPr="00B311E0">
        <w:rPr>
          <w:rFonts w:ascii="Times New Roman" w:hAnsi="Times New Roman"/>
          <w:sz w:val="26"/>
          <w:szCs w:val="26"/>
        </w:rPr>
        <w:t>Шотовна</w:t>
      </w:r>
      <w:r w:rsidRPr="00B311E0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E35D40" w:rsidRPr="00B311E0" w:rsidP="009479F8">
      <w:pPr>
        <w:tabs>
          <w:tab w:val="left" w:pos="709"/>
        </w:tabs>
        <w:spacing w:after="0" w:line="240" w:lineRule="auto"/>
        <w:ind w:firstLine="709"/>
        <w:jc w:val="both"/>
        <w:rPr>
          <w:rStyle w:val="FontStyle17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Славкина</w:t>
      </w:r>
      <w:r w:rsidRPr="00B311E0">
        <w:rPr>
          <w:rFonts w:ascii="Times New Roman" w:hAnsi="Times New Roman"/>
          <w:sz w:val="26"/>
          <w:szCs w:val="26"/>
        </w:rPr>
        <w:t xml:space="preserve"> Михаила Викторовича, </w:t>
      </w:r>
      <w:r w:rsidR="009479F8">
        <w:rPr>
          <w:rStyle w:val="a"/>
          <w:rFonts w:asciiTheme="majorHAnsi" w:hAnsiTheme="majorHAnsi"/>
          <w:sz w:val="24"/>
          <w:szCs w:val="22"/>
        </w:rPr>
        <w:t>данные изъяты</w:t>
      </w:r>
      <w:r w:rsidR="009479F8">
        <w:rPr>
          <w:rStyle w:val="a"/>
          <w:rFonts w:asciiTheme="majorHAnsi" w:hAnsiTheme="majorHAnsi"/>
          <w:sz w:val="28"/>
          <w:szCs w:val="22"/>
        </w:rPr>
        <w:t>,</w:t>
      </w:r>
      <w:r w:rsidR="009479F8">
        <w:rPr>
          <w:rStyle w:val="a"/>
          <w:rFonts w:asciiTheme="majorHAnsi" w:hAnsiTheme="majorHAnsi"/>
          <w:sz w:val="28"/>
          <w:szCs w:val="22"/>
        </w:rPr>
        <w:t xml:space="preserve"> </w:t>
      </w:r>
      <w:r w:rsidRPr="00B311E0">
        <w:rPr>
          <w:rStyle w:val="FontStyle17"/>
          <w:sz w:val="26"/>
          <w:szCs w:val="26"/>
        </w:rPr>
        <w:t>за совершение административного правонарушения, предусмотренного ч. 2 ст.15.33  Кодекса об административных правонарушениях Российской Федерации,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установил: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E35D40" w:rsidRPr="00B311E0" w:rsidP="00E35D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26.01.2023 в 00 час. 01 мин., Славкин М.В., являясь должностным лицом – директором ООО «Эталон», расположенного по адресу: </w:t>
      </w:r>
      <w:r w:rsidR="009479F8">
        <w:rPr>
          <w:rStyle w:val="a"/>
          <w:rFonts w:asciiTheme="majorHAnsi" w:hAnsiTheme="majorHAnsi"/>
          <w:sz w:val="24"/>
          <w:szCs w:val="22"/>
        </w:rPr>
        <w:t>данные изъяты</w:t>
      </w:r>
      <w:r w:rsidR="009479F8">
        <w:rPr>
          <w:rStyle w:val="a"/>
          <w:rFonts w:asciiTheme="majorHAnsi" w:hAnsiTheme="majorHAnsi"/>
          <w:sz w:val="28"/>
          <w:szCs w:val="22"/>
        </w:rPr>
        <w:t>,</w:t>
      </w:r>
      <w:r w:rsidR="009479F8">
        <w:rPr>
          <w:rStyle w:val="a"/>
          <w:rFonts w:asciiTheme="majorHAnsi" w:hAnsiTheme="majorHAnsi"/>
          <w:sz w:val="28"/>
          <w:szCs w:val="22"/>
        </w:rPr>
        <w:t xml:space="preserve"> </w:t>
      </w:r>
      <w:r w:rsidRPr="00B311E0">
        <w:rPr>
          <w:rFonts w:ascii="Times New Roman" w:hAnsi="Times New Roman"/>
          <w:sz w:val="26"/>
          <w:szCs w:val="26"/>
        </w:rPr>
        <w:t>представил в установленные сроки расчет по начисленным и уплаченным страховым взносам (форма 4-ФСС РФ) за 12 месяцев 2022 года, предоставив такой 08.02.2023 при срок подачи до 25.01.2023, чем нарушил п.1 ст. 24 Федерального закона от 24.07.1998 г. № 125-ФЗ «Об</w:t>
      </w:r>
      <w:r w:rsidRPr="00B311E0">
        <w:rPr>
          <w:rFonts w:ascii="Times New Roman" w:hAnsi="Times New Roman"/>
          <w:sz w:val="26"/>
          <w:szCs w:val="26"/>
        </w:rPr>
        <w:t xml:space="preserve"> </w:t>
      </w:r>
      <w:r w:rsidRPr="00B311E0">
        <w:rPr>
          <w:rFonts w:ascii="Times New Roman" w:hAnsi="Times New Roman"/>
          <w:sz w:val="26"/>
          <w:szCs w:val="26"/>
        </w:rPr>
        <w:t>обязательном социальном</w:t>
      </w:r>
      <w:r w:rsidRPr="00B311E0">
        <w:rPr>
          <w:rFonts w:ascii="Times New Roman" w:hAnsi="Times New Roman"/>
          <w:sz w:val="26"/>
          <w:szCs w:val="26"/>
        </w:rPr>
        <w:t xml:space="preserve"> </w:t>
      </w:r>
      <w:r w:rsidRPr="00B311E0">
        <w:rPr>
          <w:rFonts w:ascii="Times New Roman" w:hAnsi="Times New Roman"/>
          <w:sz w:val="26"/>
          <w:szCs w:val="26"/>
        </w:rPr>
        <w:t>страховании от несчастных случаев на производстве и профессиональных заболеваний</w:t>
      </w:r>
      <w:r w:rsidRPr="00B311E0">
        <w:rPr>
          <w:rFonts w:ascii="Times New Roman" w:hAnsi="Times New Roman"/>
          <w:sz w:val="26"/>
          <w:szCs w:val="26"/>
        </w:rPr>
        <w:t xml:space="preserve">», чем совершил административное правонарушение, предусмотренное ч. 2 ст. 15.33 КоАП РФ.    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Славкин</w:t>
      </w: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М.В. не явился, о месте и времени рассмотрения дела извещался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311E0">
        <w:rPr>
          <w:rFonts w:ascii="Times New Roman" w:eastAsia="Calibri" w:hAnsi="Times New Roman"/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eastAsia="Calibri" w:hAnsi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В соответствии с ч. 2 ст. 15.33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Факт совершения Славкиным М.В. указанного административного правонарушения подтверждается: протоколом об административном правонарушении              № 294493 от 04.12.2023, составленным уполномоченным лицом в соответствии с требованиями КоАП РФ; расчетом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заболеваний; расчетом сумм страховых взносов; скриншотом из сети Интернет портала Фонда социального страхования Российской Федерации, согласно которому сведения представлены 26.01.2023; копией выписки из ЕГРЮЛ на юридическое лиц</w:t>
      </w:r>
      <w:r w:rsidRPr="00B311E0">
        <w:rPr>
          <w:rFonts w:ascii="Times New Roman" w:hAnsi="Times New Roman"/>
          <w:sz w:val="26"/>
          <w:szCs w:val="26"/>
        </w:rPr>
        <w:t xml:space="preserve">о </w:t>
      </w:r>
      <w:r w:rsidRPr="00B311E0" w:rsidR="00F146C6">
        <w:rPr>
          <w:rFonts w:ascii="Times New Roman" w:hAnsi="Times New Roman"/>
          <w:sz w:val="26"/>
          <w:szCs w:val="26"/>
        </w:rPr>
        <w:t>ООО</w:t>
      </w:r>
      <w:r w:rsidRPr="00B311E0" w:rsidR="00F146C6">
        <w:rPr>
          <w:rFonts w:ascii="Times New Roman" w:hAnsi="Times New Roman"/>
          <w:sz w:val="26"/>
          <w:szCs w:val="26"/>
        </w:rPr>
        <w:t xml:space="preserve"> </w:t>
      </w:r>
      <w:r w:rsidRPr="00B311E0" w:rsidR="00F146C6">
        <w:rPr>
          <w:rFonts w:ascii="Times New Roman" w:hAnsi="Times New Roman"/>
          <w:sz w:val="26"/>
          <w:szCs w:val="26"/>
        </w:rPr>
        <w:t>«Эталон»</w:t>
      </w:r>
      <w:r w:rsidRPr="00B311E0">
        <w:rPr>
          <w:rStyle w:val="a"/>
          <w:b w:val="0"/>
          <w:sz w:val="26"/>
          <w:szCs w:val="26"/>
        </w:rPr>
        <w:t xml:space="preserve"> </w:t>
      </w:r>
      <w:r w:rsidRPr="00B311E0">
        <w:rPr>
          <w:rFonts w:ascii="Times New Roman" w:hAnsi="Times New Roman"/>
          <w:sz w:val="26"/>
          <w:szCs w:val="26"/>
        </w:rPr>
        <w:t xml:space="preserve">по состоянию на </w:t>
      </w:r>
      <w:r w:rsidRPr="00B311E0" w:rsidR="00F146C6">
        <w:rPr>
          <w:rFonts w:ascii="Times New Roman" w:hAnsi="Times New Roman"/>
          <w:sz w:val="26"/>
          <w:szCs w:val="26"/>
        </w:rPr>
        <w:t>09.11</w:t>
      </w:r>
      <w:r w:rsidRPr="00B311E0">
        <w:rPr>
          <w:rFonts w:ascii="Times New Roman" w:hAnsi="Times New Roman"/>
          <w:sz w:val="26"/>
          <w:szCs w:val="26"/>
        </w:rPr>
        <w:t xml:space="preserve">.2023, согласно которой </w:t>
      </w:r>
      <w:r w:rsidRPr="00B311E0" w:rsidR="00F146C6">
        <w:rPr>
          <w:rFonts w:ascii="Times New Roman" w:hAnsi="Times New Roman"/>
          <w:sz w:val="26"/>
          <w:szCs w:val="26"/>
        </w:rPr>
        <w:t>генеральным директором ООО «Эталон»</w:t>
      </w:r>
      <w:r w:rsidRPr="00B311E0">
        <w:rPr>
          <w:rFonts w:ascii="Times New Roman" w:hAnsi="Times New Roman"/>
          <w:sz w:val="26"/>
          <w:szCs w:val="26"/>
        </w:rPr>
        <w:t xml:space="preserve"> является </w:t>
      </w:r>
      <w:r w:rsidRPr="00B311E0" w:rsidR="00F146C6">
        <w:rPr>
          <w:rFonts w:ascii="Times New Roman" w:hAnsi="Times New Roman"/>
          <w:sz w:val="26"/>
          <w:szCs w:val="26"/>
        </w:rPr>
        <w:t>Славкин М.В.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B311E0" w:rsidR="00F146C6">
        <w:rPr>
          <w:rFonts w:ascii="Times New Roman" w:hAnsi="Times New Roman"/>
          <w:sz w:val="26"/>
          <w:szCs w:val="26"/>
        </w:rPr>
        <w:t>Славкиным М.В.</w:t>
      </w:r>
      <w:r w:rsidRPr="00B311E0">
        <w:rPr>
          <w:rFonts w:ascii="Times New Roman" w:hAnsi="Times New Roman"/>
          <w:sz w:val="26"/>
          <w:szCs w:val="26"/>
        </w:rPr>
        <w:t xml:space="preserve"> административного правонарушения, предусмотренного ч. 2 ст. 15.33 КоАП РФ и правильной юридической квалификации, как </w:t>
      </w: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</w:t>
      </w:r>
      <w:r w:rsidRPr="00B311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взносам в территориальные органы Фонда социального страхования Российской Федерации</w:t>
      </w:r>
      <w:r w:rsidRPr="00B311E0">
        <w:rPr>
          <w:rFonts w:ascii="Times New Roman" w:hAnsi="Times New Roman"/>
          <w:sz w:val="26"/>
          <w:szCs w:val="26"/>
        </w:rPr>
        <w:t>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Обстоятельств, смягчающих либо отягчающих административную ответственность лица не установлено.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B311E0">
        <w:rPr>
          <w:rFonts w:ascii="Times New Roman" w:hAnsi="Times New Roman" w:eastAsiaTheme="minorHAnsi"/>
          <w:sz w:val="26"/>
          <w:szCs w:val="26"/>
          <w:lang w:eastAsia="en-US"/>
        </w:rPr>
        <w:t>Сведения об имущественном положении виновного лица в материалах дела отсутствуют.</w:t>
      </w: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С учетом изложенного, мировой судья считает необходимым назначить административное наказание в виде административного штрафа, предусмотренного санкцией ч. 2 ст. 15.33 КоАП РФ</w:t>
      </w:r>
      <w:r w:rsidRPr="00B311E0" w:rsidR="00F146C6">
        <w:rPr>
          <w:rFonts w:ascii="Times New Roman" w:hAnsi="Times New Roman"/>
          <w:sz w:val="26"/>
          <w:szCs w:val="26"/>
        </w:rPr>
        <w:t xml:space="preserve"> в его минимальном пределе</w:t>
      </w:r>
      <w:r w:rsidRPr="00B311E0">
        <w:rPr>
          <w:rFonts w:ascii="Times New Roman" w:hAnsi="Times New Roman"/>
          <w:sz w:val="26"/>
          <w:szCs w:val="26"/>
        </w:rPr>
        <w:t xml:space="preserve">.  </w:t>
      </w:r>
    </w:p>
    <w:p w:rsidR="00E35D40" w:rsidRPr="00B311E0" w:rsidP="00E35D40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B311E0">
        <w:rPr>
          <w:rFonts w:eastAsia="Calibri"/>
          <w:sz w:val="26"/>
          <w:szCs w:val="26"/>
        </w:rPr>
        <w:t xml:space="preserve">Руководствуясь ст. ст. 29.9 и 29.10 КоАП РФ,  мировой судья, </w:t>
      </w:r>
    </w:p>
    <w:p w:rsidR="00E35D40" w:rsidRPr="00B311E0" w:rsidP="00E35D40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</w:p>
    <w:p w:rsidR="00E35D40" w:rsidRPr="00B311E0" w:rsidP="00E35D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постановил:</w:t>
      </w:r>
    </w:p>
    <w:p w:rsidR="00E35D40" w:rsidRPr="00B311E0" w:rsidP="00E35D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35D40" w:rsidRPr="00B311E0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Style w:val="a"/>
          <w:rFonts w:ascii="Times New Roman" w:hAnsi="Times New Roman"/>
          <w:b w:val="0"/>
          <w:sz w:val="26"/>
          <w:szCs w:val="26"/>
        </w:rPr>
        <w:t xml:space="preserve">признать </w:t>
      </w:r>
      <w:r w:rsidRPr="00B311E0" w:rsidR="00F146C6">
        <w:rPr>
          <w:rFonts w:ascii="Times New Roman" w:hAnsi="Times New Roman"/>
          <w:sz w:val="26"/>
          <w:szCs w:val="26"/>
        </w:rPr>
        <w:t>Славкина</w:t>
      </w:r>
      <w:r w:rsidRPr="00B311E0" w:rsidR="00F146C6">
        <w:rPr>
          <w:rFonts w:ascii="Times New Roman" w:hAnsi="Times New Roman"/>
          <w:sz w:val="26"/>
          <w:szCs w:val="26"/>
        </w:rPr>
        <w:t xml:space="preserve"> Михаила Викторовича</w:t>
      </w:r>
      <w:r w:rsidRPr="00B311E0">
        <w:rPr>
          <w:rStyle w:val="a"/>
          <w:rFonts w:ascii="Times New Roman" w:hAnsi="Times New Roman"/>
          <w:b w:val="0"/>
          <w:sz w:val="26"/>
          <w:szCs w:val="26"/>
        </w:rPr>
        <w:t>,</w:t>
      </w:r>
      <w:r w:rsidRPr="00B311E0">
        <w:rPr>
          <w:rFonts w:ascii="Times New Roman" w:hAnsi="Times New Roman"/>
          <w:sz w:val="26"/>
          <w:szCs w:val="26"/>
        </w:rPr>
        <w:t xml:space="preserve"> виновн</w:t>
      </w:r>
      <w:r w:rsidRPr="00B311E0" w:rsidR="00F146C6">
        <w:rPr>
          <w:rFonts w:ascii="Times New Roman" w:hAnsi="Times New Roman"/>
          <w:sz w:val="26"/>
          <w:szCs w:val="26"/>
        </w:rPr>
        <w:t>ым</w:t>
      </w:r>
      <w:r w:rsidRPr="00B311E0">
        <w:rPr>
          <w:rFonts w:ascii="Times New Roman" w:hAnsi="Times New Roman"/>
          <w:sz w:val="26"/>
          <w:szCs w:val="26"/>
        </w:rPr>
        <w:t xml:space="preserve"> в совершении 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административного правонарушения, предусмотренного ч. 2 ст. 15.33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рублей.</w:t>
      </w:r>
    </w:p>
    <w:p w:rsidR="00E35D40" w:rsidRPr="00B311E0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eastAsia="SimSun" w:hAnsi="Times New Roman"/>
          <w:sz w:val="26"/>
          <w:szCs w:val="26"/>
          <w:lang w:eastAsia="zh-CN"/>
        </w:rPr>
        <w:t xml:space="preserve">Штраф подлежит перечислению на следующие реквизиты: </w:t>
      </w:r>
      <w:r w:rsidRPr="00B311E0">
        <w:rPr>
          <w:rFonts w:ascii="Times New Roman" w:hAnsi="Times New Roman"/>
          <w:sz w:val="26"/>
          <w:szCs w:val="26"/>
        </w:rPr>
        <w:t xml:space="preserve">получатель: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Кор/счет: 40102810645370000035, </w:t>
      </w:r>
      <w:r w:rsidRPr="00B311E0">
        <w:rPr>
          <w:rFonts w:ascii="Times New Roman" w:hAnsi="Times New Roman"/>
          <w:sz w:val="26"/>
          <w:szCs w:val="26"/>
        </w:rPr>
        <w:t>Р</w:t>
      </w:r>
      <w:r w:rsidRPr="00B311E0">
        <w:rPr>
          <w:rFonts w:ascii="Times New Roman" w:hAnsi="Times New Roman"/>
          <w:sz w:val="26"/>
          <w:szCs w:val="26"/>
        </w:rPr>
        <w:t>/счет 03100643000000017500, Банк получателя: Отделение Республика Крым  Банка России//УФК по Республике Крым г. Симферополь, БИК: 013510002; ОКТМО: 35729000; КБК: 79711601230060003140; УИН: 797091040000018</w:t>
      </w:r>
      <w:r w:rsidRPr="00B311E0" w:rsidR="00F146C6">
        <w:rPr>
          <w:rFonts w:ascii="Times New Roman" w:hAnsi="Times New Roman"/>
          <w:sz w:val="26"/>
          <w:szCs w:val="26"/>
        </w:rPr>
        <w:t>00040</w:t>
      </w:r>
      <w:r w:rsidRPr="00B311E0">
        <w:rPr>
          <w:rFonts w:ascii="Times New Roman" w:hAnsi="Times New Roman"/>
          <w:sz w:val="26"/>
          <w:szCs w:val="26"/>
        </w:rPr>
        <w:t>;</w:t>
      </w:r>
    </w:p>
    <w:p w:rsidR="00E35D40" w:rsidRPr="00B311E0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Fonts w:ascii="Times New Roman" w:eastAsia="SimSun" w:hAnsi="Times New Roman"/>
          <w:sz w:val="26"/>
          <w:szCs w:val="26"/>
          <w:lang w:eastAsia="zh-C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E35D40" w:rsidRPr="00B311E0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Fonts w:ascii="Times New Roman" w:eastAsia="SimSun" w:hAnsi="Times New Roman"/>
          <w:sz w:val="26"/>
          <w:szCs w:val="26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35D40" w:rsidRPr="00B311E0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B311E0">
        <w:rPr>
          <w:rFonts w:ascii="Times New Roman" w:hAnsi="Times New Roman"/>
          <w:sz w:val="26"/>
          <w:szCs w:val="26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</w:t>
      </w:r>
      <w:r w:rsidRPr="00B311E0">
        <w:rPr>
          <w:rFonts w:ascii="Times New Roman" w:eastAsia="SimSun" w:hAnsi="Times New Roman"/>
          <w:sz w:val="26"/>
          <w:szCs w:val="26"/>
          <w:lang w:eastAsia="zh-CN"/>
        </w:rPr>
        <w:t>20.25 КоАП РФ).</w:t>
      </w:r>
    </w:p>
    <w:p w:rsidR="00E35D40" w:rsidRPr="00B311E0" w:rsidP="00E35D40">
      <w:pPr>
        <w:pStyle w:val="BodyText"/>
        <w:ind w:firstLine="720"/>
        <w:rPr>
          <w:sz w:val="26"/>
          <w:szCs w:val="26"/>
        </w:rPr>
      </w:pPr>
      <w:r w:rsidRPr="00B311E0">
        <w:rPr>
          <w:rFonts w:eastAsia="SimSun"/>
          <w:sz w:val="26"/>
          <w:szCs w:val="26"/>
          <w:lang w:eastAsia="zh-CN"/>
        </w:rPr>
        <w:t>Постановление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может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быть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обжаловано</w:t>
      </w:r>
      <w:r w:rsidRPr="00B311E0">
        <w:rPr>
          <w:rFonts w:eastAsia="SimSun"/>
          <w:sz w:val="26"/>
          <w:szCs w:val="26"/>
          <w:lang w:eastAsia="zh-CN"/>
        </w:rPr>
        <w:t xml:space="preserve"> в </w:t>
      </w:r>
      <w:r w:rsidRPr="00B311E0">
        <w:rPr>
          <w:rFonts w:eastAsia="SimSun"/>
          <w:sz w:val="26"/>
          <w:szCs w:val="26"/>
          <w:lang w:eastAsia="zh-CN"/>
        </w:rPr>
        <w:t>течение</w:t>
      </w:r>
      <w:r w:rsidRPr="00B311E0">
        <w:rPr>
          <w:rFonts w:eastAsia="SimSun"/>
          <w:sz w:val="26"/>
          <w:szCs w:val="26"/>
          <w:lang w:eastAsia="zh-CN"/>
        </w:rPr>
        <w:t xml:space="preserve"> 10 суток </w:t>
      </w:r>
      <w:r w:rsidRPr="00B311E0">
        <w:rPr>
          <w:rFonts w:eastAsia="SimSun"/>
          <w:sz w:val="26"/>
          <w:szCs w:val="26"/>
          <w:lang w:eastAsia="zh-CN"/>
        </w:rPr>
        <w:t>со</w:t>
      </w:r>
      <w:r w:rsidRPr="00B311E0">
        <w:rPr>
          <w:rFonts w:eastAsia="SimSun"/>
          <w:sz w:val="26"/>
          <w:szCs w:val="26"/>
          <w:lang w:eastAsia="zh-CN"/>
        </w:rPr>
        <w:t xml:space="preserve"> дня </w:t>
      </w:r>
      <w:r w:rsidRPr="00B311E0">
        <w:rPr>
          <w:rFonts w:eastAsia="SimSun"/>
          <w:sz w:val="26"/>
          <w:szCs w:val="26"/>
          <w:lang w:eastAsia="zh-CN"/>
        </w:rPr>
        <w:t>вручения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или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получения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копии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постановления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путем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подачи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жалобы</w:t>
      </w:r>
      <w:r w:rsidRPr="00B311E0">
        <w:rPr>
          <w:rFonts w:eastAsia="SimSun"/>
          <w:sz w:val="26"/>
          <w:szCs w:val="26"/>
          <w:lang w:eastAsia="zh-CN"/>
        </w:rPr>
        <w:t xml:space="preserve"> в </w:t>
      </w:r>
      <w:r w:rsidRPr="00B311E0">
        <w:rPr>
          <w:rFonts w:eastAsia="SimSun"/>
          <w:sz w:val="26"/>
          <w:szCs w:val="26"/>
          <w:lang w:eastAsia="zh-CN"/>
        </w:rPr>
        <w:t>Ялтинский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городской</w:t>
      </w:r>
      <w:r w:rsidRPr="00B311E0">
        <w:rPr>
          <w:rFonts w:eastAsia="SimSun"/>
          <w:sz w:val="26"/>
          <w:szCs w:val="26"/>
          <w:lang w:eastAsia="zh-CN"/>
        </w:rPr>
        <w:t xml:space="preserve"> суд </w:t>
      </w:r>
      <w:r w:rsidRPr="00B311E0">
        <w:rPr>
          <w:rFonts w:eastAsia="SimSun"/>
          <w:sz w:val="26"/>
          <w:szCs w:val="26"/>
          <w:lang w:eastAsia="zh-CN"/>
        </w:rPr>
        <w:t>Республики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Крым</w:t>
      </w:r>
      <w:r w:rsidRPr="00B311E0">
        <w:rPr>
          <w:rFonts w:eastAsia="SimSun"/>
          <w:sz w:val="26"/>
          <w:szCs w:val="26"/>
          <w:lang w:eastAsia="zh-CN"/>
        </w:rPr>
        <w:t xml:space="preserve">, </w:t>
      </w:r>
      <w:r w:rsidRPr="00B311E0">
        <w:rPr>
          <w:rFonts w:eastAsia="SimSun"/>
          <w:sz w:val="26"/>
          <w:szCs w:val="26"/>
          <w:lang w:eastAsia="zh-CN"/>
        </w:rPr>
        <w:t>как</w:t>
      </w:r>
      <w:r w:rsidRPr="00B311E0">
        <w:rPr>
          <w:rFonts w:eastAsia="SimSun"/>
          <w:sz w:val="26"/>
          <w:szCs w:val="26"/>
          <w:lang w:eastAsia="zh-CN"/>
        </w:rPr>
        <w:t xml:space="preserve"> через </w:t>
      </w:r>
      <w:r w:rsidRPr="00B311E0">
        <w:rPr>
          <w:rFonts w:eastAsia="SimSun"/>
          <w:sz w:val="26"/>
          <w:szCs w:val="26"/>
          <w:lang w:eastAsia="zh-CN"/>
        </w:rPr>
        <w:t>Ялтинский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городской</w:t>
      </w:r>
      <w:r w:rsidRPr="00B311E0">
        <w:rPr>
          <w:rFonts w:eastAsia="SimSun"/>
          <w:sz w:val="26"/>
          <w:szCs w:val="26"/>
          <w:lang w:eastAsia="zh-CN"/>
        </w:rPr>
        <w:t xml:space="preserve"> суд </w:t>
      </w:r>
      <w:r w:rsidRPr="00B311E0">
        <w:rPr>
          <w:rFonts w:eastAsia="SimSun"/>
          <w:sz w:val="26"/>
          <w:szCs w:val="26"/>
          <w:lang w:eastAsia="zh-CN"/>
        </w:rPr>
        <w:t>Республики</w:t>
      </w:r>
      <w:r w:rsidRPr="00B311E0">
        <w:rPr>
          <w:rFonts w:eastAsia="SimSun"/>
          <w:sz w:val="26"/>
          <w:szCs w:val="26"/>
          <w:lang w:eastAsia="zh-CN"/>
        </w:rPr>
        <w:t xml:space="preserve"> </w:t>
      </w:r>
      <w:r w:rsidRPr="00B311E0">
        <w:rPr>
          <w:rFonts w:eastAsia="SimSun"/>
          <w:sz w:val="26"/>
          <w:szCs w:val="26"/>
          <w:lang w:eastAsia="zh-CN"/>
        </w:rPr>
        <w:t>Крым</w:t>
      </w:r>
      <w:r w:rsidRPr="00B311E0">
        <w:rPr>
          <w:rFonts w:eastAsia="SimSun"/>
          <w:sz w:val="26"/>
          <w:szCs w:val="26"/>
          <w:lang w:eastAsia="zh-CN"/>
        </w:rPr>
        <w:t xml:space="preserve">, так и через мирового </w:t>
      </w:r>
      <w:r w:rsidRPr="00B311E0">
        <w:rPr>
          <w:rFonts w:eastAsia="SimSun"/>
          <w:sz w:val="26"/>
          <w:szCs w:val="26"/>
          <w:lang w:eastAsia="zh-CN"/>
        </w:rPr>
        <w:t>судью</w:t>
      </w:r>
      <w:r w:rsidRPr="00B311E0">
        <w:rPr>
          <w:rFonts w:eastAsia="SimSun"/>
          <w:sz w:val="26"/>
          <w:szCs w:val="26"/>
          <w:lang w:eastAsia="zh-CN"/>
        </w:rPr>
        <w:t>.</w:t>
      </w:r>
    </w:p>
    <w:p w:rsidR="00E35D40" w:rsidRPr="00B311E0" w:rsidP="00E35D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6"/>
          <w:szCs w:val="26"/>
          <w:lang w:val="uk-UA"/>
        </w:rPr>
      </w:pPr>
    </w:p>
    <w:p w:rsidR="00E35D40" w:rsidRPr="00B311E0" w:rsidP="00E35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11E0">
        <w:rPr>
          <w:rFonts w:ascii="Times New Roman" w:hAnsi="Times New Roman"/>
          <w:sz w:val="26"/>
          <w:szCs w:val="26"/>
        </w:rPr>
        <w:t>Мировой судья:</w:t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</w:r>
      <w:r w:rsidRPr="00B311E0">
        <w:rPr>
          <w:rFonts w:ascii="Times New Roman" w:hAnsi="Times New Roman"/>
          <w:sz w:val="26"/>
          <w:szCs w:val="26"/>
        </w:rPr>
        <w:tab/>
        <w:t xml:space="preserve">А.Ш. </w:t>
      </w:r>
      <w:r w:rsidRPr="00B311E0">
        <w:rPr>
          <w:rFonts w:ascii="Times New Roman" w:hAnsi="Times New Roman"/>
          <w:sz w:val="26"/>
          <w:szCs w:val="26"/>
        </w:rPr>
        <w:t>Юдакова</w:t>
      </w:r>
    </w:p>
    <w:p w:rsidR="00EB7F4B" w:rsidRPr="00B311E0">
      <w:pPr>
        <w:rPr>
          <w:sz w:val="26"/>
          <w:szCs w:val="26"/>
        </w:rPr>
      </w:pPr>
    </w:p>
    <w:p w:rsidR="00B311E0" w:rsidRPr="00B311E0">
      <w:pPr>
        <w:rPr>
          <w:sz w:val="26"/>
          <w:szCs w:val="26"/>
        </w:rPr>
      </w:pPr>
    </w:p>
    <w:sectPr w:rsidSect="00EA0DE7">
      <w:footerReference w:type="default" r:id="rId4"/>
      <w:pgSz w:w="11906" w:h="16838"/>
      <w:pgMar w:top="28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0"/>
    <w:rsid w:val="0039401E"/>
    <w:rsid w:val="003E4785"/>
    <w:rsid w:val="009479F8"/>
    <w:rsid w:val="009F7E48"/>
    <w:rsid w:val="00B311E0"/>
    <w:rsid w:val="00B50356"/>
    <w:rsid w:val="00E35D40"/>
    <w:rsid w:val="00EB7F4B"/>
    <w:rsid w:val="00F146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4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35D4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35D4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35D4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E3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5D40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35D4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E35D40"/>
    <w:rPr>
      <w:rFonts w:ascii="Times New Roman" w:hAnsi="Times New Roman"/>
      <w:sz w:val="22"/>
    </w:rPr>
  </w:style>
  <w:style w:type="paragraph" w:styleId="BodyText">
    <w:name w:val="Body Text"/>
    <w:basedOn w:val="Normal"/>
    <w:link w:val="a2"/>
    <w:uiPriority w:val="99"/>
    <w:rsid w:val="00E35D4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0"/>
      <w:lang w:val="uk-UA" w:eastAsia="x-none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35D4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3"/>
    <w:uiPriority w:val="99"/>
    <w:semiHidden/>
    <w:unhideWhenUsed/>
    <w:rsid w:val="00B3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31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