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7FC" w:rsidRPr="00C063C7" w:rsidP="004C17FC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C063C7">
        <w:rPr>
          <w:b w:val="0"/>
          <w:sz w:val="26"/>
          <w:szCs w:val="26"/>
        </w:rPr>
        <w:t>Дело № 5-95-38/2024</w:t>
      </w:r>
    </w:p>
    <w:p w:rsidR="004C17FC" w:rsidRPr="00C063C7" w:rsidP="004C17FC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C063C7">
        <w:rPr>
          <w:b w:val="0"/>
          <w:sz w:val="26"/>
          <w:szCs w:val="26"/>
        </w:rPr>
        <w:t>91</w:t>
      </w:r>
      <w:r w:rsidRPr="00C063C7">
        <w:rPr>
          <w:b w:val="0"/>
          <w:sz w:val="26"/>
          <w:szCs w:val="26"/>
          <w:lang w:val="en-US"/>
        </w:rPr>
        <w:t>MS</w:t>
      </w:r>
      <w:r w:rsidRPr="00C063C7">
        <w:rPr>
          <w:b w:val="0"/>
          <w:sz w:val="26"/>
          <w:szCs w:val="26"/>
        </w:rPr>
        <w:t>0095-01-2023-003501-29</w:t>
      </w:r>
    </w:p>
    <w:p w:rsidR="004C17FC" w:rsidRPr="00C063C7" w:rsidP="004C17FC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</w:p>
    <w:p w:rsidR="004C17FC" w:rsidRPr="00C063C7" w:rsidP="004C17FC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C063C7">
        <w:rPr>
          <w:b w:val="0"/>
          <w:sz w:val="26"/>
          <w:szCs w:val="26"/>
        </w:rPr>
        <w:t>ПОСТАНОВЛЕНИЕ</w:t>
      </w:r>
    </w:p>
    <w:p w:rsidR="004C17FC" w:rsidRPr="00C063C7" w:rsidP="004C17FC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C063C7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4C17FC" w:rsidRPr="00C063C7" w:rsidP="004C17FC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16 января 2024 г.                                                       </w:t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  <w:t xml:space="preserve">   </w:t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C063C7">
        <w:rPr>
          <w:rFonts w:ascii="Times New Roman" w:hAnsi="Times New Roman"/>
          <w:sz w:val="26"/>
          <w:szCs w:val="26"/>
        </w:rPr>
        <w:t xml:space="preserve">отношении 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063C7">
        <w:rPr>
          <w:rFonts w:ascii="Times New Roman" w:hAnsi="Times New Roman"/>
          <w:bCs/>
          <w:sz w:val="26"/>
          <w:szCs w:val="26"/>
        </w:rPr>
        <w:t>Грубовой</w:t>
      </w:r>
      <w:r w:rsidRPr="00C063C7">
        <w:rPr>
          <w:rFonts w:ascii="Times New Roman" w:hAnsi="Times New Roman"/>
          <w:bCs/>
          <w:sz w:val="26"/>
          <w:szCs w:val="26"/>
        </w:rPr>
        <w:t xml:space="preserve"> Наталии Ивановны,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C7">
        <w:rPr>
          <w:rFonts w:ascii="Times New Roman" w:hAnsi="Times New Roman"/>
          <w:bCs/>
          <w:sz w:val="26"/>
          <w:szCs w:val="26"/>
        </w:rPr>
        <w:t xml:space="preserve">года рождения, уроженки                             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C7">
        <w:rPr>
          <w:rFonts w:ascii="Times New Roman" w:hAnsi="Times New Roman"/>
          <w:bCs/>
          <w:sz w:val="26"/>
          <w:szCs w:val="26"/>
        </w:rPr>
        <w:t>,</w:t>
      </w:r>
      <w:r w:rsidRPr="00C063C7">
        <w:rPr>
          <w:rFonts w:ascii="Times New Roman" w:hAnsi="Times New Roman"/>
          <w:bCs/>
          <w:sz w:val="26"/>
          <w:szCs w:val="26"/>
        </w:rPr>
        <w:t xml:space="preserve"> гражданина РФ, паспорт серии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C7">
        <w:rPr>
          <w:rFonts w:ascii="Times New Roman" w:hAnsi="Times New Roman"/>
          <w:bCs/>
          <w:sz w:val="26"/>
          <w:szCs w:val="26"/>
        </w:rPr>
        <w:t>, являющейся на м</w:t>
      </w:r>
      <w:r w:rsidRPr="00C063C7">
        <w:rPr>
          <w:rFonts w:ascii="Times New Roman" w:hAnsi="Times New Roman"/>
          <w:bCs/>
          <w:sz w:val="26"/>
          <w:szCs w:val="26"/>
        </w:rPr>
        <w:t>омент совершения правонарушения главным бухгалтером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C7">
        <w:rPr>
          <w:rFonts w:ascii="Times New Roman" w:hAnsi="Times New Roman"/>
          <w:bCs/>
          <w:sz w:val="26"/>
          <w:szCs w:val="26"/>
        </w:rPr>
        <w:t>, проживающей по адресу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C7">
        <w:rPr>
          <w:rFonts w:ascii="Times New Roman" w:hAnsi="Times New Roman"/>
          <w:bCs/>
          <w:sz w:val="26"/>
          <w:szCs w:val="26"/>
        </w:rPr>
        <w:t xml:space="preserve"> 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ст. 15.5 Кодекса Росси</w:t>
      </w:r>
      <w:r w:rsidRPr="00C063C7">
        <w:rPr>
          <w:rFonts w:ascii="Times New Roman" w:hAnsi="Times New Roman"/>
          <w:sz w:val="26"/>
          <w:szCs w:val="26"/>
        </w:rPr>
        <w:t>йской Федерации об административных правонарушениях,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установил:</w:t>
      </w:r>
    </w:p>
    <w:p w:rsidR="004C17FC" w:rsidRPr="00C063C7" w:rsidP="004C1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26.01.2023 в 00 часов 00 минут, Грубова Н.И., являясь </w:t>
      </w:r>
      <w:r w:rsidRPr="00C063C7">
        <w:rPr>
          <w:rFonts w:ascii="Times New Roman" w:hAnsi="Times New Roman"/>
          <w:bCs/>
          <w:sz w:val="26"/>
          <w:szCs w:val="26"/>
        </w:rPr>
        <w:t>на момент совершения правонарушения главным бухгалтером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C7">
        <w:rPr>
          <w:rFonts w:ascii="Times New Roman" w:hAnsi="Times New Roman"/>
          <w:bCs/>
          <w:sz w:val="26"/>
          <w:szCs w:val="26"/>
        </w:rPr>
        <w:t>,</w:t>
      </w:r>
      <w:r w:rsidRPr="00C063C7">
        <w:rPr>
          <w:rStyle w:val="a0"/>
          <w:rFonts w:ascii="Times New Roman" w:hAnsi="Times New Roman"/>
          <w:b w:val="0"/>
          <w:sz w:val="26"/>
          <w:szCs w:val="26"/>
        </w:rPr>
        <w:t xml:space="preserve"> которое на момент совершения правонарушения было </w:t>
      </w:r>
      <w:r w:rsidRPr="00C063C7">
        <w:rPr>
          <w:rFonts w:ascii="Times New Roman" w:hAnsi="Times New Roman"/>
          <w:sz w:val="26"/>
          <w:szCs w:val="26"/>
        </w:rPr>
        <w:t>распол</w:t>
      </w:r>
      <w:r w:rsidRPr="00C063C7">
        <w:rPr>
          <w:rFonts w:ascii="Times New Roman" w:hAnsi="Times New Roman"/>
          <w:sz w:val="26"/>
          <w:szCs w:val="26"/>
        </w:rPr>
        <w:t>ожено по адресу:</w:t>
      </w:r>
      <w:r w:rsidRPr="00625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C7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C063C7">
        <w:rPr>
          <w:rFonts w:ascii="Times New Roman" w:hAnsi="Times New Roman"/>
          <w:sz w:val="26"/>
          <w:szCs w:val="26"/>
        </w:rPr>
        <w:t xml:space="preserve">не представила в установленный законодательством о налогах и сборах срок не позднее </w:t>
      </w:r>
      <w:r w:rsidRPr="00C063C7" w:rsidR="00513E97">
        <w:rPr>
          <w:rFonts w:ascii="Times New Roman" w:hAnsi="Times New Roman"/>
          <w:sz w:val="26"/>
          <w:szCs w:val="26"/>
        </w:rPr>
        <w:t>25.01</w:t>
      </w:r>
      <w:r w:rsidRPr="00C063C7">
        <w:rPr>
          <w:rFonts w:ascii="Times New Roman" w:hAnsi="Times New Roman"/>
          <w:sz w:val="26"/>
          <w:szCs w:val="26"/>
        </w:rPr>
        <w:t xml:space="preserve">.2023 в Межрайонную инспекцию Федеральной налоговой службы № 8 по Республике Крым  </w:t>
      </w:r>
      <w:r w:rsidRPr="00C063C7" w:rsidR="00513E97">
        <w:rPr>
          <w:rFonts w:ascii="Times New Roman" w:hAnsi="Times New Roman"/>
          <w:sz w:val="26"/>
          <w:szCs w:val="26"/>
        </w:rPr>
        <w:t>расчет по страховым взносам за год (12 месяцев) 2022</w:t>
      </w:r>
      <w:r w:rsidRPr="00C063C7">
        <w:rPr>
          <w:rFonts w:ascii="Times New Roman" w:hAnsi="Times New Roman"/>
          <w:sz w:val="26"/>
          <w:szCs w:val="26"/>
        </w:rPr>
        <w:t>, предоставив е</w:t>
      </w:r>
      <w:r w:rsidRPr="00C063C7" w:rsidR="00513E97">
        <w:rPr>
          <w:rFonts w:ascii="Times New Roman" w:hAnsi="Times New Roman"/>
          <w:sz w:val="26"/>
          <w:szCs w:val="26"/>
        </w:rPr>
        <w:t>го</w:t>
      </w:r>
      <w:r w:rsidRPr="00C063C7">
        <w:rPr>
          <w:rFonts w:ascii="Times New Roman" w:hAnsi="Times New Roman"/>
          <w:sz w:val="26"/>
          <w:szCs w:val="26"/>
        </w:rPr>
        <w:t xml:space="preserve"> </w:t>
      </w:r>
      <w:r w:rsidRPr="00C063C7" w:rsidR="00513E97">
        <w:rPr>
          <w:rFonts w:ascii="Times New Roman" w:hAnsi="Times New Roman"/>
          <w:sz w:val="26"/>
          <w:szCs w:val="26"/>
        </w:rPr>
        <w:t>26.01</w:t>
      </w:r>
      <w:r w:rsidRPr="00C063C7">
        <w:rPr>
          <w:rFonts w:ascii="Times New Roman" w:hAnsi="Times New Roman"/>
          <w:sz w:val="26"/>
          <w:szCs w:val="26"/>
        </w:rPr>
        <w:t>.2023, чем нарушила п.</w:t>
      </w:r>
      <w:r w:rsidRPr="00C063C7" w:rsidR="00513E97">
        <w:rPr>
          <w:rFonts w:ascii="Times New Roman" w:hAnsi="Times New Roman"/>
          <w:sz w:val="26"/>
          <w:szCs w:val="26"/>
        </w:rPr>
        <w:t>п.</w:t>
      </w:r>
      <w:r w:rsidRPr="00C063C7">
        <w:rPr>
          <w:rFonts w:ascii="Times New Roman" w:hAnsi="Times New Roman"/>
          <w:sz w:val="26"/>
          <w:szCs w:val="26"/>
        </w:rPr>
        <w:t xml:space="preserve"> </w:t>
      </w:r>
      <w:r w:rsidRPr="00C063C7" w:rsidR="00513E97">
        <w:rPr>
          <w:rFonts w:ascii="Times New Roman" w:hAnsi="Times New Roman"/>
          <w:sz w:val="26"/>
          <w:szCs w:val="26"/>
        </w:rPr>
        <w:t>4 п.1</w:t>
      </w:r>
      <w:r w:rsidRPr="00C063C7">
        <w:rPr>
          <w:rFonts w:ascii="Times New Roman" w:hAnsi="Times New Roman"/>
          <w:sz w:val="26"/>
          <w:szCs w:val="26"/>
        </w:rPr>
        <w:t xml:space="preserve"> ст. </w:t>
      </w:r>
      <w:r w:rsidRPr="00C063C7" w:rsidR="00513E97">
        <w:rPr>
          <w:rFonts w:ascii="Times New Roman" w:hAnsi="Times New Roman"/>
          <w:sz w:val="26"/>
          <w:szCs w:val="26"/>
        </w:rPr>
        <w:t>23</w:t>
      </w:r>
      <w:r w:rsidRPr="00C063C7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Федерации, то есть совершила административное правонарушение, предусмотренное ст. 15.5 КоАП РФ.</w:t>
      </w:r>
    </w:p>
    <w:p w:rsidR="004C17FC" w:rsidRPr="00C063C7" w:rsidP="004C17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C063C7" w:rsidR="00513E97">
        <w:rPr>
          <w:rFonts w:ascii="Times New Roman" w:hAnsi="Times New Roman"/>
          <w:sz w:val="26"/>
          <w:szCs w:val="26"/>
        </w:rPr>
        <w:t>Грубова Н.И.</w:t>
      </w:r>
      <w:r w:rsidRPr="00C063C7">
        <w:rPr>
          <w:rFonts w:ascii="Times New Roman" w:hAnsi="Times New Roman"/>
          <w:sz w:val="26"/>
          <w:szCs w:val="26"/>
        </w:rPr>
        <w:t xml:space="preserve">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4C17FC" w:rsidRPr="00C063C7" w:rsidP="004C1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При таких обстоятельствах, счита</w:t>
      </w:r>
      <w:r w:rsidRPr="00C063C7">
        <w:rPr>
          <w:rFonts w:ascii="Times New Roman" w:hAnsi="Times New Roman"/>
          <w:sz w:val="26"/>
          <w:szCs w:val="26"/>
        </w:rPr>
        <w:t>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4C17FC" w:rsidRPr="00C063C7" w:rsidP="004C1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C063C7">
        <w:rPr>
          <w:rFonts w:ascii="Times New Roman" w:hAnsi="Times New Roman"/>
          <w:sz w:val="26"/>
          <w:szCs w:val="26"/>
        </w:rPr>
        <w:br/>
        <w:t>об административ</w:t>
      </w:r>
      <w:r w:rsidRPr="00C063C7">
        <w:rPr>
          <w:rFonts w:ascii="Times New Roman" w:hAnsi="Times New Roman"/>
          <w:sz w:val="26"/>
          <w:szCs w:val="26"/>
        </w:rPr>
        <w:t xml:space="preserve">ных правонарушениях являются всестороннее, полное, объективное </w:t>
      </w:r>
      <w:r w:rsidRPr="00C063C7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</w:t>
      </w:r>
      <w:r w:rsidRPr="00C063C7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4C17FC" w:rsidRPr="00C063C7" w:rsidP="004C1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</w:t>
      </w:r>
      <w:r w:rsidRPr="00C063C7">
        <w:rPr>
          <w:rFonts w:ascii="Times New Roman" w:hAnsi="Times New Roman"/>
          <w:sz w:val="26"/>
          <w:szCs w:val="26"/>
        </w:rPr>
        <w:t xml:space="preserve">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</w:t>
      </w:r>
      <w:r w:rsidRPr="00C063C7">
        <w:rPr>
          <w:rFonts w:ascii="Times New Roman" w:hAnsi="Times New Roman"/>
          <w:sz w:val="26"/>
          <w:szCs w:val="26"/>
        </w:rPr>
        <w:t>разрешения дела.</w:t>
      </w:r>
    </w:p>
    <w:p w:rsidR="004C17FC" w:rsidRPr="00C063C7" w:rsidP="004C1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 </w:t>
      </w:r>
      <w:r w:rsidRPr="00C063C7" w:rsidR="00513E97">
        <w:rPr>
          <w:rFonts w:ascii="Times New Roman" w:hAnsi="Times New Roman"/>
          <w:sz w:val="26"/>
          <w:szCs w:val="26"/>
        </w:rPr>
        <w:t>Грубовой Н.И.</w:t>
      </w:r>
      <w:r w:rsidRPr="00C063C7">
        <w:rPr>
          <w:rFonts w:ascii="Times New Roman" w:hAnsi="Times New Roman"/>
          <w:sz w:val="26"/>
          <w:szCs w:val="26"/>
        </w:rPr>
        <w:t>, полностью установлена и подтверждается совокупностью собранных по делу доказательств, а именно: протоколом об административном правонарушении                           № 910323</w:t>
      </w:r>
      <w:r w:rsidRPr="00C063C7" w:rsidR="00513E97">
        <w:rPr>
          <w:rFonts w:ascii="Times New Roman" w:hAnsi="Times New Roman"/>
          <w:sz w:val="26"/>
          <w:szCs w:val="26"/>
        </w:rPr>
        <w:t>25600126100003</w:t>
      </w:r>
      <w:r w:rsidRPr="00C063C7">
        <w:rPr>
          <w:rFonts w:ascii="Times New Roman" w:hAnsi="Times New Roman"/>
          <w:sz w:val="26"/>
          <w:szCs w:val="26"/>
        </w:rPr>
        <w:t xml:space="preserve"> от </w:t>
      </w:r>
      <w:r w:rsidRPr="00C063C7" w:rsidR="00513E97">
        <w:rPr>
          <w:rFonts w:ascii="Times New Roman" w:hAnsi="Times New Roman"/>
          <w:sz w:val="26"/>
          <w:szCs w:val="26"/>
        </w:rPr>
        <w:t>30.11</w:t>
      </w:r>
      <w:r w:rsidRPr="00C063C7">
        <w:rPr>
          <w:rFonts w:ascii="Times New Roman" w:hAnsi="Times New Roman"/>
          <w:sz w:val="26"/>
          <w:szCs w:val="26"/>
        </w:rPr>
        <w:t xml:space="preserve">.2023, составленным уполномоченным лицом               </w:t>
      </w:r>
      <w:r w:rsidRPr="00C063C7">
        <w:rPr>
          <w:rFonts w:ascii="Times New Roman" w:hAnsi="Times New Roman"/>
          <w:sz w:val="26"/>
          <w:szCs w:val="26"/>
        </w:rPr>
        <w:t xml:space="preserve">         в соответствии с требованиями КоАП РФ; копией </w:t>
      </w:r>
      <w:r w:rsidRPr="00C063C7" w:rsidR="00513E97">
        <w:rPr>
          <w:rFonts w:ascii="Times New Roman" w:hAnsi="Times New Roman"/>
          <w:sz w:val="26"/>
          <w:szCs w:val="26"/>
        </w:rPr>
        <w:t>решения о привлечении к ответственности за совершение налогового правонарушения № 1059 от 07.07.2023;</w:t>
      </w:r>
      <w:r w:rsidRPr="00C063C7" w:rsidR="00513E97">
        <w:rPr>
          <w:rFonts w:ascii="Times New Roman" w:hAnsi="Times New Roman"/>
          <w:sz w:val="26"/>
          <w:szCs w:val="26"/>
        </w:rPr>
        <w:t xml:space="preserve"> </w:t>
      </w:r>
      <w:r w:rsidRPr="00C063C7" w:rsidR="00513E97">
        <w:rPr>
          <w:rFonts w:ascii="Times New Roman" w:hAnsi="Times New Roman"/>
          <w:sz w:val="26"/>
          <w:szCs w:val="26"/>
        </w:rPr>
        <w:t xml:space="preserve">копией реестра по страховым взносам;  копией приказа о приеме на работу в должность главного бухгалтера Грубову Н.И. от 18.07.2018; копией приказа о прекращении трудового договора, увольнение Грубовой Н.И. с должности главного бухгалтера от 03.02.2023; копия должностной инструкции главного бухгалтера; копией выписки из ЕГРЮЛ по состоянию на 09.08.2023 в отношении юридического лица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</w:t>
      </w:r>
      <w:r w:rsidRPr="00C063C7">
        <w:rPr>
          <w:rFonts w:ascii="Times New Roman" w:hAnsi="Times New Roman"/>
          <w:sz w:val="26"/>
          <w:szCs w:val="26"/>
        </w:rPr>
        <w:t>ховым взносам) в налоговый орган по месту учета.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C063C7" w:rsidR="00513E97">
        <w:rPr>
          <w:rFonts w:ascii="Times New Roman" w:hAnsi="Times New Roman"/>
          <w:sz w:val="26"/>
          <w:szCs w:val="26"/>
        </w:rPr>
        <w:t>Грубовой Н.И.</w:t>
      </w:r>
      <w:r w:rsidRPr="00C063C7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КоАП </w:t>
      </w:r>
      <w:r w:rsidRPr="00C063C7">
        <w:rPr>
          <w:rFonts w:ascii="Times New Roman" w:hAnsi="Times New Roman"/>
          <w:sz w:val="26"/>
          <w:szCs w:val="26"/>
        </w:rPr>
        <w:t>РФ.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C17FC" w:rsidRPr="00C063C7" w:rsidP="004C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Pr="00C063C7" w:rsidR="00513E97">
        <w:rPr>
          <w:rFonts w:ascii="Times New Roman" w:hAnsi="Times New Roman"/>
          <w:sz w:val="26"/>
          <w:szCs w:val="26"/>
        </w:rPr>
        <w:t>Грубовой Н.И.</w:t>
      </w:r>
      <w:r w:rsidRPr="00C063C7">
        <w:rPr>
          <w:rFonts w:ascii="Times New Roman" w:hAnsi="Times New Roman"/>
          <w:sz w:val="26"/>
          <w:szCs w:val="26"/>
        </w:rPr>
        <w:t xml:space="preserve"> были нарушены требования п.</w:t>
      </w:r>
      <w:r w:rsidRPr="00C063C7" w:rsidR="00513E97">
        <w:rPr>
          <w:rFonts w:ascii="Times New Roman" w:hAnsi="Times New Roman"/>
          <w:sz w:val="26"/>
          <w:szCs w:val="26"/>
        </w:rPr>
        <w:t>п. 4 п.1 ст. 23</w:t>
      </w:r>
      <w:r w:rsidRPr="00C063C7">
        <w:rPr>
          <w:rFonts w:ascii="Times New Roman" w:hAnsi="Times New Roman"/>
          <w:sz w:val="26"/>
          <w:szCs w:val="26"/>
        </w:rPr>
        <w:t xml:space="preserve"> Налогов</w:t>
      </w:r>
      <w:r w:rsidRPr="00C063C7">
        <w:rPr>
          <w:rFonts w:ascii="Times New Roman" w:hAnsi="Times New Roman"/>
          <w:sz w:val="26"/>
          <w:szCs w:val="26"/>
        </w:rPr>
        <w:t>ого кодекса Российской Федерации.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Действия </w:t>
      </w:r>
      <w:r w:rsidRPr="00C063C7" w:rsidR="00513E97">
        <w:rPr>
          <w:rFonts w:ascii="Times New Roman" w:hAnsi="Times New Roman"/>
          <w:sz w:val="26"/>
          <w:szCs w:val="26"/>
        </w:rPr>
        <w:t>Грубовой Н.И.</w:t>
      </w:r>
      <w:r w:rsidRPr="00C063C7">
        <w:rPr>
          <w:rFonts w:ascii="Times New Roman" w:hAnsi="Times New Roman"/>
          <w:sz w:val="26"/>
          <w:szCs w:val="26"/>
        </w:rPr>
        <w:t xml:space="preserve"> правильно квалифицированы по ст. 15.5 КоАП РФ, как </w:t>
      </w:r>
      <w:r w:rsidRPr="00C063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C063C7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C063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</w:t>
      </w:r>
      <w:r w:rsidRPr="00C063C7" w:rsidR="00513E97">
        <w:rPr>
          <w:rFonts w:ascii="Times New Roman" w:hAnsi="Times New Roman"/>
          <w:sz w:val="26"/>
          <w:szCs w:val="26"/>
        </w:rPr>
        <w:t>расчета по страховым взносам</w:t>
      </w:r>
      <w:r w:rsidRPr="00C063C7" w:rsidR="00513E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063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налоговый орган по месту учета</w:t>
      </w:r>
      <w:r w:rsidRPr="00C063C7">
        <w:rPr>
          <w:rFonts w:ascii="Times New Roman" w:hAnsi="Times New Roman"/>
          <w:sz w:val="26"/>
          <w:szCs w:val="26"/>
        </w:rPr>
        <w:t>.</w:t>
      </w:r>
    </w:p>
    <w:p w:rsidR="004C17FC" w:rsidRPr="00C063C7" w:rsidP="004C17FC">
      <w:pPr>
        <w:pStyle w:val="BodyTextIndent3"/>
        <w:ind w:firstLine="709"/>
        <w:rPr>
          <w:sz w:val="26"/>
          <w:szCs w:val="26"/>
          <w:lang w:val="ru-RU"/>
        </w:rPr>
      </w:pPr>
      <w:r w:rsidRPr="00C063C7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C063C7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C063C7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C063C7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C063C7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C063C7">
        <w:rPr>
          <w:sz w:val="26"/>
          <w:szCs w:val="26"/>
        </w:rPr>
        <w:t xml:space="preserve">имущественное </w:t>
      </w:r>
      <w:r w:rsidRPr="00C063C7">
        <w:rPr>
          <w:sz w:val="26"/>
          <w:szCs w:val="26"/>
          <w:lang w:val="ru-RU"/>
        </w:rPr>
        <w:t>положение виновного, а так же устанавливаются</w:t>
      </w:r>
      <w:r w:rsidRPr="00C063C7">
        <w:rPr>
          <w:sz w:val="26"/>
          <w:szCs w:val="26"/>
        </w:rPr>
        <w:t xml:space="preserve"> обстоятельств</w:t>
      </w:r>
      <w:r w:rsidRPr="00C063C7">
        <w:rPr>
          <w:sz w:val="26"/>
          <w:szCs w:val="26"/>
          <w:lang w:val="ru-RU"/>
        </w:rPr>
        <w:t>а</w:t>
      </w:r>
      <w:r w:rsidRPr="00C063C7">
        <w:rPr>
          <w:sz w:val="26"/>
          <w:szCs w:val="26"/>
        </w:rPr>
        <w:t>, смягчающ</w:t>
      </w:r>
      <w:r w:rsidRPr="00C063C7">
        <w:rPr>
          <w:sz w:val="26"/>
          <w:szCs w:val="26"/>
          <w:lang w:val="ru-RU"/>
        </w:rPr>
        <w:t>ие</w:t>
      </w:r>
      <w:r w:rsidRPr="00C063C7">
        <w:rPr>
          <w:sz w:val="26"/>
          <w:szCs w:val="26"/>
        </w:rPr>
        <w:t xml:space="preserve"> и отягчающ</w:t>
      </w:r>
      <w:r w:rsidRPr="00C063C7">
        <w:rPr>
          <w:sz w:val="26"/>
          <w:szCs w:val="26"/>
          <w:lang w:val="ru-RU"/>
        </w:rPr>
        <w:t>ие</w:t>
      </w:r>
      <w:r w:rsidRPr="00C063C7">
        <w:rPr>
          <w:sz w:val="26"/>
          <w:szCs w:val="26"/>
        </w:rPr>
        <w:t xml:space="preserve"> административную ответственность.</w:t>
      </w:r>
    </w:p>
    <w:p w:rsidR="004C17FC" w:rsidRPr="00C063C7" w:rsidP="004C17F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Обстоятельств смягчающих, либо отягчающих админис</w:t>
      </w:r>
      <w:r w:rsidRPr="00C063C7">
        <w:rPr>
          <w:rFonts w:ascii="Times New Roman" w:hAnsi="Times New Roman"/>
          <w:sz w:val="26"/>
          <w:szCs w:val="26"/>
        </w:rPr>
        <w:t>тративную ответственность, не установлено.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063C7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C063C7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4C17FC" w:rsidRPr="00C063C7" w:rsidP="004C1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Pr="00C063C7" w:rsidR="00513E97">
        <w:rPr>
          <w:rFonts w:ascii="Times New Roman" w:hAnsi="Times New Roman"/>
          <w:sz w:val="26"/>
          <w:szCs w:val="26"/>
        </w:rPr>
        <w:t>Грубовой Н.И.</w:t>
      </w:r>
      <w:r w:rsidRPr="00C063C7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4C17FC" w:rsidRPr="00C063C7" w:rsidP="004C17F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C063C7">
        <w:rPr>
          <w:rFonts w:eastAsia="Calibri"/>
          <w:sz w:val="26"/>
          <w:szCs w:val="26"/>
        </w:rPr>
        <w:t>Руководствуясь ст. ст</w:t>
      </w:r>
      <w:r w:rsidRPr="00C063C7">
        <w:rPr>
          <w:rFonts w:eastAsia="Calibri"/>
          <w:sz w:val="26"/>
          <w:szCs w:val="26"/>
        </w:rPr>
        <w:t xml:space="preserve">. 29.9 и 29.10 КоАП РФ,  мировой судья, </w:t>
      </w:r>
    </w:p>
    <w:p w:rsidR="004C17FC" w:rsidRPr="00C063C7" w:rsidP="004C1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постановил:</w:t>
      </w:r>
    </w:p>
    <w:p w:rsidR="004C17FC" w:rsidRPr="00C063C7" w:rsidP="004C17F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 xml:space="preserve">признать </w:t>
      </w:r>
      <w:r w:rsidRPr="00C063C7" w:rsidR="00513E97">
        <w:rPr>
          <w:rFonts w:ascii="Times New Roman" w:hAnsi="Times New Roman"/>
          <w:sz w:val="26"/>
          <w:szCs w:val="26"/>
        </w:rPr>
        <w:t>Грубову Наталию Ивановну</w:t>
      </w:r>
      <w:r w:rsidRPr="00C063C7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</w:t>
      </w:r>
      <w:r w:rsidRPr="00C063C7">
        <w:rPr>
          <w:rFonts w:ascii="Times New Roman" w:hAnsi="Times New Roman"/>
          <w:sz w:val="26"/>
          <w:szCs w:val="26"/>
        </w:rPr>
        <w:t>ативное наказание в виде предупреждения.</w:t>
      </w:r>
    </w:p>
    <w:p w:rsidR="004C17FC" w:rsidRPr="00C063C7" w:rsidP="004C17F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</w:t>
      </w:r>
      <w:r w:rsidRPr="00C063C7">
        <w:rPr>
          <w:rFonts w:ascii="Times New Roman" w:hAnsi="Times New Roman"/>
          <w:sz w:val="26"/>
          <w:szCs w:val="26"/>
        </w:rPr>
        <w:t>ым, так и через мирового судью.</w:t>
      </w:r>
    </w:p>
    <w:p w:rsidR="004C17FC" w:rsidRPr="00C063C7" w:rsidP="004C1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045A60" w:rsidRPr="00C063C7" w:rsidP="00C063C7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C063C7">
        <w:rPr>
          <w:rFonts w:ascii="Times New Roman" w:hAnsi="Times New Roman"/>
          <w:sz w:val="26"/>
          <w:szCs w:val="26"/>
        </w:rPr>
        <w:t>Мировой судья</w:t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</w:r>
      <w:r w:rsidRPr="00C063C7">
        <w:rPr>
          <w:rFonts w:ascii="Times New Roman" w:hAnsi="Times New Roman"/>
          <w:sz w:val="26"/>
          <w:szCs w:val="26"/>
        </w:rPr>
        <w:tab/>
        <w:t>А.Ш. Юдакова</w:t>
      </w:r>
    </w:p>
    <w:sectPr w:rsidSect="00C063C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C"/>
    <w:rsid w:val="00045A60"/>
    <w:rsid w:val="004C17FC"/>
    <w:rsid w:val="00513E97"/>
    <w:rsid w:val="00625B18"/>
    <w:rsid w:val="009D0C60"/>
    <w:rsid w:val="00C06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F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7FC"/>
    <w:rPr>
      <w:color w:val="0000FF"/>
      <w:u w:val="single"/>
    </w:rPr>
  </w:style>
  <w:style w:type="paragraph" w:styleId="Title">
    <w:name w:val="Title"/>
    <w:basedOn w:val="Normal"/>
    <w:link w:val="a"/>
    <w:qFormat/>
    <w:rsid w:val="004C17F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17F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C17FC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17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4C17F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4C17F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