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A5E36">
      <w:pPr>
        <w:jc w:val="right"/>
      </w:pPr>
      <w:r>
        <w:t xml:space="preserve">    Дело № 5-0050/95/2019</w:t>
      </w:r>
    </w:p>
    <w:p w:rsidR="00A77B3E" w:rsidP="004A5E36">
      <w:pPr>
        <w:jc w:val="center"/>
      </w:pPr>
      <w:r>
        <w:t>ПОСТАНОВЛЕНИЕ</w:t>
      </w:r>
    </w:p>
    <w:p w:rsidR="00A77B3E" w:rsidP="004A5E36">
      <w:pPr>
        <w:jc w:val="center"/>
      </w:pPr>
      <w:r>
        <w:t>по делу об административном правонарушении</w:t>
      </w:r>
    </w:p>
    <w:p w:rsidR="00A77B3E">
      <w:r>
        <w:t>23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ч. 1 ст. 15.6 КоАП РФ, в отношении должностного лица </w:t>
      </w:r>
      <w:r>
        <w:t>Писаренко Александра Викторовича, паспортные данные, УССР, гражданки России, директора наименование организации, проживающего по адресу: адрес,</w:t>
      </w:r>
    </w:p>
    <w:p w:rsidR="004A5E36"/>
    <w:p w:rsidR="00A77B3E">
      <w:r>
        <w:t>У С Т А Н О В И Л:</w:t>
      </w:r>
    </w:p>
    <w:p w:rsidR="00A77B3E">
      <w:r>
        <w:t>Писаренко А.В., являясь должностным</w:t>
      </w:r>
      <w:r>
        <w:t xml:space="preserve"> лицом – директором наименование организации, расположенного по адресу: адрес, ... предоставил в МИФНС №8 по Республики Крым расчет по форме 6-НДФЛ за 1 квартал 2018 года – 07.05.2018 года, при сроке предоставления не позднее – 03 мая 2018 года, нарушив п.</w:t>
      </w:r>
      <w:r>
        <w:t xml:space="preserve">2 ст.230 Налогового Кодекса РФ, чем совершила административное правонарушение, предусмотренное ч. 1 ст. 15.6 КоАП РФ. </w:t>
      </w:r>
    </w:p>
    <w:p w:rsidR="00A77B3E">
      <w:r>
        <w:t xml:space="preserve">Писаренко А.В. в судебное заседание не явился, извещен своевременно, должным образом, причины неявки суду не сообщил.  </w:t>
      </w:r>
    </w:p>
    <w:p w:rsidR="00A77B3E">
      <w:r>
        <w:t>Исследовав предст</w:t>
      </w:r>
      <w:r>
        <w:t>авленные материалы дела, мировой судья приходит к убеждению, что вина Писаренко А.В. полностью установлена и подтверждается совокупностью собранных по делу доказательств, а именно:  протоколом об административном правонарушении № ... от 13 декабря 2018 год</w:t>
      </w:r>
      <w:r>
        <w:t>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Писаренко А.В. является директором наименование организации (л.д.11-15), копией акта провер</w:t>
      </w:r>
      <w:r>
        <w:t>ки № ... от 21 мая 2018 года и электронной выписки, согласно которым установлено, что директором наименование организации расчет по форме 6-НДФЛ за 1 квартал 2018 года МИФНС №8 по Республики Крым предоставлен с нарушением срока – 07.05.2018 года, при сроке</w:t>
      </w:r>
      <w:r>
        <w:t xml:space="preserve"> предоставления не позднее – 03.05.2018 года (л.д.5-7, 8); копией решения о привлечении к ответственности за совершение налогового правонарушения №... от 05.07.2018 года (л.д.4-5). </w:t>
      </w:r>
    </w:p>
    <w:p w:rsidR="00A77B3E">
      <w:r>
        <w:t>Совокупность вышеуказанных доказательств мировым судьей признается достове</w:t>
      </w:r>
      <w:r>
        <w:t xml:space="preserve">рной и достаточной для разрешения настоящего дела. </w:t>
      </w:r>
    </w:p>
    <w:p w:rsidR="00A77B3E">
      <w:r>
        <w:t>Действия Писаренко А.В.  мировой судья квалифицирует по ч. 1 ст. 15.6 КоАП РФ, как непредставление в установленный законодательством о налогах и сборах срок, оформленных в установленном порядке документов</w:t>
      </w:r>
      <w:r>
        <w:t xml:space="preserve">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A77B3E">
      <w:r>
        <w:t>В связи с изложенным, мировой су</w:t>
      </w:r>
      <w:r>
        <w:t xml:space="preserve">дья полагает необходимым назначить </w:t>
      </w:r>
    </w:p>
    <w:p w:rsidR="00A77B3E">
      <w:r>
        <w:t>Писаренко А.В.   наказание в пределах санкции ч. 1 ст. 15.6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4A5E36"/>
    <w:p w:rsidR="00A77B3E">
      <w:r>
        <w:t>П</w:t>
      </w:r>
      <w:r>
        <w:t xml:space="preserve"> О С Т А Н О В И Л:</w:t>
      </w:r>
    </w:p>
    <w:p w:rsidR="00A77B3E">
      <w:r>
        <w:t xml:space="preserve"> Признать должностн</w:t>
      </w:r>
      <w:r>
        <w:t>ое лицо – директора наименование организации Писаренко Александра Викторовича,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</w:t>
      </w:r>
      <w:r>
        <w:t>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в МИФНС №8по Республики Крым: КБК: номер, ОКТМО номер, получатель УФК по Республике Крым (Межрайонная  ИФНС России № 8 по</w:t>
      </w:r>
      <w:r>
        <w:t xml:space="preserve"> Республике Крым),  ИНН получателя – номер, КПП получателя – номер,  расчетный счет– номер, наименование банка: отделение по Республике Крым ЦБ РФ открытый УФК по РК, БИК номер, наименование платежа – денежные взыскания (штрафы) за административные правона</w:t>
      </w:r>
      <w:r>
        <w:t xml:space="preserve">рушения в области налогов и сборов. </w:t>
      </w:r>
    </w:p>
    <w:p w:rsidR="00A77B3E">
      <w:r>
        <w:t>Разъяснить Писаренко А.В.  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</w:t>
      </w:r>
      <w:r>
        <w:t xml:space="preserve">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Писаренко А.В.   положения ч.1 ст. 20.25 КоАП РФ, в соответствии с которой неуплата административного штрафа в срок, предусмотренны</w:t>
      </w:r>
      <w:r>
        <w:t>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</w:t>
      </w:r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</w:t>
      </w:r>
      <w:r>
        <w:t>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   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36"/>
    <w:rsid w:val="004A5E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