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6D24" w:rsidRPr="00642C3E" w:rsidP="00546D24">
      <w:pPr>
        <w:keepNext/>
        <w:ind w:firstLine="709"/>
        <w:jc w:val="right"/>
        <w:outlineLvl w:val="0"/>
      </w:pPr>
      <w:r w:rsidRPr="00642C3E">
        <w:rPr>
          <w:lang w:val="uk-UA"/>
        </w:rPr>
        <w:t>Дело № 5-95-</w:t>
      </w:r>
      <w:r>
        <w:rPr>
          <w:lang w:val="uk-UA"/>
        </w:rPr>
        <w:t>51/2022</w:t>
      </w:r>
    </w:p>
    <w:p w:rsidR="00546D24" w:rsidRPr="00642C3E" w:rsidP="00546D24">
      <w:pPr>
        <w:keepNext/>
        <w:ind w:firstLine="709"/>
        <w:jc w:val="right"/>
        <w:outlineLvl w:val="0"/>
      </w:pPr>
      <w:r w:rsidRPr="00642C3E">
        <w:t>91</w:t>
      </w:r>
      <w:r w:rsidRPr="00642C3E">
        <w:rPr>
          <w:lang w:val="en-US"/>
        </w:rPr>
        <w:t>MS</w:t>
      </w:r>
      <w:r w:rsidRPr="00642C3E">
        <w:t>0095-01-2022-0000</w:t>
      </w:r>
      <w:r>
        <w:t>72-18</w:t>
      </w:r>
    </w:p>
    <w:p w:rsidR="00546D24" w:rsidRPr="00642C3E" w:rsidP="00546D24">
      <w:pPr>
        <w:keepNext/>
        <w:ind w:firstLine="709"/>
        <w:jc w:val="center"/>
        <w:outlineLvl w:val="0"/>
        <w:rPr>
          <w:b/>
        </w:rPr>
      </w:pPr>
    </w:p>
    <w:p w:rsidR="00546D24" w:rsidRPr="00642C3E" w:rsidP="00546D24">
      <w:pPr>
        <w:keepNext/>
        <w:ind w:firstLine="709"/>
        <w:jc w:val="center"/>
        <w:outlineLvl w:val="0"/>
        <w:rPr>
          <w:b/>
          <w:lang w:val="x-none"/>
        </w:rPr>
      </w:pPr>
      <w:r w:rsidRPr="00642C3E">
        <w:rPr>
          <w:b/>
          <w:lang w:val="x-none"/>
        </w:rPr>
        <w:t>ПОСТАНОВЛЕНИЕ</w:t>
      </w:r>
    </w:p>
    <w:p w:rsidR="00546D24" w:rsidRPr="00642C3E" w:rsidP="00546D24"/>
    <w:p w:rsidR="00546D24" w:rsidRPr="00642C3E" w:rsidP="00546D24">
      <w:pPr>
        <w:ind w:firstLine="709"/>
      </w:pPr>
    </w:p>
    <w:p w:rsidR="00546D24" w:rsidRPr="00642C3E" w:rsidP="00546D24">
      <w:pPr>
        <w:ind w:firstLine="709"/>
        <w:jc w:val="both"/>
      </w:pPr>
      <w:r w:rsidRPr="00642C3E">
        <w:t xml:space="preserve">22 марта 2022 года       </w:t>
      </w:r>
      <w:r w:rsidRPr="00642C3E">
        <w:tab/>
        <w:t xml:space="preserve"> </w:t>
      </w:r>
      <w:r w:rsidRPr="00642C3E">
        <w:tab/>
      </w:r>
      <w:r w:rsidRPr="00642C3E">
        <w:tab/>
        <w:t xml:space="preserve">                          </w:t>
      </w:r>
      <w:r w:rsidRPr="00642C3E">
        <w:tab/>
        <w:t xml:space="preserve">        г. Ялта</w:t>
      </w:r>
    </w:p>
    <w:p w:rsidR="00546D24" w:rsidRPr="00642C3E" w:rsidP="00546D24">
      <w:pPr>
        <w:ind w:firstLine="709"/>
        <w:jc w:val="both"/>
      </w:pPr>
    </w:p>
    <w:p w:rsidR="00546D24" w:rsidRPr="00642C3E" w:rsidP="00546D24">
      <w:pPr>
        <w:ind w:firstLine="709"/>
        <w:jc w:val="both"/>
      </w:pPr>
      <w:r w:rsidRPr="00642C3E">
        <w:t xml:space="preserve">Мировой судья судебного участка №95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в отношении </w:t>
      </w:r>
    </w:p>
    <w:p w:rsidR="00A24AA5" w:rsidP="00546D24">
      <w:pPr>
        <w:ind w:firstLine="708"/>
        <w:jc w:val="both"/>
      </w:pPr>
      <w:r>
        <w:t>***********************</w:t>
      </w:r>
    </w:p>
    <w:p w:rsidR="00546D24" w:rsidRPr="00642C3E" w:rsidP="00546D24">
      <w:pPr>
        <w:ind w:firstLine="708"/>
        <w:jc w:val="both"/>
      </w:pPr>
      <w:r w:rsidRPr="00642C3E">
        <w:t>по ч. 1 ст. 1</w:t>
      </w:r>
      <w:r w:rsidRPr="00642C3E">
        <w:rPr>
          <w:lang w:val="uk-UA"/>
        </w:rPr>
        <w:t>5.6</w:t>
      </w:r>
      <w:r w:rsidRPr="00642C3E">
        <w:t xml:space="preserve"> Кодекса Российской Федерации  об административных правонарушениях (далее по тексту – КоАП РФ),</w:t>
      </w:r>
    </w:p>
    <w:p w:rsidR="00546D24" w:rsidRPr="00642C3E" w:rsidP="00546D24">
      <w:pPr>
        <w:ind w:firstLine="709"/>
        <w:jc w:val="both"/>
      </w:pPr>
    </w:p>
    <w:p w:rsidR="00546D24" w:rsidRPr="00642C3E" w:rsidP="00546D24">
      <w:pPr>
        <w:ind w:firstLine="709"/>
        <w:jc w:val="center"/>
        <w:rPr>
          <w:b/>
        </w:rPr>
      </w:pPr>
      <w:r w:rsidRPr="00642C3E">
        <w:rPr>
          <w:b/>
        </w:rPr>
        <w:t xml:space="preserve">установил: </w:t>
      </w:r>
    </w:p>
    <w:p w:rsidR="00546D24" w:rsidRPr="00642C3E" w:rsidP="00546D24">
      <w:pPr>
        <w:ind w:firstLine="709"/>
        <w:jc w:val="both"/>
      </w:pPr>
      <w:r w:rsidRPr="00642C3E">
        <w:t xml:space="preserve"> </w:t>
      </w:r>
    </w:p>
    <w:p w:rsidR="00546D24" w:rsidRPr="00642C3E" w:rsidP="00546D24">
      <w:pPr>
        <w:autoSpaceDE w:val="0"/>
        <w:autoSpaceDN w:val="0"/>
        <w:adjustRightInd w:val="0"/>
        <w:ind w:firstLine="709"/>
        <w:jc w:val="both"/>
        <w:rPr>
          <w:iCs/>
        </w:rPr>
      </w:pPr>
      <w:r>
        <w:t>ФИО</w:t>
      </w:r>
      <w:r>
        <w:t xml:space="preserve"> </w:t>
      </w:r>
      <w:r>
        <w:rPr>
          <w:iCs/>
        </w:rPr>
        <w:t>.</w:t>
      </w:r>
      <w:r w:rsidRPr="00642C3E">
        <w:rPr>
          <w:iCs/>
        </w:rPr>
        <w:t xml:space="preserve">., являясь </w:t>
      </w:r>
      <w:r>
        <w:t>настоятеля Религиозной организации «****************»</w:t>
      </w:r>
      <w:r w:rsidRPr="00642C3E">
        <w:t>,  представил</w:t>
      </w:r>
      <w:r w:rsidRPr="00642C3E">
        <w:rPr>
          <w:iCs/>
        </w:rPr>
        <w:t xml:space="preserve"> в Межрайонную инспекцию Федеральной налоговой службы №8 по Республике Крым расчет по форме 6-НДФЛ за первый квартал 2021 год  – </w:t>
      </w:r>
      <w:r>
        <w:rPr>
          <w:iCs/>
        </w:rPr>
        <w:t>29 июля</w:t>
      </w:r>
      <w:r w:rsidRPr="00642C3E">
        <w:rPr>
          <w:iCs/>
        </w:rPr>
        <w:t xml:space="preserve"> 2021 года с нарушением срока, установленного п.2 ст. 230 Налогового кодекса РФ (граничный срок до 30 апреля 2021 года),</w:t>
      </w:r>
      <w:r w:rsidRPr="00642C3E">
        <w:t xml:space="preserve"> то есть совершил административное правонарушение, предусмотренное ч. 1 ст. 15.6 КоАП РФ</w:t>
      </w:r>
      <w:r w:rsidRPr="00642C3E">
        <w:rPr>
          <w:iCs/>
        </w:rPr>
        <w:t>.</w:t>
      </w:r>
    </w:p>
    <w:p w:rsidR="00546D24" w:rsidRPr="00642C3E" w:rsidP="00546D24">
      <w:pPr>
        <w:ind w:firstLine="709"/>
        <w:jc w:val="both"/>
      </w:pPr>
      <w:r>
        <w:t>ФИО</w:t>
      </w:r>
      <w:r>
        <w:t xml:space="preserve"> .</w:t>
      </w:r>
      <w:r w:rsidRPr="00642C3E">
        <w:t xml:space="preserve"> </w:t>
      </w:r>
      <w:r>
        <w:t xml:space="preserve">в </w:t>
      </w:r>
      <w:r w:rsidRPr="008455E0">
        <w:t>судебное заседание не явил</w:t>
      </w:r>
      <w:r>
        <w:t>ся</w:t>
      </w:r>
      <w:r w:rsidRPr="008455E0">
        <w:t>, о месте и времени рассмотрения дела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546D24" w:rsidRPr="00642C3E" w:rsidP="00546D24">
      <w:pPr>
        <w:ind w:firstLine="708"/>
        <w:jc w:val="both"/>
        <w:rPr>
          <w:rFonts w:eastAsia="Calibri"/>
        </w:rPr>
      </w:pPr>
      <w:r w:rsidRPr="00642C3E">
        <w:rPr>
          <w:rFonts w:eastAsia="Calibri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46D24" w:rsidRPr="00642C3E" w:rsidP="00546D24">
      <w:pPr>
        <w:ind w:firstLine="709"/>
        <w:jc w:val="both"/>
        <w:rPr>
          <w:rFonts w:eastAsia="Calibri"/>
        </w:rPr>
      </w:pPr>
      <w:r w:rsidRPr="00642C3E">
        <w:rPr>
          <w:rFonts w:eastAsia="Calibri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>В соответствии с ч. 1 ст. 15.6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ч.2 КоАП РФ.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 xml:space="preserve">Факт совершения </w:t>
      </w:r>
      <w:r>
        <w:t>ФИО</w:t>
      </w:r>
      <w:r>
        <w:t xml:space="preserve"> .</w:t>
      </w:r>
      <w:r w:rsidRPr="00642C3E">
        <w:t xml:space="preserve"> указанного административного правонарушения подтверждается: протоколом об административном правонарушении от </w:t>
      </w:r>
      <w:r>
        <w:t>14</w:t>
      </w:r>
      <w:r w:rsidRPr="00642C3E">
        <w:t>.12.2021г., составленным уполномоченным лицом в соответствии с требованиями КоАП РФ; копией решения о привлечении к ответственности за совершение налогового правонарушения от 2</w:t>
      </w:r>
      <w:r>
        <w:t>8</w:t>
      </w:r>
      <w:r w:rsidRPr="00642C3E">
        <w:t xml:space="preserve">.09.2021; копией акта об обнаружении фактов, свидетельствующих о налоговых правонарушениях от </w:t>
      </w:r>
      <w:r>
        <w:t>06</w:t>
      </w:r>
      <w:r w:rsidRPr="00642C3E">
        <w:t>.08.2021; копией реестра расчетов по страховым взносам; копией выписки из ЕГРЮЛ;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>
        <w:t xml:space="preserve">ФИО </w:t>
      </w:r>
      <w:r w:rsidRPr="00642C3E">
        <w:t>административного правонарушения, предусмотренного ч. 1 ст. 15.6 КоАП РФ.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642C3E">
        <w:t>Обстоятельств смягчающих либо отягчающих административную ответственность за совершенное правонарушение, не установлено.</w:t>
      </w:r>
    </w:p>
    <w:p w:rsidR="00546D24" w:rsidRPr="00642C3E" w:rsidP="00546D24">
      <w:pPr>
        <w:tabs>
          <w:tab w:val="left" w:pos="709"/>
        </w:tabs>
        <w:ind w:firstLine="709"/>
        <w:jc w:val="both"/>
      </w:pPr>
      <w:r w:rsidRPr="0059178A">
        <w:t xml:space="preserve">С учетом изложенного, мировой судья считает возможным назначить </w:t>
      </w:r>
      <w:r w:rsidRPr="00B97E3B" w:rsidR="00B97E3B">
        <w:t>****</w:t>
      </w:r>
      <w:r w:rsidRPr="0059178A">
        <w:t xml:space="preserve"> административное наказание в виде предупреждения</w:t>
      </w:r>
      <w:r>
        <w:t xml:space="preserve">, предусмотренного санкцией </w:t>
      </w:r>
      <w:r w:rsidRPr="00642C3E">
        <w:t xml:space="preserve">ч. 1 ст. 15.6 КоАП РФ.  </w:t>
      </w:r>
    </w:p>
    <w:p w:rsidR="00546D24" w:rsidRPr="00642C3E" w:rsidP="00546D24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642C3E">
        <w:rPr>
          <w:rFonts w:eastAsia="Calibri"/>
        </w:rPr>
        <w:t xml:space="preserve">Руководствуясь ст. ст. 29.9 и 29.10 КоАП РФ,  мировой судья, </w:t>
      </w:r>
    </w:p>
    <w:p w:rsidR="00546D24" w:rsidRPr="00642C3E" w:rsidP="00546D24">
      <w:pPr>
        <w:jc w:val="both"/>
      </w:pPr>
    </w:p>
    <w:p w:rsidR="00546D24" w:rsidRPr="00642C3E" w:rsidP="00546D24">
      <w:pPr>
        <w:ind w:firstLine="709"/>
        <w:jc w:val="center"/>
        <w:rPr>
          <w:b/>
        </w:rPr>
      </w:pPr>
      <w:r w:rsidRPr="00642C3E">
        <w:rPr>
          <w:b/>
        </w:rPr>
        <w:t>постановил:</w:t>
      </w:r>
    </w:p>
    <w:p w:rsidR="00546D24" w:rsidRPr="00642C3E" w:rsidP="00546D24">
      <w:pPr>
        <w:ind w:firstLine="709"/>
        <w:jc w:val="center"/>
      </w:pPr>
    </w:p>
    <w:p w:rsidR="002A452F" w:rsidRPr="0059178A" w:rsidP="002A45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hd w:val="clear" w:color="auto" w:fill="FFFFFF"/>
          <w:lang w:bidi="ru-RU"/>
        </w:rPr>
      </w:pPr>
      <w:r w:rsidRPr="00642C3E">
        <w:t xml:space="preserve"> </w:t>
      </w:r>
      <w:r w:rsidRPr="007D4BAF">
        <w:rPr>
          <w:rStyle w:val="a"/>
        </w:rPr>
        <w:t>признать</w:t>
      </w:r>
      <w:r>
        <w:rPr>
          <w:rStyle w:val="a"/>
        </w:rPr>
        <w:t xml:space="preserve"> </w:t>
      </w:r>
      <w:r w:rsidRPr="0059178A">
        <w:t xml:space="preserve"> </w:t>
      </w:r>
      <w:r>
        <w:t xml:space="preserve">ФИО </w:t>
      </w:r>
      <w:r w:rsidRPr="0059178A">
        <w:t xml:space="preserve">виновным в совершении административного правонарушения, предусмотренного </w:t>
      </w:r>
      <w:r>
        <w:t xml:space="preserve">ч.1 </w:t>
      </w:r>
      <w:r w:rsidRPr="0059178A">
        <w:t>ст. 15.</w:t>
      </w:r>
      <w:r>
        <w:t>6</w:t>
      </w:r>
      <w:r w:rsidRPr="0059178A">
        <w:t xml:space="preserve">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2A452F" w:rsidRPr="0059178A" w:rsidP="002A452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</w:pPr>
      <w:r w:rsidRPr="0059178A">
        <w:rPr>
          <w:rFonts w:eastAsia="SimSun"/>
          <w:iCs/>
          <w:lang w:eastAsia="zh-CN"/>
        </w:rPr>
        <w:t>Постановление может быть обжаловано в Ялтинский городской суд Республики Крым через мирового судью судебного участка № 9</w:t>
      </w:r>
      <w:r>
        <w:rPr>
          <w:rFonts w:eastAsia="SimSun"/>
          <w:iCs/>
          <w:lang w:eastAsia="zh-CN"/>
        </w:rPr>
        <w:t>5</w:t>
      </w:r>
      <w:r w:rsidRPr="0059178A">
        <w:rPr>
          <w:rFonts w:eastAsia="SimSun"/>
          <w:iCs/>
          <w:lang w:eastAsia="zh-CN"/>
        </w:rPr>
        <w:t xml:space="preserve"> Ялтинского судебного района (городской округ Ялта) в течение 10 суток со дня вручения или получения копии постановления.  </w:t>
      </w:r>
    </w:p>
    <w:p w:rsidR="002A452F" w:rsidP="002A452F">
      <w:pPr>
        <w:tabs>
          <w:tab w:val="left" w:pos="709"/>
        </w:tabs>
        <w:ind w:firstLine="709"/>
        <w:jc w:val="both"/>
        <w:rPr>
          <w:b/>
        </w:rPr>
      </w:pPr>
    </w:p>
    <w:p w:rsidR="002A452F" w:rsidRPr="0059178A" w:rsidP="002A452F">
      <w:pPr>
        <w:tabs>
          <w:tab w:val="left" w:pos="709"/>
        </w:tabs>
        <w:ind w:firstLine="709"/>
        <w:jc w:val="both"/>
        <w:rPr>
          <w:b/>
        </w:rPr>
      </w:pPr>
    </w:p>
    <w:p w:rsidR="002A452F" w:rsidP="002A452F">
      <w:pPr>
        <w:tabs>
          <w:tab w:val="left" w:pos="709"/>
        </w:tabs>
        <w:ind w:firstLine="709"/>
        <w:jc w:val="both"/>
      </w:pPr>
      <w:r w:rsidRPr="0059178A">
        <w:t>Мировой судья:</w:t>
      </w:r>
      <w:r w:rsidRPr="0059178A">
        <w:tab/>
      </w:r>
      <w:r w:rsidRPr="0059178A">
        <w:tab/>
      </w:r>
      <w:r w:rsidRPr="0059178A">
        <w:tab/>
      </w:r>
      <w:r w:rsidRPr="0059178A">
        <w:tab/>
      </w:r>
      <w:r w:rsidRPr="0059178A">
        <w:tab/>
      </w:r>
      <w:r w:rsidRPr="0059178A">
        <w:tab/>
      </w:r>
      <w:r w:rsidRPr="0059178A">
        <w:tab/>
      </w:r>
      <w:r>
        <w:t>А.Ш. Юдакова</w:t>
      </w:r>
    </w:p>
    <w:p w:rsidR="00E56CE5" w:rsidRPr="00546D24">
      <w:pPr>
        <w:rPr>
          <w:bCs/>
          <w:sz w:val="20"/>
          <w:szCs w:val="20"/>
        </w:rPr>
      </w:pPr>
    </w:p>
    <w:sectPr w:rsidSect="0063454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24"/>
    <w:rsid w:val="001F6583"/>
    <w:rsid w:val="002A452F"/>
    <w:rsid w:val="00546D24"/>
    <w:rsid w:val="0059178A"/>
    <w:rsid w:val="00642C3E"/>
    <w:rsid w:val="007D4BAF"/>
    <w:rsid w:val="008455E0"/>
    <w:rsid w:val="00A24AA5"/>
    <w:rsid w:val="00B857BA"/>
    <w:rsid w:val="00B97E3B"/>
    <w:rsid w:val="00E56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546D2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546D24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 + Полужирный"/>
    <w:rsid w:val="00546D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