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8A4" w:rsidRPr="0058046F" w:rsidP="008A38A4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95-77/2024</w:t>
      </w:r>
    </w:p>
    <w:p w:rsidR="008A38A4" w:rsidRPr="00190D3E" w:rsidP="008A38A4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2024-000212-18</w:t>
      </w:r>
    </w:p>
    <w:p w:rsidR="008A38A4" w:rsidRPr="00C4210A" w:rsidP="008A38A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8A38A4" w:rsidRPr="00C4210A" w:rsidP="008A38A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8A38A4" w:rsidRPr="00C4210A" w:rsidP="008A38A4">
      <w:pPr>
        <w:jc w:val="both"/>
        <w:rPr>
          <w:sz w:val="23"/>
          <w:szCs w:val="23"/>
        </w:rPr>
      </w:pPr>
      <w:r>
        <w:rPr>
          <w:sz w:val="23"/>
          <w:szCs w:val="23"/>
        </w:rPr>
        <w:t>17 января 2024</w:t>
      </w:r>
      <w:r w:rsidRPr="00C4210A">
        <w:rPr>
          <w:sz w:val="23"/>
          <w:szCs w:val="23"/>
        </w:rPr>
        <w:t xml:space="preserve"> года                                                                                                            г. Ялта</w:t>
      </w:r>
    </w:p>
    <w:p w:rsidR="008A38A4" w:rsidRPr="00C4210A" w:rsidP="008A38A4">
      <w:pPr>
        <w:jc w:val="both"/>
        <w:rPr>
          <w:sz w:val="23"/>
          <w:szCs w:val="23"/>
        </w:rPr>
      </w:pPr>
    </w:p>
    <w:p w:rsidR="008A38A4" w:rsidRPr="00C4210A" w:rsidP="008A38A4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8A38A4" w:rsidRPr="00C4210A" w:rsidP="008A38A4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Володина Станислава Викторовича</w:t>
      </w:r>
      <w:r w:rsidR="008A74C8">
        <w:t>********</w:t>
      </w:r>
      <w:r w:rsidR="008A74C8">
        <w:t xml:space="preserve"> </w:t>
      </w:r>
      <w:r w:rsidRPr="00C4210A">
        <w:rPr>
          <w:sz w:val="23"/>
          <w:szCs w:val="23"/>
        </w:rPr>
        <w:t xml:space="preserve">года рождения, уроженца </w:t>
      </w:r>
      <w:r>
        <w:rPr>
          <w:sz w:val="23"/>
          <w:szCs w:val="23"/>
        </w:rPr>
        <w:t>г. Ялта</w:t>
      </w:r>
      <w:r w:rsidRPr="00C4210A">
        <w:rPr>
          <w:sz w:val="23"/>
          <w:szCs w:val="23"/>
        </w:rPr>
        <w:t>, гражданина РФ, официально не трудоустроенного</w:t>
      </w:r>
      <w:r>
        <w:rPr>
          <w:sz w:val="23"/>
          <w:szCs w:val="23"/>
        </w:rPr>
        <w:t>, работающего по найму у 3х лиц разнорабочим</w:t>
      </w:r>
      <w:r w:rsidRPr="00C4210A">
        <w:rPr>
          <w:sz w:val="23"/>
          <w:szCs w:val="23"/>
        </w:rPr>
        <w:t xml:space="preserve">, </w:t>
      </w:r>
      <w:r w:rsidR="008A74C8">
        <w:t>********</w:t>
      </w:r>
      <w:r w:rsidR="008A74C8">
        <w:t xml:space="preserve"> 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C4210A">
        <w:rPr>
          <w:sz w:val="23"/>
          <w:szCs w:val="23"/>
        </w:rPr>
        <w:t xml:space="preserve">зарегистрированного </w:t>
      </w:r>
      <w:r>
        <w:rPr>
          <w:sz w:val="23"/>
          <w:szCs w:val="23"/>
        </w:rPr>
        <w:t>по адресу</w:t>
      </w:r>
      <w:r w:rsidR="008A74C8">
        <w:t>********</w:t>
      </w:r>
      <w:r w:rsidR="008A74C8">
        <w:t xml:space="preserve"> </w:t>
      </w:r>
      <w:r>
        <w:rPr>
          <w:sz w:val="23"/>
          <w:szCs w:val="23"/>
        </w:rPr>
        <w:t xml:space="preserve">  </w:t>
      </w:r>
      <w:r w:rsidRPr="00C4210A">
        <w:rPr>
          <w:sz w:val="23"/>
          <w:szCs w:val="23"/>
        </w:rPr>
        <w:t>и проживающего по адресу:</w:t>
      </w:r>
      <w:r w:rsidRPr="008A74C8" w:rsidR="008A74C8">
        <w:t xml:space="preserve"> </w:t>
      </w:r>
      <w:r w:rsidR="008A74C8">
        <w:t>********</w:t>
      </w:r>
      <w:r>
        <w:rPr>
          <w:sz w:val="23"/>
          <w:szCs w:val="23"/>
        </w:rPr>
        <w:t>, личность установлена по справке фор</w:t>
      </w:r>
      <w:r>
        <w:rPr>
          <w:sz w:val="23"/>
          <w:szCs w:val="23"/>
        </w:rPr>
        <w:t xml:space="preserve">ма № 1, </w:t>
      </w:r>
    </w:p>
    <w:p w:rsidR="008A38A4" w:rsidRPr="00C4210A" w:rsidP="008A38A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A38A4" w:rsidRPr="00C4210A" w:rsidP="008A38A4">
      <w:pPr>
        <w:ind w:left="1416"/>
        <w:jc w:val="both"/>
        <w:rPr>
          <w:sz w:val="23"/>
          <w:szCs w:val="23"/>
        </w:rPr>
      </w:pPr>
    </w:p>
    <w:p w:rsidR="008A38A4" w:rsidRPr="00C4210A" w:rsidP="008A38A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8A38A4" w:rsidRPr="00C4210A" w:rsidP="008A38A4">
      <w:pPr>
        <w:jc w:val="center"/>
        <w:rPr>
          <w:sz w:val="23"/>
          <w:szCs w:val="23"/>
        </w:rPr>
      </w:pPr>
    </w:p>
    <w:p w:rsidR="008A38A4" w:rsidRPr="00C4210A" w:rsidP="008A38A4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25.08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находясь по адресу:</w:t>
      </w:r>
      <w:r w:rsidRPr="008A74C8" w:rsidR="008A74C8">
        <w:t xml:space="preserve"> </w:t>
      </w:r>
      <w:r w:rsidR="008A74C8">
        <w:t>********</w:t>
      </w:r>
      <w:r w:rsidR="008A74C8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>
        <w:rPr>
          <w:rFonts w:eastAsia="Calibri"/>
          <w:sz w:val="23"/>
          <w:szCs w:val="23"/>
        </w:rPr>
        <w:t>5</w:t>
      </w:r>
      <w:r w:rsidRPr="00C4210A">
        <w:rPr>
          <w:rFonts w:eastAsia="Calibri"/>
          <w:sz w:val="23"/>
          <w:szCs w:val="23"/>
        </w:rPr>
        <w:t xml:space="preserve">00 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24.06</w:t>
      </w:r>
      <w:r w:rsidRPr="00C4210A">
        <w:rPr>
          <w:rFonts w:eastAsia="Calibri"/>
          <w:sz w:val="23"/>
          <w:szCs w:val="23"/>
        </w:rPr>
        <w:t>.2023, чем со</w:t>
      </w:r>
      <w:r w:rsidRPr="00C4210A">
        <w:rPr>
          <w:rFonts w:eastAsia="Calibri"/>
          <w:sz w:val="23"/>
          <w:szCs w:val="23"/>
        </w:rPr>
        <w:t>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вину в совершении административного правонарушения признал полностью, в содеянном раскаялся.</w:t>
      </w:r>
    </w:p>
    <w:p w:rsidR="008A38A4" w:rsidRPr="00C4210A" w:rsidP="008A38A4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</w:t>
      </w:r>
      <w:r w:rsidRPr="00C4210A">
        <w:rPr>
          <w:color w:val="000000"/>
          <w:sz w:val="23"/>
          <w:szCs w:val="23"/>
          <w:shd w:val="clear" w:color="auto" w:fill="FFFFFF"/>
        </w:rPr>
        <w:t>административным правонарушением признается неуплата административного штрафа в срок, предусмотренный КоАП РФ.</w:t>
      </w:r>
    </w:p>
    <w:p w:rsidR="008A38A4" w:rsidRPr="00C4210A" w:rsidP="008A38A4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Володин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 xml:space="preserve">20.20 </w:t>
      </w:r>
      <w:r w:rsidRPr="00C4210A">
        <w:rPr>
          <w:color w:val="000000"/>
          <w:sz w:val="23"/>
          <w:szCs w:val="23"/>
          <w:shd w:val="clear" w:color="auto" w:fill="FFFFFF"/>
        </w:rPr>
        <w:t>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пост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ановления получена </w:t>
      </w:r>
      <w:r>
        <w:rPr>
          <w:color w:val="000000"/>
          <w:sz w:val="23"/>
          <w:szCs w:val="23"/>
          <w:shd w:val="clear" w:color="auto" w:fill="FFFFFF"/>
        </w:rPr>
        <w:t>Володиным С.В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– </w:t>
      </w:r>
      <w:r>
        <w:rPr>
          <w:color w:val="000000"/>
          <w:sz w:val="23"/>
          <w:szCs w:val="23"/>
          <w:shd w:val="clear" w:color="auto" w:fill="FFFFFF"/>
        </w:rPr>
        <w:t>13.06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13.06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24.06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8A38A4" w:rsidRPr="00C4210A" w:rsidP="008A38A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Володину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в </w:t>
      </w:r>
      <w:r w:rsidRPr="00C4210A">
        <w:rPr>
          <w:color w:val="000000"/>
          <w:sz w:val="23"/>
          <w:szCs w:val="23"/>
          <w:shd w:val="clear" w:color="auto" w:fill="FFFFFF"/>
        </w:rPr>
        <w:t>размере</w:t>
      </w:r>
      <w:r>
        <w:rPr>
          <w:color w:val="000000"/>
          <w:sz w:val="23"/>
          <w:szCs w:val="23"/>
          <w:shd w:val="clear" w:color="auto" w:fill="FFFFFF"/>
        </w:rPr>
        <w:t xml:space="preserve"> 500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24.08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Володин С.В.  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3"/>
          <w:szCs w:val="23"/>
          <w:shd w:val="clear" w:color="auto" w:fill="FFFFFF"/>
        </w:rPr>
        <w:t>25.08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8A38A4" w:rsidRPr="00C4210A" w:rsidP="008A38A4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 xml:space="preserve">Володиным С.В.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 серия 82 АП № </w:t>
      </w:r>
      <w:r>
        <w:rPr>
          <w:rFonts w:eastAsia="Calibri"/>
          <w:sz w:val="23"/>
          <w:szCs w:val="23"/>
        </w:rPr>
        <w:t>166446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16.01.2024</w:t>
      </w:r>
      <w:r w:rsidRPr="00C4210A">
        <w:rPr>
          <w:rFonts w:eastAsia="Calibri"/>
          <w:sz w:val="23"/>
          <w:szCs w:val="23"/>
        </w:rPr>
        <w:t xml:space="preserve">; копией постановления № </w:t>
      </w:r>
      <w:r>
        <w:rPr>
          <w:rFonts w:eastAsia="Calibri"/>
          <w:sz w:val="23"/>
          <w:szCs w:val="23"/>
        </w:rPr>
        <w:t xml:space="preserve">4586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 xml:space="preserve">письменными объяснениями Володина С.В. от 16.01.2024, согласно которым последний в совершении правонарушения вину признал; </w:t>
      </w:r>
      <w:r w:rsidRPr="00C4210A">
        <w:rPr>
          <w:rFonts w:eastAsia="Calibri"/>
          <w:sz w:val="23"/>
          <w:szCs w:val="23"/>
        </w:rPr>
        <w:t>справк</w:t>
      </w:r>
      <w:r>
        <w:rPr>
          <w:rFonts w:eastAsia="Calibri"/>
          <w:sz w:val="23"/>
          <w:szCs w:val="23"/>
        </w:rPr>
        <w:t>ами</w:t>
      </w:r>
      <w:r w:rsidRPr="00C4210A">
        <w:rPr>
          <w:rFonts w:eastAsia="Calibri"/>
          <w:sz w:val="23"/>
          <w:szCs w:val="23"/>
        </w:rPr>
        <w:t xml:space="preserve"> о правонарушениях</w:t>
      </w:r>
      <w:r>
        <w:rPr>
          <w:rFonts w:eastAsia="Calibri"/>
          <w:sz w:val="23"/>
          <w:szCs w:val="23"/>
        </w:rPr>
        <w:t xml:space="preserve"> от 16.01.2024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8A38A4" w:rsidRPr="00C4210A" w:rsidP="008A38A4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>Оценивая указанные доказательства в соответст</w:t>
      </w:r>
      <w:r w:rsidRPr="00C4210A">
        <w:rPr>
          <w:rFonts w:eastAsia="Calibri"/>
          <w:sz w:val="23"/>
          <w:szCs w:val="23"/>
        </w:rPr>
        <w:t xml:space="preserve">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Володиным С.В.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</w:t>
      </w:r>
      <w:r w:rsidRPr="00C4210A">
        <w:rPr>
          <w:sz w:val="23"/>
          <w:szCs w:val="23"/>
        </w:rPr>
        <w:t>епятствовать всестороннему, полному и объективному рассмотрению дела.</w:t>
      </w: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</w:t>
      </w:r>
      <w:r w:rsidRPr="00C4210A">
        <w:rPr>
          <w:sz w:val="23"/>
          <w:szCs w:val="23"/>
        </w:rPr>
        <w:t xml:space="preserve">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</w:t>
      </w:r>
      <w:r w:rsidRPr="00C4210A">
        <w:rPr>
          <w:sz w:val="23"/>
          <w:szCs w:val="23"/>
        </w:rPr>
        <w:t xml:space="preserve">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</w:t>
      </w:r>
      <w:r w:rsidRPr="00C4210A">
        <w:rPr>
          <w:sz w:val="23"/>
          <w:szCs w:val="23"/>
        </w:rPr>
        <w:t>венность, не установлено.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официально не трудоустроен, </w:t>
      </w:r>
      <w:r>
        <w:rPr>
          <w:sz w:val="23"/>
          <w:szCs w:val="23"/>
        </w:rPr>
        <w:t xml:space="preserve">однако работает по найму у 3х лиц разнорабочим. 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Володин С.В</w:t>
      </w:r>
      <w:r w:rsidRPr="00C4210A">
        <w:rPr>
          <w:sz w:val="23"/>
          <w:szCs w:val="23"/>
        </w:rPr>
        <w:t>., не относится.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В свя</w:t>
      </w:r>
      <w:r w:rsidRPr="00C4210A">
        <w:rPr>
          <w:sz w:val="23"/>
          <w:szCs w:val="23"/>
        </w:rPr>
        <w:t xml:space="preserve">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8A38A4" w:rsidRPr="00C4210A" w:rsidP="008A38A4">
      <w:pPr>
        <w:jc w:val="center"/>
        <w:rPr>
          <w:sz w:val="23"/>
          <w:szCs w:val="23"/>
        </w:rPr>
      </w:pPr>
    </w:p>
    <w:p w:rsidR="008A38A4" w:rsidRPr="00C4210A" w:rsidP="008A38A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8A38A4" w:rsidRPr="00C4210A" w:rsidP="008A38A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8A38A4" w:rsidRPr="00C4210A" w:rsidP="008A38A4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8A38A4" w:rsidRPr="00C4210A" w:rsidP="008A38A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8A74C8">
        <w:rPr>
          <w:sz w:val="24"/>
        </w:rPr>
        <w:t>********</w:t>
      </w:r>
      <w:r w:rsidRPr="00C4210A">
        <w:rPr>
          <w:sz w:val="23"/>
          <w:szCs w:val="23"/>
        </w:rPr>
        <w:t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</w:t>
      </w:r>
      <w:r w:rsidRPr="00C4210A">
        <w:rPr>
          <w:sz w:val="23"/>
          <w:szCs w:val="23"/>
        </w:rPr>
        <w:t xml:space="preserve"> срок </w:t>
      </w:r>
      <w:r>
        <w:rPr>
          <w:sz w:val="23"/>
          <w:szCs w:val="23"/>
        </w:rPr>
        <w:t>7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семь</w:t>
      </w:r>
      <w:r w:rsidRPr="00C4210A">
        <w:rPr>
          <w:sz w:val="23"/>
          <w:szCs w:val="23"/>
        </w:rPr>
        <w:t>) суток.</w:t>
      </w:r>
    </w:p>
    <w:p w:rsidR="008A38A4" w:rsidRPr="00C4210A" w:rsidP="008A38A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8A38A4" w:rsidRPr="002B6B71" w:rsidP="008A38A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Постановление мирового судьи об административном аресте исполняется органами внутренних </w:t>
      </w:r>
      <w:r w:rsidRPr="002B6B71">
        <w:rPr>
          <w:rFonts w:eastAsia="Calibri"/>
          <w:sz w:val="23"/>
          <w:szCs w:val="23"/>
        </w:rPr>
        <w:t>дел немедленно после вынесения такого постановления.</w:t>
      </w:r>
    </w:p>
    <w:p w:rsidR="008A38A4" w:rsidRPr="002B6B71" w:rsidP="008A38A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2B6B71">
        <w:rPr>
          <w:rFonts w:eastAsia="Calibri"/>
          <w:sz w:val="23"/>
          <w:szCs w:val="23"/>
        </w:rPr>
        <w:t>Срок наказания Воло</w:t>
      </w:r>
      <w:r w:rsidRPr="002B6B71">
        <w:rPr>
          <w:rFonts w:eastAsia="Calibri"/>
          <w:sz w:val="23"/>
          <w:szCs w:val="23"/>
        </w:rPr>
        <w:t>дину С.В. исчислять с момента его водворения в специальный приемник для содержания лиц, подвергнутых административному аресту.</w:t>
      </w:r>
    </w:p>
    <w:p w:rsidR="008A38A4" w:rsidRPr="002B6B71" w:rsidP="008A38A4">
      <w:pPr>
        <w:pStyle w:val="BodyText"/>
        <w:ind w:firstLine="720"/>
        <w:rPr>
          <w:sz w:val="23"/>
          <w:szCs w:val="23"/>
        </w:rPr>
      </w:pPr>
      <w:r w:rsidRPr="002B6B71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</w:t>
      </w:r>
      <w:r w:rsidRPr="002B6B71">
        <w:rPr>
          <w:rFonts w:eastAsia="SimSun"/>
          <w:sz w:val="23"/>
          <w:szCs w:val="23"/>
          <w:lang w:eastAsia="zh-CN"/>
        </w:rPr>
        <w:t>тинский городской суд Республики Крым, как через Ялтинский городской суд Республики Крым, так и через мирового судью.</w:t>
      </w:r>
    </w:p>
    <w:p w:rsidR="008A38A4" w:rsidRPr="002B6B71" w:rsidP="008A38A4">
      <w:pPr>
        <w:pStyle w:val="BodyText"/>
        <w:rPr>
          <w:sz w:val="22"/>
          <w:szCs w:val="22"/>
        </w:rPr>
      </w:pPr>
      <w:r w:rsidRPr="00C60754">
        <w:rPr>
          <w:sz w:val="22"/>
          <w:szCs w:val="22"/>
        </w:rPr>
        <w:t xml:space="preserve"> </w:t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045A60" w:rsidRPr="008A38A4" w:rsidP="008A38A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A74C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4"/>
    <w:rsid w:val="00045A60"/>
    <w:rsid w:val="0016475A"/>
    <w:rsid w:val="00190D3E"/>
    <w:rsid w:val="002B6B71"/>
    <w:rsid w:val="00391140"/>
    <w:rsid w:val="0058046F"/>
    <w:rsid w:val="00746C9E"/>
    <w:rsid w:val="008A38A4"/>
    <w:rsid w:val="008A74C8"/>
    <w:rsid w:val="00C4210A"/>
    <w:rsid w:val="00C60754"/>
    <w:rsid w:val="00CB72E6"/>
    <w:rsid w:val="00E575ED"/>
    <w:rsid w:val="00FC0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A38A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3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A38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A38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A38A4"/>
  </w:style>
  <w:style w:type="paragraph" w:styleId="BodyText">
    <w:name w:val="Body Text"/>
    <w:basedOn w:val="Normal"/>
    <w:link w:val="a0"/>
    <w:rsid w:val="008A38A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8A38A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8A38A4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A38A4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8A38A4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