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65F">
      <w:pPr>
        <w:pStyle w:val="200"/>
        <w:shd w:val="clear" w:color="auto" w:fill="auto"/>
        <w:spacing w:after="267"/>
        <w:ind w:left="6460"/>
      </w:pPr>
      <w:r>
        <w:t>Дело № 5-95-89/2022 9</w:t>
      </w:r>
      <w:r w:rsidRPr="00447716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447716">
        <w:rPr>
          <w:lang w:eastAsia="en-US" w:bidi="en-US"/>
        </w:rPr>
        <w:t>0095-0</w:t>
      </w:r>
      <w:r>
        <w:t>1 -2022-000133-29</w:t>
      </w:r>
    </w:p>
    <w:p w:rsidR="0096265F">
      <w:pPr>
        <w:pStyle w:val="220"/>
        <w:keepNext/>
        <w:keepLines/>
        <w:shd w:val="clear" w:color="auto" w:fill="auto"/>
        <w:spacing w:before="0" w:after="552" w:line="240" w:lineRule="exact"/>
        <w:ind w:right="100"/>
      </w:pPr>
      <w:r>
        <w:t>ПОСТАНОВЛЕНИЕ</w:t>
      </w:r>
    </w:p>
    <w:p w:rsidR="0096265F">
      <w:pPr>
        <w:pStyle w:val="200"/>
        <w:shd w:val="clear" w:color="auto" w:fill="auto"/>
        <w:tabs>
          <w:tab w:val="left" w:pos="7043"/>
        </w:tabs>
        <w:spacing w:after="224" w:line="240" w:lineRule="exact"/>
        <w:ind w:left="180" w:firstLine="700"/>
        <w:jc w:val="both"/>
      </w:pPr>
      <w:r>
        <w:t>г. Ялта</w:t>
      </w:r>
      <w:r>
        <w:tab/>
        <w:t>17 марта 2022 года</w:t>
      </w:r>
    </w:p>
    <w:p w:rsidR="0096265F">
      <w:pPr>
        <w:pStyle w:val="200"/>
        <w:shd w:val="clear" w:color="auto" w:fill="auto"/>
        <w:spacing w:after="0" w:line="269" w:lineRule="exact"/>
        <w:ind w:firstLine="88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 Анна </w:t>
      </w:r>
      <w:r>
        <w:t>Шотовна, рассмотрев в открытом судебном заседании дело об административном правонарушении в отношении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 xml:space="preserve">Сидоренко Елены Павловны, </w:t>
      </w:r>
      <w:r>
        <w:rPr>
          <w:rFonts w:hint="eastAsia"/>
        </w:rPr>
        <w:t xml:space="preserve">«данные изъяты»  </w:t>
      </w:r>
      <w:r>
        <w:t xml:space="preserve"> ,</w:t>
      </w:r>
    </w:p>
    <w:p w:rsidR="0096265F">
      <w:pPr>
        <w:pStyle w:val="200"/>
        <w:shd w:val="clear" w:color="auto" w:fill="auto"/>
        <w:spacing w:after="0"/>
        <w:ind w:left="180" w:firstLine="700"/>
        <w:jc w:val="left"/>
      </w:pPr>
      <w:r>
        <w:t xml:space="preserve">за совершение административного правонарушения, предусмотренного ч. 1 ст. 14.1 Кодекса Российской Федерации об </w:t>
      </w:r>
      <w:r>
        <w:t>административных правонарушениях,</w:t>
      </w:r>
    </w:p>
    <w:p w:rsidR="0096265F">
      <w:pPr>
        <w:pStyle w:val="23"/>
        <w:keepNext/>
        <w:keepLines/>
        <w:shd w:val="clear" w:color="auto" w:fill="auto"/>
        <w:ind w:left="4600"/>
      </w:pPr>
      <w:r>
        <w:t>установил: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 xml:space="preserve">20 декабря 2021 года в 16 часов 50 минут по адресу: г. Ялта, ул. Маршака, в районе дома № 9, Сидоренко Е.П. осуществляла </w:t>
      </w:r>
      <w:r>
        <w:rPr>
          <w:rStyle w:val="21"/>
        </w:rPr>
        <w:t>предпринимательскую деятельность</w:t>
      </w:r>
      <w:r>
        <w:t xml:space="preserve"> без государственной регистрации в качестве индивидуальног</w:t>
      </w:r>
      <w:r>
        <w:t>о предпринимателя или без государственной регистрации в качестве юридического лица, выраженную в торговле мандаринами, чем совершила административное правонарушение, предусмотренное ч. 1 ст. 14.1 КоАП РФ.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>В судебное заседание Сидоренко Е.П. не явилась, был</w:t>
      </w:r>
      <w:r>
        <w:t>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 xml:space="preserve">При таких обстоятельствах, считаю возможным рассмотреть дело в отсутствие лица, в </w:t>
      </w:r>
      <w: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96265F">
      <w:pPr>
        <w:pStyle w:val="200"/>
        <w:shd w:val="clear" w:color="auto" w:fill="auto"/>
        <w:spacing w:after="0"/>
        <w:ind w:left="180" w:firstLine="700"/>
        <w:jc w:val="left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 xml:space="preserve">В силу ст. 23 ГК РФ </w:t>
      </w:r>
      <w: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>В соответствии с ч. 1 ст. 14.1 КоАП РФ административным правонарушением призна</w:t>
      </w:r>
      <w:r>
        <w:t>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</w:t>
      </w:r>
      <w:r>
        <w:t xml:space="preserve"> КоАП РФ.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>Факт совершения Сидоренко Е.П. указанного административного правонарушения подтверждается: протоколом об административном правонарушении от 20.12.2021, составленным уполномоченным лицом в соответствии с требованиями КоАП РФ; письменными объяснени</w:t>
      </w:r>
      <w:r>
        <w:t>ями Сидоренко Е.П. от 20.12.2021, согласно которым последняя не отрицала факта совершения ей административного правонарушения; сведениями о привлечении Сидоренко Е.П. к административной ответственности; рапортом должностного лица от 20.12.2021; фотофиксаци</w:t>
      </w:r>
      <w:r>
        <w:t>ей административного правонарушения.</w:t>
      </w:r>
    </w:p>
    <w:p w:rsidR="0096265F">
      <w:pPr>
        <w:pStyle w:val="200"/>
        <w:shd w:val="clear" w:color="auto" w:fill="auto"/>
        <w:spacing w:after="0"/>
        <w:ind w:left="180" w:firstLine="70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Сидоренко Е.П. административного правонарушения, предусмотренного ч. 1 ст. 14.1 КоАП РФ.</w:t>
      </w:r>
    </w:p>
    <w:p w:rsidR="0096265F">
      <w:pPr>
        <w:pStyle w:val="200"/>
        <w:shd w:val="clear" w:color="auto" w:fill="auto"/>
        <w:spacing w:after="0"/>
        <w:ind w:left="180" w:firstLine="700"/>
        <w:jc w:val="left"/>
      </w:pPr>
      <w:r>
        <w:t>Ср</w:t>
      </w:r>
      <w:r>
        <w:t>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6265F">
      <w:pPr>
        <w:pStyle w:val="200"/>
        <w:shd w:val="clear" w:color="auto" w:fill="auto"/>
        <w:spacing w:after="0" w:line="269" w:lineRule="exact"/>
        <w:ind w:left="700" w:firstLine="720"/>
        <w:jc w:val="both"/>
      </w:pPr>
      <w:r>
        <w:t>При решении вопроса о назначении вида и размера административного наказания мировой судья учитывает характер совершенного п</w:t>
      </w:r>
      <w:r>
        <w:t>равонарушения, личность виновной, ее имущественное положение.</w:t>
      </w:r>
    </w:p>
    <w:p w:rsidR="0096265F">
      <w:pPr>
        <w:pStyle w:val="200"/>
        <w:shd w:val="clear" w:color="auto" w:fill="auto"/>
        <w:spacing w:after="0" w:line="269" w:lineRule="exact"/>
        <w:ind w:left="700" w:firstLine="720"/>
        <w:jc w:val="both"/>
      </w:pPr>
      <w:r>
        <w:t>Обстоятельств, смягчающих либо отягчающих административную ответственность лица не установлено.</w:t>
      </w:r>
    </w:p>
    <w:p w:rsidR="0096265F">
      <w:pPr>
        <w:pStyle w:val="200"/>
        <w:shd w:val="clear" w:color="auto" w:fill="auto"/>
        <w:spacing w:after="0"/>
        <w:ind w:left="700" w:firstLine="720"/>
        <w:jc w:val="both"/>
      </w:pPr>
      <w:r>
        <w:t>С учетом изложенного, мировой судья считает возможным назначить Сидоренко Е.П. административное на</w:t>
      </w:r>
      <w:r>
        <w:t>казание в виде административного штрафа, предусмотренного санкцией ч. 1 ст. 14.1 КоАП РФ.</w:t>
      </w:r>
    </w:p>
    <w:p w:rsidR="0096265F">
      <w:pPr>
        <w:pStyle w:val="200"/>
        <w:shd w:val="clear" w:color="auto" w:fill="auto"/>
        <w:spacing w:after="327"/>
        <w:ind w:left="700" w:firstLine="580"/>
        <w:jc w:val="both"/>
      </w:pPr>
      <w:r>
        <w:t>Руководствуясь ст. ст. 29.9 и 29.10 КоАП РФ, мировой судья,</w:t>
      </w:r>
    </w:p>
    <w:p w:rsidR="0096265F">
      <w:pPr>
        <w:pStyle w:val="23"/>
        <w:keepNext/>
        <w:keepLines/>
        <w:shd w:val="clear" w:color="auto" w:fill="auto"/>
        <w:spacing w:after="215" w:line="240" w:lineRule="exact"/>
        <w:ind w:left="4720"/>
      </w:pPr>
      <w:r>
        <w:t>постановил:</w:t>
      </w:r>
    </w:p>
    <w:p w:rsidR="0096265F">
      <w:pPr>
        <w:pStyle w:val="200"/>
        <w:shd w:val="clear" w:color="auto" w:fill="auto"/>
        <w:spacing w:after="0"/>
        <w:ind w:left="700" w:firstLine="720"/>
        <w:jc w:val="both"/>
      </w:pPr>
      <w:r>
        <w:t>признать Сидоренко Елену Павловну виновной в совершении административного правонарушения, пред</w:t>
      </w:r>
      <w:r>
        <w:t>усмотренного ч. 1 ст. 14.1 КоАП РФ, и назначить ей административное наказание в виде административного штрафа в размере 1000 (одна тысяча) рублей.</w:t>
      </w:r>
    </w:p>
    <w:p w:rsidR="0096265F">
      <w:pPr>
        <w:pStyle w:val="200"/>
        <w:shd w:val="clear" w:color="auto" w:fill="auto"/>
        <w:spacing w:after="0"/>
        <w:ind w:left="700" w:firstLine="580"/>
        <w:jc w:val="both"/>
      </w:pPr>
      <w:r>
        <w:t>Штраф подлежит перечислению на следующие реквизиты: Юридический адрес: Россия, Республика Крым, 295000, г.С</w:t>
      </w:r>
      <w:r>
        <w:t>имферополь, ул. Набережная им.бО-летия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УФК по Республике Крым (Министерство юстиции Респуб</w:t>
      </w:r>
      <w:r>
        <w:t>лики Крым); ОГРН 1149102019164,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</w:t>
      </w:r>
      <w:r>
        <w:t>17500; лицевой счет 04752203230 в УФК по Республике Крым; код Сводного реестра 35220323, ОКТМО 35729000; КБК 828 1 16 01063 01 0091 140; УИН 0410760300955000892214130; по делу № 5-95-89/2022 постановление от 17.03.2022 г.</w:t>
      </w:r>
    </w:p>
    <w:p w:rsidR="0096265F">
      <w:pPr>
        <w:pStyle w:val="200"/>
        <w:shd w:val="clear" w:color="auto" w:fill="auto"/>
        <w:spacing w:after="0"/>
        <w:ind w:left="700" w:firstLine="720"/>
        <w:jc w:val="both"/>
      </w:pPr>
      <w:r>
        <w:t xml:space="preserve">Разъяснить, что в соответствии со </w:t>
      </w:r>
      <w:r>
        <w:t>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65F">
      <w:pPr>
        <w:pStyle w:val="200"/>
        <w:shd w:val="clear" w:color="auto" w:fill="auto"/>
        <w:spacing w:after="0"/>
        <w:ind w:left="700" w:firstLine="720"/>
        <w:jc w:val="both"/>
      </w:pPr>
      <w:r>
        <w:t>Документ, свидетельствующий об упла</w:t>
      </w:r>
      <w:r>
        <w:t>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96265F">
      <w:pPr>
        <w:pStyle w:val="200"/>
        <w:shd w:val="clear" w:color="auto" w:fill="auto"/>
        <w:spacing w:after="0"/>
        <w:ind w:firstLine="1420"/>
        <w:jc w:val="left"/>
      </w:pPr>
      <w:r>
        <w:t>Неуплата административного штрафа в срок, предусмотренный настоящим Кодексом, влечет наложение админис</w:t>
      </w:r>
      <w:r>
        <w:t>тративного штрафа в двукратном размере суммы „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96265F">
      <w:pPr>
        <w:pStyle w:val="200"/>
        <w:shd w:val="clear" w:color="auto" w:fill="auto"/>
        <w:spacing w:after="1047"/>
        <w:ind w:left="700" w:firstLine="720"/>
        <w:jc w:val="both"/>
      </w:pPr>
      <w:r>
        <w:t>П</w:t>
      </w:r>
      <w:r>
        <w:t>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sectPr>
      <w:pgSz w:w="11900" w:h="16840"/>
      <w:pgMar w:top="838" w:right="1179" w:bottom="1002" w:left="6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D68A1"/>
    <w:rsid w:val="00447716"/>
    <w:rsid w:val="00594929"/>
    <w:rsid w:val="007A3A64"/>
    <w:rsid w:val="0096265F"/>
    <w:rsid w:val="00D40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Exact">
    <w:name w:val="Заголовок №1 Exact"/>
    <w:basedOn w:val="DefaultParagraphFont"/>
    <w:link w:val="1"/>
    <w:rPr>
      <w:rFonts w:ascii="Garamond" w:eastAsia="Garamond" w:hAnsi="Garamond" w:cs="Garamond"/>
      <w:b w:val="0"/>
      <w:bCs w:val="0"/>
      <w:i/>
      <w:iCs/>
      <w:smallCaps w:val="0"/>
      <w:strike w:val="0"/>
      <w:spacing w:val="-60"/>
      <w:sz w:val="68"/>
      <w:szCs w:val="68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Заголовок №1"/>
    <w:basedOn w:val="Normal"/>
    <w:link w:val="1Exact"/>
    <w:pPr>
      <w:shd w:val="clear" w:color="auto" w:fill="FFFFFF"/>
      <w:spacing w:line="0" w:lineRule="atLeast"/>
      <w:outlineLvl w:val="0"/>
    </w:pPr>
    <w:rPr>
      <w:rFonts w:ascii="Garamond" w:eastAsia="Garamond" w:hAnsi="Garamond" w:cs="Garamond"/>
      <w:i/>
      <w:iCs/>
      <w:spacing w:val="-60"/>
      <w:sz w:val="68"/>
      <w:szCs w:val="68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Normal"/>
    <w:link w:val="22"/>
    <w:pPr>
      <w:shd w:val="clear" w:color="auto" w:fill="FFFFFF"/>
      <w:spacing w:before="24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after="240" w:line="274" w:lineRule="exac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