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2E2" w:rsidRPr="00542E7F" w:rsidP="00C432E2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Дело № 5-95-</w:t>
      </w:r>
      <w:r w:rsidR="00D061E5">
        <w:rPr>
          <w:b w:val="0"/>
          <w:sz w:val="26"/>
          <w:szCs w:val="26"/>
        </w:rPr>
        <w:t>114</w:t>
      </w:r>
      <w:r w:rsidRPr="00542E7F">
        <w:rPr>
          <w:b w:val="0"/>
          <w:sz w:val="26"/>
          <w:szCs w:val="26"/>
        </w:rPr>
        <w:t>/2024</w:t>
      </w:r>
    </w:p>
    <w:p w:rsidR="00C432E2" w:rsidRPr="00542E7F" w:rsidP="00C432E2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91</w:t>
      </w:r>
      <w:r w:rsidRPr="00542E7F">
        <w:rPr>
          <w:b w:val="0"/>
          <w:sz w:val="26"/>
          <w:szCs w:val="26"/>
          <w:lang w:val="en-US"/>
        </w:rPr>
        <w:t>MS</w:t>
      </w:r>
      <w:r w:rsidRPr="00542E7F">
        <w:rPr>
          <w:b w:val="0"/>
          <w:sz w:val="26"/>
          <w:szCs w:val="26"/>
        </w:rPr>
        <w:t>009</w:t>
      </w:r>
      <w:r>
        <w:rPr>
          <w:b w:val="0"/>
          <w:sz w:val="26"/>
          <w:szCs w:val="26"/>
        </w:rPr>
        <w:t>5</w:t>
      </w:r>
      <w:r w:rsidRPr="00542E7F">
        <w:rPr>
          <w:b w:val="0"/>
          <w:sz w:val="26"/>
          <w:szCs w:val="26"/>
        </w:rPr>
        <w:t>-01-2024-</w:t>
      </w:r>
      <w:r w:rsidR="00D061E5">
        <w:rPr>
          <w:b w:val="0"/>
          <w:sz w:val="26"/>
          <w:szCs w:val="26"/>
        </w:rPr>
        <w:t>000424-61</w:t>
      </w:r>
    </w:p>
    <w:p w:rsidR="00C432E2" w:rsidRPr="00542E7F" w:rsidP="00C432E2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ПОСТАНОВЛЕНИЕ</w:t>
      </w:r>
    </w:p>
    <w:p w:rsidR="00C432E2" w:rsidRPr="00542E7F" w:rsidP="00C432E2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C432E2" w:rsidRPr="00542E7F" w:rsidP="00C432E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542E7F">
        <w:rPr>
          <w:rFonts w:ascii="Times New Roman" w:hAnsi="Times New Roman"/>
          <w:sz w:val="26"/>
          <w:szCs w:val="26"/>
        </w:rPr>
        <w:t xml:space="preserve"> февраля 2024 г.                                                    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</w:p>
    <w:p w:rsidR="00C432E2" w:rsidRPr="00542E7F" w:rsidP="00C432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542E7F">
        <w:rPr>
          <w:rFonts w:ascii="Times New Roman" w:hAnsi="Times New Roman"/>
          <w:sz w:val="26"/>
          <w:szCs w:val="26"/>
        </w:rPr>
        <w:t xml:space="preserve">отношении </w:t>
      </w:r>
    </w:p>
    <w:p w:rsidR="00C432E2" w:rsidRPr="00542E7F" w:rsidP="00C432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Стаценко Светланы Александровны</w:t>
      </w:r>
      <w:r w:rsidRPr="00542E7F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 xml:space="preserve">года рождения, уроженки </w:t>
      </w:r>
      <w:r w:rsidR="00BC1696">
        <w:rPr>
          <w:rFonts w:ascii="Times New Roman" w:hAnsi="Times New Roman"/>
          <w:bCs/>
          <w:sz w:val="26"/>
          <w:szCs w:val="26"/>
        </w:rPr>
        <w:t xml:space="preserve">           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,</w:t>
      </w:r>
      <w:r w:rsidRPr="00542E7F">
        <w:rPr>
          <w:rFonts w:ascii="Times New Roman" w:hAnsi="Times New Roman"/>
          <w:bCs/>
          <w:sz w:val="26"/>
          <w:szCs w:val="26"/>
        </w:rPr>
        <w:t xml:space="preserve"> гражданки РФ, паспорт серии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, которая является директором Общества с ограниченной ответственностью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 xml:space="preserve">», проживающей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C432E2" w:rsidRPr="00542E7F" w:rsidP="00C432E2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за совершение административного правона</w:t>
      </w:r>
      <w:r w:rsidRPr="00542E7F">
        <w:rPr>
          <w:rFonts w:ascii="Times New Roman" w:hAnsi="Times New Roman"/>
          <w:sz w:val="26"/>
          <w:szCs w:val="26"/>
        </w:rPr>
        <w:t>рушения, предусмотренного  ст. 15.5 Кодекса Российской Федерации об административных правонарушениях,</w:t>
      </w:r>
    </w:p>
    <w:p w:rsidR="00C432E2" w:rsidRPr="00542E7F" w:rsidP="00C432E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установил:</w:t>
      </w:r>
    </w:p>
    <w:p w:rsidR="00C432E2" w:rsidRPr="00BC1696" w:rsidP="00BC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28.03.2023 в 00 час. 00 мин. </w:t>
      </w:r>
      <w:r w:rsidR="00BC1696">
        <w:rPr>
          <w:rFonts w:ascii="Times New Roman" w:hAnsi="Times New Roman"/>
          <w:sz w:val="26"/>
          <w:szCs w:val="26"/>
        </w:rPr>
        <w:t>Стаценко С.А</w:t>
      </w:r>
      <w:r w:rsidRPr="00542E7F">
        <w:rPr>
          <w:rFonts w:ascii="Times New Roman" w:hAnsi="Times New Roman"/>
          <w:sz w:val="26"/>
          <w:szCs w:val="26"/>
        </w:rPr>
        <w:t>., являясь директором Общества с ограниченной ответственностью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542E7F">
        <w:rPr>
          <w:rFonts w:ascii="Times New Roman" w:hAnsi="Times New Roman"/>
          <w:sz w:val="26"/>
          <w:szCs w:val="26"/>
        </w:rPr>
        <w:t xml:space="preserve">», расположенного по адресу: Республика Крым, г. Ялта, </w:t>
      </w:r>
      <w:r>
        <w:rPr>
          <w:rFonts w:ascii="Times New Roman" w:hAnsi="Times New Roman"/>
          <w:sz w:val="26"/>
          <w:szCs w:val="26"/>
        </w:rPr>
        <w:t xml:space="preserve">ул. </w:t>
      </w:r>
      <w:r w:rsidR="00BC1696">
        <w:rPr>
          <w:rFonts w:ascii="Times New Roman" w:hAnsi="Times New Roman"/>
          <w:sz w:val="26"/>
          <w:szCs w:val="26"/>
        </w:rPr>
        <w:t>Кирова, д.106, корпус</w:t>
      </w:r>
      <w:r w:rsidR="00BC1696">
        <w:rPr>
          <w:rFonts w:ascii="Times New Roman" w:hAnsi="Times New Roman"/>
          <w:sz w:val="26"/>
          <w:szCs w:val="26"/>
        </w:rPr>
        <w:t xml:space="preserve"> А</w:t>
      </w:r>
      <w:r w:rsidR="00BC1696">
        <w:rPr>
          <w:rFonts w:ascii="Times New Roman" w:hAnsi="Times New Roman"/>
          <w:sz w:val="26"/>
          <w:szCs w:val="26"/>
        </w:rPr>
        <w:t>, офис 4,</w:t>
      </w:r>
      <w:r w:rsidRPr="00542E7F">
        <w:rPr>
          <w:rFonts w:ascii="Times New Roman" w:hAnsi="Times New Roman"/>
          <w:sz w:val="26"/>
          <w:szCs w:val="26"/>
        </w:rPr>
        <w:t xml:space="preserve"> не представила в установленный </w:t>
      </w:r>
      <w:r w:rsidRPr="007E3501">
        <w:rPr>
          <w:rFonts w:ascii="Times New Roman" w:hAnsi="Times New Roman"/>
          <w:sz w:val="26"/>
          <w:szCs w:val="26"/>
        </w:rPr>
        <w:t>законодательством о налогах и сборах срок, а именно не позднее 27.03.</w:t>
      </w:r>
      <w:r w:rsidRPr="00BC1696">
        <w:rPr>
          <w:rFonts w:ascii="Times New Roman" w:hAnsi="Times New Roman"/>
          <w:sz w:val="26"/>
          <w:szCs w:val="26"/>
        </w:rPr>
        <w:t>2023 в Межрайонную инспекцию Федеральной налоговой службы № 8 по</w:t>
      </w:r>
      <w:r w:rsidRPr="00BC1696">
        <w:rPr>
          <w:rFonts w:ascii="Times New Roman" w:hAnsi="Times New Roman"/>
          <w:sz w:val="26"/>
          <w:szCs w:val="26"/>
        </w:rPr>
        <w:t xml:space="preserve"> </w:t>
      </w:r>
      <w:r w:rsidRPr="00BC1696">
        <w:rPr>
          <w:rFonts w:ascii="Times New Roman" w:hAnsi="Times New Roman"/>
          <w:bCs/>
          <w:sz w:val="26"/>
          <w:szCs w:val="26"/>
        </w:rPr>
        <w:t xml:space="preserve">Республике Крым налоговую декларацию по УСН за 2022, предоставив ее </w:t>
      </w:r>
      <w:r w:rsidRPr="00BC1696" w:rsidR="00BC1696">
        <w:rPr>
          <w:rFonts w:ascii="Times New Roman" w:hAnsi="Times New Roman"/>
          <w:bCs/>
          <w:sz w:val="26"/>
          <w:szCs w:val="26"/>
        </w:rPr>
        <w:t>17.05</w:t>
      </w:r>
      <w:r w:rsidRPr="00BC1696">
        <w:rPr>
          <w:rFonts w:ascii="Times New Roman" w:hAnsi="Times New Roman"/>
          <w:bCs/>
          <w:sz w:val="26"/>
          <w:szCs w:val="26"/>
        </w:rPr>
        <w:t>.2023, чем нарушила п.1 ст. 346.23 Налогового кодекса Российской Федерации, то есть совершила административное правонарушение, предусмотренное ст. 15.5 КоАП РФ.</w:t>
      </w:r>
    </w:p>
    <w:p w:rsidR="00BC1696" w:rsidRPr="00BC1696" w:rsidP="00324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C1696">
        <w:rPr>
          <w:rFonts w:ascii="Times New Roman" w:hAnsi="Times New Roman"/>
          <w:bCs/>
          <w:sz w:val="26"/>
          <w:szCs w:val="26"/>
        </w:rPr>
        <w:t xml:space="preserve">В судебное заседание </w:t>
      </w:r>
      <w:r w:rsidRPr="00BC1696">
        <w:rPr>
          <w:rFonts w:ascii="Times New Roman" w:hAnsi="Times New Roman"/>
          <w:bCs/>
          <w:sz w:val="26"/>
          <w:szCs w:val="26"/>
        </w:rPr>
        <w:t xml:space="preserve">Стаценко С.А. не явилась, о месте и времени рассмотрения дела извещена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C432E2" w:rsidRPr="00BC1696" w:rsidP="00324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696">
        <w:rPr>
          <w:rFonts w:ascii="Times New Roman" w:hAnsi="Times New Roman"/>
          <w:bCs/>
          <w:sz w:val="26"/>
          <w:szCs w:val="26"/>
        </w:rPr>
        <w:t>При таких о</w:t>
      </w:r>
      <w:r w:rsidRPr="00BC1696">
        <w:rPr>
          <w:rFonts w:ascii="Times New Roman" w:hAnsi="Times New Roman"/>
          <w:bCs/>
          <w:sz w:val="26"/>
          <w:szCs w:val="26"/>
        </w:rPr>
        <w:t>бстоятельствах, считаю возможным рассмотреть дело в отсутствие лица, в отношении которого ведется производство по делу об</w:t>
      </w:r>
      <w:r w:rsidRPr="00BC1696">
        <w:rPr>
          <w:rFonts w:ascii="Times New Roman" w:hAnsi="Times New Roman"/>
          <w:sz w:val="26"/>
          <w:szCs w:val="26"/>
        </w:rPr>
        <w:t xml:space="preserve"> административном правонарушении, в соответствии с ч.2 ст. 25.1 КоАП РФ.</w:t>
      </w:r>
    </w:p>
    <w:p w:rsidR="00C432E2" w:rsidRPr="00A46B88" w:rsidP="00BC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696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 де</w:t>
      </w:r>
      <w:r w:rsidRPr="00BC1696">
        <w:rPr>
          <w:rFonts w:ascii="Times New Roman" w:hAnsi="Times New Roman"/>
          <w:sz w:val="26"/>
          <w:szCs w:val="26"/>
        </w:rPr>
        <w:t xml:space="preserve">лам </w:t>
      </w:r>
      <w:r w:rsidRPr="00BC1696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всестороннее, полное, объективное и своевременное выяснение обстоятельств</w:t>
      </w:r>
      <w:r w:rsidRPr="00A46B88">
        <w:rPr>
          <w:rFonts w:ascii="Times New Roman" w:hAnsi="Times New Roman"/>
          <w:sz w:val="26"/>
          <w:szCs w:val="26"/>
        </w:rPr>
        <w:t xml:space="preserve"> каждого дела, разрешение </w:t>
      </w:r>
      <w:r w:rsidRPr="00A46B88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C432E2" w:rsidRPr="00542E7F" w:rsidP="00C4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6B88">
        <w:rPr>
          <w:rFonts w:ascii="Times New Roman" w:hAnsi="Times New Roman"/>
          <w:sz w:val="26"/>
          <w:szCs w:val="26"/>
        </w:rPr>
        <w:t>Согласно ст. 26.1 КоАП РФ</w:t>
      </w:r>
      <w:r w:rsidRPr="00542E7F">
        <w:rPr>
          <w:rFonts w:ascii="Times New Roman" w:hAnsi="Times New Roman"/>
          <w:sz w:val="26"/>
          <w:szCs w:val="26"/>
        </w:rPr>
        <w:t xml:space="preserve">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</w:t>
      </w:r>
      <w:r w:rsidRPr="00542E7F">
        <w:rPr>
          <w:rFonts w:ascii="Times New Roman" w:hAnsi="Times New Roman"/>
          <w:sz w:val="26"/>
          <w:szCs w:val="26"/>
        </w:rPr>
        <w:t>правонарушения и иные обстоятельства, имеющие значение для правильного разрешения дела.</w:t>
      </w:r>
    </w:p>
    <w:p w:rsidR="00C432E2" w:rsidRPr="00542E7F" w:rsidP="00C4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Изучив материалы дела в полном объеме, считаю, что виновность </w:t>
      </w:r>
      <w:r w:rsidR="00A71E58">
        <w:rPr>
          <w:rFonts w:ascii="Times New Roman" w:hAnsi="Times New Roman"/>
          <w:sz w:val="26"/>
          <w:szCs w:val="26"/>
        </w:rPr>
        <w:t>Стаценко С.А.</w:t>
      </w:r>
      <w:r w:rsidRPr="00542E7F">
        <w:rPr>
          <w:rFonts w:ascii="Times New Roman" w:hAnsi="Times New Roman"/>
          <w:sz w:val="26"/>
          <w:szCs w:val="26"/>
        </w:rPr>
        <w:t xml:space="preserve">, полностью установлена и подтверждается совокупностью собранных по делу доказательств, а </w:t>
      </w:r>
      <w:r w:rsidRPr="00542E7F">
        <w:rPr>
          <w:rFonts w:ascii="Times New Roman" w:hAnsi="Times New Roman"/>
          <w:sz w:val="26"/>
          <w:szCs w:val="26"/>
        </w:rPr>
        <w:t>именно: протоколом об административном правонарушении № 910</w:t>
      </w:r>
      <w:r>
        <w:rPr>
          <w:rFonts w:ascii="Times New Roman" w:hAnsi="Times New Roman"/>
          <w:sz w:val="26"/>
          <w:szCs w:val="26"/>
        </w:rPr>
        <w:t>3232</w:t>
      </w:r>
      <w:r w:rsidR="00A71E58">
        <w:rPr>
          <w:rFonts w:ascii="Times New Roman" w:hAnsi="Times New Roman"/>
          <w:sz w:val="26"/>
          <w:szCs w:val="26"/>
        </w:rPr>
        <w:t>7600037400002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от </w:t>
      </w:r>
      <w:r w:rsidR="00A71E58">
        <w:rPr>
          <w:rFonts w:ascii="Times New Roman" w:hAnsi="Times New Roman"/>
          <w:sz w:val="26"/>
          <w:szCs w:val="26"/>
        </w:rPr>
        <w:t>25.10</w:t>
      </w:r>
      <w:r w:rsidRPr="00542E7F">
        <w:rPr>
          <w:rFonts w:ascii="Times New Roman" w:hAnsi="Times New Roman"/>
          <w:sz w:val="26"/>
          <w:szCs w:val="26"/>
        </w:rPr>
        <w:t xml:space="preserve">.2023,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6"/>
          <w:szCs w:val="26"/>
        </w:rPr>
        <w:t xml:space="preserve">копией акта налоговой проверки № </w:t>
      </w:r>
      <w:r w:rsidR="00A71E58">
        <w:rPr>
          <w:rFonts w:ascii="Times New Roman" w:hAnsi="Times New Roman"/>
          <w:sz w:val="26"/>
          <w:szCs w:val="26"/>
        </w:rPr>
        <w:t xml:space="preserve">1572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A71E58">
        <w:rPr>
          <w:rFonts w:ascii="Times New Roman" w:hAnsi="Times New Roman"/>
          <w:sz w:val="26"/>
          <w:szCs w:val="26"/>
        </w:rPr>
        <w:t>17.08</w:t>
      </w:r>
      <w:r>
        <w:rPr>
          <w:rFonts w:ascii="Times New Roman" w:hAnsi="Times New Roman"/>
          <w:sz w:val="26"/>
          <w:szCs w:val="26"/>
        </w:rPr>
        <w:t xml:space="preserve">.2023; копией реестра документов НБО; </w:t>
      </w:r>
      <w:r w:rsidRPr="00542E7F">
        <w:rPr>
          <w:rFonts w:ascii="Times New Roman" w:hAnsi="Times New Roman"/>
          <w:sz w:val="26"/>
          <w:szCs w:val="26"/>
        </w:rPr>
        <w:t xml:space="preserve">копией </w:t>
      </w:r>
      <w:r w:rsidRPr="00542E7F">
        <w:rPr>
          <w:rFonts w:ascii="Times New Roman" w:hAnsi="Times New Roman"/>
          <w:sz w:val="26"/>
          <w:szCs w:val="26"/>
        </w:rPr>
        <w:t xml:space="preserve">выписки из ЕГРЮЛ по состоянию на </w:t>
      </w:r>
      <w:r w:rsidR="00A71E58">
        <w:rPr>
          <w:rFonts w:ascii="Times New Roman" w:hAnsi="Times New Roman"/>
          <w:sz w:val="26"/>
          <w:szCs w:val="26"/>
        </w:rPr>
        <w:t>03.10</w:t>
      </w:r>
      <w:r w:rsidRPr="00542E7F">
        <w:rPr>
          <w:rFonts w:ascii="Times New Roman" w:hAnsi="Times New Roman"/>
          <w:sz w:val="26"/>
          <w:szCs w:val="26"/>
        </w:rPr>
        <w:t>.2023, согласно которой 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542E7F">
        <w:rPr>
          <w:rFonts w:ascii="Times New Roman" w:hAnsi="Times New Roman"/>
          <w:sz w:val="26"/>
          <w:szCs w:val="26"/>
        </w:rPr>
        <w:t xml:space="preserve">» является </w:t>
      </w:r>
      <w:r w:rsidR="00A71E58">
        <w:rPr>
          <w:rFonts w:ascii="Times New Roman" w:hAnsi="Times New Roman"/>
          <w:sz w:val="26"/>
          <w:szCs w:val="26"/>
        </w:rPr>
        <w:t>Стаценко С.А</w:t>
      </w:r>
      <w:r w:rsidRPr="00542E7F">
        <w:rPr>
          <w:rFonts w:ascii="Times New Roman" w:hAnsi="Times New Roman"/>
          <w:sz w:val="26"/>
          <w:szCs w:val="26"/>
        </w:rPr>
        <w:t xml:space="preserve">.; </w:t>
      </w:r>
    </w:p>
    <w:p w:rsidR="00C432E2" w:rsidRPr="00542E7F" w:rsidP="00C4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</w:t>
      </w:r>
      <w:r w:rsidRPr="00542E7F">
        <w:rPr>
          <w:rFonts w:ascii="Times New Roman" w:hAnsi="Times New Roman"/>
          <w:sz w:val="26"/>
          <w:szCs w:val="26"/>
        </w:rPr>
        <w:t>роков представления налоговой декларации (расчета по страховым взносам) в налоговый орган по месту учета.</w:t>
      </w:r>
    </w:p>
    <w:p w:rsidR="00C432E2" w:rsidRPr="00542E7F" w:rsidP="00C432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A71E58">
        <w:rPr>
          <w:rFonts w:ascii="Times New Roman" w:hAnsi="Times New Roman"/>
          <w:sz w:val="26"/>
          <w:szCs w:val="26"/>
        </w:rPr>
        <w:t>Стаценко С.А</w:t>
      </w:r>
      <w:r>
        <w:rPr>
          <w:rFonts w:ascii="Times New Roman" w:hAnsi="Times New Roman"/>
          <w:sz w:val="26"/>
          <w:szCs w:val="26"/>
        </w:rPr>
        <w:t>.</w:t>
      </w:r>
      <w:r w:rsidRPr="00542E7F">
        <w:rPr>
          <w:rFonts w:ascii="Times New Roman" w:hAnsi="Times New Roman"/>
          <w:sz w:val="26"/>
          <w:szCs w:val="26"/>
        </w:rPr>
        <w:t xml:space="preserve"> админист</w:t>
      </w:r>
      <w:r w:rsidRPr="00542E7F">
        <w:rPr>
          <w:rFonts w:ascii="Times New Roman" w:hAnsi="Times New Roman"/>
          <w:sz w:val="26"/>
          <w:szCs w:val="26"/>
        </w:rPr>
        <w:t>ративного правонарушения, предусмотренного ст. 15.5 КоАП РФ.</w:t>
      </w:r>
    </w:p>
    <w:p w:rsidR="00C432E2" w:rsidRPr="00542E7F" w:rsidP="00C432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432E2" w:rsidRPr="00542E7F" w:rsidP="00C432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 w:rsidR="00A71E58">
        <w:rPr>
          <w:rFonts w:ascii="Times New Roman" w:hAnsi="Times New Roman"/>
          <w:sz w:val="26"/>
          <w:szCs w:val="26"/>
        </w:rPr>
        <w:t>Стаценко С.А.</w:t>
      </w:r>
      <w:r w:rsidRPr="00542E7F">
        <w:rPr>
          <w:rFonts w:ascii="Times New Roman" w:hAnsi="Times New Roman"/>
          <w:sz w:val="26"/>
          <w:szCs w:val="26"/>
        </w:rPr>
        <w:t xml:space="preserve"> были нарушены требования п</w:t>
      </w:r>
      <w:r>
        <w:rPr>
          <w:rFonts w:ascii="Times New Roman" w:hAnsi="Times New Roman"/>
          <w:sz w:val="26"/>
          <w:szCs w:val="26"/>
        </w:rPr>
        <w:t>.1 ст. 346.23</w:t>
      </w:r>
      <w:r w:rsidRPr="00542E7F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Федерации.</w:t>
      </w:r>
    </w:p>
    <w:p w:rsidR="00C432E2" w:rsidRPr="00542E7F" w:rsidP="00C432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Действия </w:t>
      </w:r>
      <w:r w:rsidR="00A71E58">
        <w:rPr>
          <w:rFonts w:ascii="Times New Roman" w:hAnsi="Times New Roman"/>
          <w:sz w:val="26"/>
          <w:szCs w:val="26"/>
        </w:rPr>
        <w:t>Стаценко С.А.</w:t>
      </w:r>
      <w:r w:rsidRPr="00542E7F">
        <w:rPr>
          <w:rFonts w:ascii="Times New Roman" w:hAnsi="Times New Roman"/>
          <w:sz w:val="26"/>
          <w:szCs w:val="26"/>
        </w:rPr>
        <w:t xml:space="preserve"> правильно квалифицированы по ст. 15.5 КоАП РФ, как </w:t>
      </w:r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542E7F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налоговой декларации в налоговый орган по месту учета</w:t>
      </w:r>
      <w:r w:rsidRPr="00542E7F">
        <w:rPr>
          <w:rFonts w:ascii="Times New Roman" w:hAnsi="Times New Roman"/>
          <w:sz w:val="26"/>
          <w:szCs w:val="26"/>
        </w:rPr>
        <w:t>.</w:t>
      </w:r>
    </w:p>
    <w:p w:rsidR="00C432E2" w:rsidRPr="00542E7F" w:rsidP="00C432E2">
      <w:pPr>
        <w:pStyle w:val="BodyTextIndent3"/>
        <w:ind w:firstLine="709"/>
        <w:rPr>
          <w:sz w:val="26"/>
          <w:szCs w:val="26"/>
          <w:lang w:val="ru-RU"/>
        </w:rPr>
      </w:pPr>
      <w:r w:rsidRPr="00542E7F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 требования ст. 3.1,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542E7F">
        <w:rPr>
          <w:sz w:val="26"/>
          <w:szCs w:val="26"/>
        </w:rPr>
        <w:t xml:space="preserve">имущественное </w:t>
      </w:r>
      <w:r w:rsidRPr="00542E7F">
        <w:rPr>
          <w:sz w:val="26"/>
          <w:szCs w:val="26"/>
          <w:lang w:val="ru-RU"/>
        </w:rPr>
        <w:t>положение виновного, а так же устанавливаются</w:t>
      </w:r>
      <w:r w:rsidRPr="00542E7F">
        <w:rPr>
          <w:sz w:val="26"/>
          <w:szCs w:val="26"/>
        </w:rPr>
        <w:t xml:space="preserve"> обстоятельств</w:t>
      </w:r>
      <w:r w:rsidRPr="00542E7F">
        <w:rPr>
          <w:sz w:val="26"/>
          <w:szCs w:val="26"/>
          <w:lang w:val="ru-RU"/>
        </w:rPr>
        <w:t>а</w:t>
      </w:r>
      <w:r w:rsidRPr="00542E7F">
        <w:rPr>
          <w:sz w:val="26"/>
          <w:szCs w:val="26"/>
        </w:rPr>
        <w:t>, смягчающ</w:t>
      </w:r>
      <w:r w:rsidRPr="00542E7F">
        <w:rPr>
          <w:sz w:val="26"/>
          <w:szCs w:val="26"/>
          <w:lang w:val="ru-RU"/>
        </w:rPr>
        <w:t>ие</w:t>
      </w:r>
      <w:r w:rsidRPr="00542E7F">
        <w:rPr>
          <w:sz w:val="26"/>
          <w:szCs w:val="26"/>
        </w:rPr>
        <w:t xml:space="preserve"> и отягчающ</w:t>
      </w:r>
      <w:r w:rsidRPr="00542E7F">
        <w:rPr>
          <w:sz w:val="26"/>
          <w:szCs w:val="26"/>
          <w:lang w:val="ru-RU"/>
        </w:rPr>
        <w:t>ие</w:t>
      </w:r>
      <w:r w:rsidRPr="00542E7F">
        <w:rPr>
          <w:sz w:val="26"/>
          <w:szCs w:val="26"/>
        </w:rPr>
        <w:t xml:space="preserve"> административную ответственность.</w:t>
      </w:r>
    </w:p>
    <w:p w:rsidR="00C432E2" w:rsidRPr="00542E7F" w:rsidP="00C432E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Обстоятельств смягчающих, либо отягчающих админис</w:t>
      </w:r>
      <w:r w:rsidRPr="00542E7F">
        <w:rPr>
          <w:rFonts w:ascii="Times New Roman" w:hAnsi="Times New Roman"/>
          <w:sz w:val="26"/>
          <w:szCs w:val="26"/>
        </w:rPr>
        <w:t>тративную ответственность, не установлено.</w:t>
      </w:r>
    </w:p>
    <w:p w:rsidR="00C432E2" w:rsidRPr="00542E7F" w:rsidP="00C432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2E7F">
        <w:rPr>
          <w:rFonts w:ascii="Times New Roman" w:hAnsi="Times New Roman" w:eastAsiaTheme="minorHAnsi"/>
          <w:sz w:val="26"/>
          <w:szCs w:val="26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542E7F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C432E2" w:rsidRPr="00542E7F" w:rsidP="00C432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 учетом изложенного, учитывая альтернативный вид наказания, предусмотр</w:t>
      </w:r>
      <w:r w:rsidR="003241E4">
        <w:rPr>
          <w:rFonts w:ascii="Times New Roman" w:hAnsi="Times New Roman"/>
          <w:sz w:val="26"/>
          <w:szCs w:val="26"/>
        </w:rPr>
        <w:t xml:space="preserve">енный санкцией ст. 15.5 КоАП РФ, принимая во внимание, что такое правонарушение совершено первые, </w:t>
      </w:r>
      <w:r w:rsidRPr="00542E7F">
        <w:rPr>
          <w:rFonts w:ascii="Times New Roman" w:hAnsi="Times New Roman"/>
          <w:sz w:val="26"/>
          <w:szCs w:val="26"/>
        </w:rPr>
        <w:t xml:space="preserve">мировой судья приходит к выводу о целесообразности применения к </w:t>
      </w:r>
      <w:r w:rsidR="00A71E58">
        <w:rPr>
          <w:rFonts w:ascii="Times New Roman" w:hAnsi="Times New Roman"/>
          <w:sz w:val="26"/>
          <w:szCs w:val="26"/>
        </w:rPr>
        <w:t>Стаценко С.А.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наказания в виде предупреждения.   </w:t>
      </w:r>
    </w:p>
    <w:p w:rsidR="00C432E2" w:rsidRPr="00542E7F" w:rsidP="00C432E2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42E7F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C432E2" w:rsidRPr="00542E7F" w:rsidP="00C43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постановил:</w:t>
      </w:r>
    </w:p>
    <w:p w:rsidR="00C432E2" w:rsidRPr="00542E7F" w:rsidP="00C43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542E7F">
        <w:rPr>
          <w:rFonts w:ascii="Times New Roman" w:hAnsi="Times New Roman"/>
          <w:sz w:val="26"/>
          <w:szCs w:val="26"/>
        </w:rPr>
        <w:t xml:space="preserve">признать </w:t>
      </w:r>
      <w:r w:rsidR="005664E8">
        <w:rPr>
          <w:rFonts w:ascii="Times New Roman" w:hAnsi="Times New Roman"/>
          <w:sz w:val="26"/>
          <w:szCs w:val="26"/>
        </w:rPr>
        <w:t>Стаценко Светлану Александровну</w:t>
      </w:r>
      <w:r w:rsidRPr="00542E7F"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C432E2" w:rsidP="00C432E2">
      <w:pPr>
        <w:pStyle w:val="BodyText"/>
        <w:spacing w:after="0"/>
        <w:ind w:firstLine="72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42E7F">
        <w:rPr>
          <w:rFonts w:ascii="Times New Roman" w:eastAsia="SimSun" w:hAnsi="Times New Roman"/>
          <w:sz w:val="26"/>
          <w:szCs w:val="26"/>
          <w:lang w:eastAsia="zh-CN"/>
        </w:rPr>
        <w:t xml:space="preserve">Постановление </w:t>
      </w:r>
      <w:r w:rsidRPr="00542E7F">
        <w:rPr>
          <w:rFonts w:ascii="Times New Roman" w:eastAsia="SimSun" w:hAnsi="Times New Roman"/>
          <w:sz w:val="26"/>
          <w:szCs w:val="26"/>
          <w:lang w:eastAsia="zh-CN"/>
        </w:rPr>
        <w:t>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664E8" w:rsidRPr="00542E7F" w:rsidP="00C432E2">
      <w:pPr>
        <w:pStyle w:val="BodyText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432E2" w:rsidRPr="00542E7F" w:rsidP="00C43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C432E2" w:rsidRPr="00542E7F" w:rsidP="00C432E2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Мировой судья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>А</w:t>
      </w:r>
      <w:r w:rsidRPr="00542E7F">
        <w:rPr>
          <w:rFonts w:ascii="Times New Roman" w:hAnsi="Times New Roman"/>
          <w:sz w:val="26"/>
          <w:szCs w:val="26"/>
        </w:rPr>
        <w:t>.Ш. Юдакова</w:t>
      </w:r>
    </w:p>
    <w:p w:rsidR="00C432E2" w:rsidP="00C432E2"/>
    <w:p w:rsidR="00C432E2" w:rsidP="00C432E2"/>
    <w:p w:rsidR="00844749">
      <w:r>
        <w:t xml:space="preserve"> </w:t>
      </w:r>
    </w:p>
    <w:sectPr w:rsidSect="00906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2"/>
    <w:rsid w:val="003241E4"/>
    <w:rsid w:val="00542E7F"/>
    <w:rsid w:val="005664E8"/>
    <w:rsid w:val="007E3501"/>
    <w:rsid w:val="00844749"/>
    <w:rsid w:val="009B7AB8"/>
    <w:rsid w:val="00A46B88"/>
    <w:rsid w:val="00A71E58"/>
    <w:rsid w:val="00BC1696"/>
    <w:rsid w:val="00C432E2"/>
    <w:rsid w:val="00D061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E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2E2"/>
    <w:rPr>
      <w:color w:val="0000FF"/>
      <w:u w:val="single"/>
    </w:rPr>
  </w:style>
  <w:style w:type="paragraph" w:styleId="Title">
    <w:name w:val="Title"/>
    <w:basedOn w:val="Normal"/>
    <w:link w:val="a"/>
    <w:qFormat/>
    <w:rsid w:val="00C432E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432E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432E2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432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C432E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C432E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432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