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0E2" w:rsidRPr="00E20A10" w:rsidP="009B10E2">
      <w:pPr>
        <w:ind w:left="6379"/>
        <w:rPr>
          <w:bCs/>
          <w:iCs/>
        </w:rPr>
      </w:pPr>
      <w:r w:rsidRPr="00E20A10">
        <w:rPr>
          <w:bCs/>
          <w:iCs/>
        </w:rPr>
        <w:t xml:space="preserve">               </w:t>
      </w:r>
      <w:r w:rsidR="00E20A10">
        <w:rPr>
          <w:bCs/>
          <w:iCs/>
        </w:rPr>
        <w:t xml:space="preserve">      </w:t>
      </w:r>
      <w:r w:rsidRPr="00E20A10">
        <w:rPr>
          <w:bCs/>
          <w:iCs/>
        </w:rPr>
        <w:t xml:space="preserve"> Дело № 5-95-119/2024</w:t>
      </w:r>
    </w:p>
    <w:p w:rsidR="009B10E2" w:rsidRPr="00E20A10" w:rsidP="009B10E2">
      <w:pPr>
        <w:rPr>
          <w:bCs/>
          <w:iCs/>
        </w:rPr>
      </w:pPr>
      <w:r w:rsidRPr="00E20A10">
        <w:rPr>
          <w:bCs/>
          <w:iCs/>
        </w:rPr>
        <w:t xml:space="preserve">                                                                                                                     91MS0095-01-2024-000449-83</w:t>
      </w:r>
    </w:p>
    <w:p w:rsidR="009B10E2" w:rsidRPr="00E20A10" w:rsidP="009B10E2">
      <w:pPr>
        <w:pStyle w:val="Style3"/>
        <w:widowControl/>
        <w:ind w:right="-2" w:firstLine="567"/>
        <w:jc w:val="center"/>
      </w:pPr>
      <w:r w:rsidRPr="00E20A10">
        <w:t>П О С Т А Н О В Л Е Н И Е</w:t>
      </w:r>
    </w:p>
    <w:p w:rsidR="009B10E2" w:rsidRPr="00E20A10" w:rsidP="009B10E2">
      <w:pPr>
        <w:pStyle w:val="Style3"/>
        <w:widowControl/>
        <w:ind w:right="-2" w:firstLine="567"/>
        <w:jc w:val="center"/>
      </w:pPr>
      <w:r w:rsidRPr="00E20A10">
        <w:t>о назначении административного наказания</w:t>
      </w:r>
    </w:p>
    <w:p w:rsidR="009B10E2" w:rsidRPr="00E20A10" w:rsidP="009B10E2">
      <w:pPr>
        <w:pStyle w:val="Style3"/>
        <w:widowControl/>
        <w:ind w:right="-2" w:firstLine="567"/>
        <w:jc w:val="both"/>
      </w:pPr>
    </w:p>
    <w:p w:rsidR="009B10E2" w:rsidRPr="00E20A10" w:rsidP="009B10E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 w:rsidRPr="00E20A10">
        <w:rPr>
          <w:rStyle w:val="FontStyle16"/>
          <w:b w:val="0"/>
          <w:sz w:val="24"/>
          <w:szCs w:val="24"/>
        </w:rPr>
        <w:t>06 марта 2024 года                                                                                                                 г. Ялта</w:t>
      </w:r>
    </w:p>
    <w:p w:rsidR="009B10E2" w:rsidRPr="00E20A10" w:rsidP="009B10E2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9B10E2" w:rsidRPr="00E20A10" w:rsidP="009B10E2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E20A10">
        <w:t>Мировой судья</w:t>
      </w:r>
      <w:r w:rsidRPr="00E20A10"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</w:t>
      </w:r>
      <w:r w:rsidRPr="00E20A10">
        <w:rPr>
          <w:bCs/>
          <w:iCs/>
        </w:rPr>
        <w:t xml:space="preserve"> Шотовна</w:t>
      </w:r>
      <w:r w:rsidRPr="00E20A10">
        <w:t xml:space="preserve">, </w:t>
      </w:r>
      <w:r w:rsidRPr="00E20A10">
        <w:rPr>
          <w:rFonts w:eastAsia="Calibri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9B10E2" w:rsidRPr="00E20A10" w:rsidP="009B10E2">
      <w:pPr>
        <w:ind w:firstLine="700"/>
        <w:jc w:val="both"/>
      </w:pPr>
      <w:r>
        <w:rPr>
          <w:rStyle w:val="a1"/>
          <w:b w:val="0"/>
        </w:rPr>
        <w:t>********</w:t>
      </w:r>
      <w:r>
        <w:rPr>
          <w:rStyle w:val="a1"/>
          <w:b w:val="0"/>
        </w:rPr>
        <w:t xml:space="preserve"> </w:t>
      </w:r>
      <w:r w:rsidRPr="00E20A10">
        <w:t xml:space="preserve">, </w:t>
      </w:r>
      <w:r>
        <w:rPr>
          <w:rStyle w:val="a1"/>
          <w:b w:val="0"/>
        </w:rPr>
        <w:t>********</w:t>
      </w:r>
      <w:r>
        <w:rPr>
          <w:rStyle w:val="a1"/>
          <w:b w:val="0"/>
        </w:rPr>
        <w:t xml:space="preserve"> </w:t>
      </w:r>
      <w:r w:rsidRPr="00E20A10">
        <w:t>года рождения, уроженца Республики Крым, гра</w:t>
      </w:r>
      <w:r w:rsidRPr="00E20A10">
        <w:t xml:space="preserve">жданина РФ, зарегистрированного по адресу: </w:t>
      </w:r>
      <w:r>
        <w:rPr>
          <w:rStyle w:val="a1"/>
          <w:b w:val="0"/>
        </w:rPr>
        <w:t>********</w:t>
      </w:r>
      <w:r>
        <w:rPr>
          <w:rStyle w:val="a1"/>
          <w:b w:val="0"/>
        </w:rPr>
        <w:t xml:space="preserve"> </w:t>
      </w:r>
      <w:r w:rsidRPr="00E20A10">
        <w:t xml:space="preserve">и проживающего по месту пребывания по адресу: </w:t>
      </w:r>
      <w:r>
        <w:rPr>
          <w:rStyle w:val="a1"/>
          <w:b w:val="0"/>
        </w:rPr>
        <w:t>********</w:t>
      </w:r>
      <w:r>
        <w:rPr>
          <w:rStyle w:val="a1"/>
          <w:b w:val="0"/>
        </w:rPr>
        <w:t xml:space="preserve"> </w:t>
      </w:r>
    </w:p>
    <w:p w:rsidR="009B10E2" w:rsidRPr="00E20A10" w:rsidP="009B10E2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4"/>
          <w:szCs w:val="24"/>
        </w:rPr>
      </w:pPr>
      <w:r w:rsidRPr="00E20A10">
        <w:t>по ч. 1 ст. 20.25 Кодекса Российской Фед</w:t>
      </w:r>
      <w:r w:rsidRPr="00E20A10">
        <w:t>ерации об административных правонарушениях                  (далее – КоАП РФ),</w:t>
      </w:r>
    </w:p>
    <w:p w:rsidR="009B10E2" w:rsidRPr="00E20A10" w:rsidP="009B10E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4"/>
          <w:szCs w:val="24"/>
        </w:rPr>
      </w:pPr>
      <w:r w:rsidRPr="00E20A10">
        <w:rPr>
          <w:rStyle w:val="FontStyle16"/>
          <w:b w:val="0"/>
          <w:spacing w:val="60"/>
          <w:sz w:val="24"/>
          <w:szCs w:val="24"/>
        </w:rPr>
        <w:t>установи</w:t>
      </w:r>
      <w:r w:rsidRPr="00E20A10">
        <w:rPr>
          <w:rStyle w:val="FontStyle16"/>
          <w:b w:val="0"/>
          <w:sz w:val="24"/>
          <w:szCs w:val="24"/>
        </w:rPr>
        <w:t>л:</w:t>
      </w:r>
    </w:p>
    <w:p w:rsidR="009B10E2" w:rsidRPr="00E20A10" w:rsidP="009B10E2">
      <w:pPr>
        <w:pStyle w:val="Style4"/>
        <w:widowControl/>
        <w:spacing w:line="240" w:lineRule="exact"/>
        <w:ind w:right="-2" w:firstLine="567"/>
        <w:jc w:val="center"/>
      </w:pPr>
    </w:p>
    <w:p w:rsidR="009B10E2" w:rsidRPr="00E20A10" w:rsidP="009B10E2">
      <w:pPr>
        <w:ind w:firstLine="697"/>
        <w:jc w:val="both"/>
        <w:rPr>
          <w:color w:val="000000"/>
          <w:shd w:val="clear" w:color="auto" w:fill="FFFFFF"/>
        </w:rPr>
      </w:pPr>
      <w:r w:rsidRPr="00E20A10">
        <w:rPr>
          <w:rFonts w:eastAsia="Calibri"/>
        </w:rPr>
        <w:t xml:space="preserve">18.10.2023 в 00 часов 00 минут Гончаров А.В., находясь по адресу: Республика Крым, г. Ялта, </w:t>
      </w:r>
      <w:r>
        <w:rPr>
          <w:rStyle w:val="a1"/>
          <w:b w:val="0"/>
        </w:rPr>
        <w:t>********</w:t>
      </w:r>
      <w:r>
        <w:rPr>
          <w:rStyle w:val="a1"/>
          <w:b w:val="0"/>
        </w:rPr>
        <w:t xml:space="preserve"> </w:t>
      </w:r>
      <w:r w:rsidRPr="00E20A10">
        <w:t xml:space="preserve">в установленный законом срок не уплатил административный штраф в размере 500 рублей, назначенный постановлением №18810586230718095304 от 18.07.2023, </w:t>
      </w:r>
      <w:r w:rsidRPr="00E20A10">
        <w:rPr>
          <w:color w:val="000000"/>
          <w:shd w:val="clear" w:color="auto" w:fill="FFFFFF"/>
        </w:rPr>
        <w:t>вступившего</w:t>
      </w:r>
      <w:r w:rsidRPr="00E20A10">
        <w:rPr>
          <w:color w:val="000000"/>
          <w:shd w:val="clear" w:color="auto" w:fill="FFFFFF"/>
        </w:rPr>
        <w:t xml:space="preserve"> в законную силу 18.08.2023, чем совершил административное правонарушение, предусмотренное  ч.</w:t>
      </w:r>
      <w:r w:rsidRPr="00E20A10">
        <w:rPr>
          <w:color w:val="000000"/>
          <w:shd w:val="clear" w:color="auto" w:fill="FFFFFF"/>
        </w:rPr>
        <w:t xml:space="preserve"> 1 ст. 20.25 КоАП РФ.</w:t>
      </w:r>
    </w:p>
    <w:p w:rsidR="009B10E2" w:rsidRPr="00E20A10" w:rsidP="009B10E2">
      <w:pPr>
        <w:ind w:firstLine="697"/>
        <w:jc w:val="both"/>
        <w:rPr>
          <w:color w:val="000000"/>
          <w:shd w:val="clear" w:color="auto" w:fill="FFFFFF"/>
        </w:rPr>
      </w:pPr>
      <w:r w:rsidRPr="00E20A10">
        <w:rPr>
          <w:color w:val="000000"/>
          <w:shd w:val="clear" w:color="auto" w:fill="FFFFFF"/>
        </w:rPr>
        <w:t xml:space="preserve">В судебное заседание Гончаров А.В., надлежащим образом извещенный о времени и месте судебного заседания, не явился. Предоставил суду ходатайство о рассмотрении дела без его участия, поскольку находится за пределами Республики Крым. </w:t>
      </w:r>
    </w:p>
    <w:p w:rsidR="009B10E2" w:rsidRPr="00E20A10" w:rsidP="009B10E2">
      <w:pPr>
        <w:ind w:firstLine="697"/>
        <w:jc w:val="both"/>
        <w:rPr>
          <w:color w:val="000000"/>
          <w:shd w:val="clear" w:color="auto" w:fill="FFFFFF"/>
        </w:rPr>
      </w:pPr>
      <w:r w:rsidRPr="00E20A10">
        <w:rPr>
          <w:color w:val="000000"/>
          <w:shd w:val="clear" w:color="auto" w:fill="FFFFFF"/>
        </w:rPr>
        <w:t>П</w:t>
      </w:r>
      <w:r w:rsidRPr="00E20A10">
        <w:rPr>
          <w:color w:val="000000"/>
          <w:shd w:val="clear" w:color="auto" w:fill="FFFFFF"/>
        </w:rPr>
        <w:t>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B10E2" w:rsidRPr="00E20A10" w:rsidP="009B10E2">
      <w:pPr>
        <w:ind w:firstLine="697"/>
        <w:jc w:val="both"/>
        <w:rPr>
          <w:color w:val="000000"/>
          <w:shd w:val="clear" w:color="auto" w:fill="FFFFFF"/>
        </w:rPr>
      </w:pPr>
      <w:r w:rsidRPr="00E20A10">
        <w:rPr>
          <w:color w:val="000000"/>
          <w:shd w:val="clear" w:color="auto" w:fill="FFFFFF"/>
        </w:rPr>
        <w:t>В соответствии с ч. 1 ст. 20.25 КоАП РФ административ</w:t>
      </w:r>
      <w:r w:rsidRPr="00E20A10">
        <w:rPr>
          <w:color w:val="000000"/>
          <w:shd w:val="clear" w:color="auto" w:fill="FFFFFF"/>
        </w:rPr>
        <w:t>ным правонарушением признается неуплата административного штрафа в срок, предусмотренный КоАП РФ.</w:t>
      </w:r>
    </w:p>
    <w:p w:rsidR="009B10E2" w:rsidRPr="00E20A10" w:rsidP="009B10E2">
      <w:pPr>
        <w:ind w:firstLine="697"/>
        <w:jc w:val="both"/>
      </w:pPr>
      <w:r w:rsidRPr="00E20A10">
        <w:rPr>
          <w:color w:val="000000"/>
          <w:shd w:val="clear" w:color="auto" w:fill="FFFFFF"/>
        </w:rPr>
        <w:t>Согласно ч. 1 ст. 32.2 КоАП РФ</w:t>
      </w:r>
      <w:r w:rsidRPr="00E20A10">
        <w:t xml:space="preserve">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E20A10"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</w:t>
      </w:r>
      <w:r w:rsidRPr="00E20A10">
        <w:t>отренных статьей 31.5 КоАП РФ.</w:t>
      </w:r>
    </w:p>
    <w:p w:rsidR="009B10E2" w:rsidRPr="00E20A10" w:rsidP="009B10E2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E20A10"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</w:t>
      </w:r>
      <w:r w:rsidRPr="00E20A10">
        <w:rPr>
          <w:color w:val="000000"/>
          <w:shd w:val="clear" w:color="auto" w:fill="FFFFFF"/>
        </w:rPr>
        <w:t>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</w:t>
      </w:r>
      <w:r w:rsidRPr="00E20A10">
        <w:rPr>
          <w:color w:val="000000"/>
          <w:shd w:val="clear" w:color="auto" w:fill="FFFFFF"/>
        </w:rPr>
        <w:t xml:space="preserve">аву-исполнителю для исполнения в порядке, предусмотренном федеральным законодательством. </w:t>
      </w:r>
    </w:p>
    <w:p w:rsidR="009B10E2" w:rsidRPr="00E20A10" w:rsidP="009B10E2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E20A10">
        <w:rPr>
          <w:color w:val="000000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</w:t>
      </w:r>
      <w:r w:rsidRPr="00E20A10">
        <w:rPr>
          <w:color w:val="000000"/>
          <w:shd w:val="clear" w:color="auto" w:fill="FFFFFF"/>
        </w:rPr>
        <w:t>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</w:t>
      </w:r>
      <w:r w:rsidRPr="00E20A10">
        <w:rPr>
          <w:color w:val="000000"/>
          <w:shd w:val="clear" w:color="auto" w:fill="FFFFFF"/>
        </w:rPr>
        <w:t>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</w:t>
      </w:r>
      <w:r w:rsidRPr="00E20A10">
        <w:rPr>
          <w:color w:val="000000"/>
          <w:shd w:val="clear" w:color="auto" w:fill="FFFFFF"/>
        </w:rPr>
        <w:t>ёй, составляет судебный пристав-исполнитель.</w:t>
      </w:r>
    </w:p>
    <w:p w:rsidR="009B10E2" w:rsidRPr="00E20A10" w:rsidP="009B10E2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E20A10">
        <w:rPr>
          <w:color w:val="000000"/>
          <w:shd w:val="clear" w:color="auto" w:fill="FFFFFF"/>
        </w:rPr>
        <w:t xml:space="preserve"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</w:t>
      </w:r>
      <w:r w:rsidRPr="00E20A10">
        <w:rPr>
          <w:color w:val="000000"/>
          <w:shd w:val="clear" w:color="auto" w:fill="FFFFFF"/>
        </w:rPr>
        <w:t>оно не было обжаловано либо опротестовано.</w:t>
      </w:r>
    </w:p>
    <w:p w:rsidR="009B10E2" w:rsidRPr="00E20A10" w:rsidP="009B10E2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E20A10">
        <w:rPr>
          <w:color w:val="000000"/>
          <w:shd w:val="clear" w:color="auto" w:fill="FFFFFF"/>
        </w:rPr>
        <w:t xml:space="preserve">Установлено, что постановлением </w:t>
      </w:r>
      <w:r w:rsidRPr="00E20A10">
        <w:t>№18810586230718095304 от 18.07.2023</w:t>
      </w:r>
      <w:r w:rsidRPr="00E20A10">
        <w:rPr>
          <w:color w:val="000000"/>
          <w:shd w:val="clear" w:color="auto" w:fill="FFFFFF"/>
        </w:rPr>
        <w:t xml:space="preserve">, Гончаров А.В. был признан виновным в совершении административного правонарушения, предусмотренного ч.2 ст. 12.9 КоАП РФ и ему назначено административное наказание в виде административного штрафа в размере 500 рублей.  </w:t>
      </w:r>
    </w:p>
    <w:p w:rsidR="009B10E2" w:rsidRPr="00E20A10" w:rsidP="009B10E2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E20A10">
        <w:rPr>
          <w:color w:val="000000"/>
          <w:shd w:val="clear" w:color="auto" w:fill="FFFFFF"/>
        </w:rPr>
        <w:t>Копия указанного постановления была</w:t>
      </w:r>
      <w:r w:rsidRPr="00E20A10">
        <w:rPr>
          <w:color w:val="000000"/>
          <w:shd w:val="clear" w:color="auto" w:fill="FFFFFF"/>
        </w:rPr>
        <w:t xml:space="preserve"> получена Гончаровым А.В. – 07.08.2023. </w:t>
      </w:r>
    </w:p>
    <w:p w:rsidR="009B10E2" w:rsidRPr="00E20A10" w:rsidP="009B10E2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E20A10">
        <w:rPr>
          <w:color w:val="000000"/>
          <w:shd w:val="clear" w:color="auto" w:fill="FFFFFF"/>
        </w:rPr>
        <w:t xml:space="preserve">С учетом положений ст. 31.1 КоАП РФ постановление от 18.07.2023, вступило в законную силу 18.08.2023. </w:t>
      </w:r>
    </w:p>
    <w:p w:rsidR="009B10E2" w:rsidRPr="00E20A10" w:rsidP="009B10E2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E20A10">
        <w:rPr>
          <w:color w:val="000000"/>
          <w:shd w:val="clear" w:color="auto" w:fill="FFFFFF"/>
        </w:rPr>
        <w:t>В соответствии с положениями ч. 1 ст. 32.2 КоАП РФ административный штраф, назначенный Гончарову А.В.. в размере</w:t>
      </w:r>
      <w:r w:rsidRPr="00E20A10">
        <w:rPr>
          <w:color w:val="000000"/>
          <w:shd w:val="clear" w:color="auto" w:fill="FFFFFF"/>
        </w:rPr>
        <w:t xml:space="preserve"> 500 рублей должен был быть уплачен последним не позднее 17.10.2023,  однако, как следует из материалов дела об административном правонарушении, Гончаров А.В. в установленный законом срок не уплатил данный административный штраф, чем 18.10.2023 совершил пр</w:t>
      </w:r>
      <w:r w:rsidRPr="00E20A10">
        <w:rPr>
          <w:color w:val="000000"/>
          <w:shd w:val="clear" w:color="auto" w:fill="FFFFFF"/>
        </w:rPr>
        <w:t>авонарушение, предусмотренное ч. 1 ст. 20.25 КоАП РФ.</w:t>
      </w:r>
    </w:p>
    <w:p w:rsidR="009B10E2" w:rsidRPr="00E20A10" w:rsidP="009B10E2">
      <w:pPr>
        <w:widowControl/>
        <w:ind w:right="-2" w:firstLine="567"/>
        <w:jc w:val="both"/>
        <w:rPr>
          <w:rFonts w:eastAsia="Calibri"/>
        </w:rPr>
      </w:pPr>
      <w:r w:rsidRPr="00E20A10">
        <w:rPr>
          <w:rFonts w:eastAsia="Calibri"/>
        </w:rPr>
        <w:t xml:space="preserve">Факт совершения Гончаровым А.В. указанного административного правонарушения подтверждается: протоколом об административном правонарушении № 18810886240920000330 от 10.01.2024; копией постановления № </w:t>
      </w:r>
      <w:r w:rsidRPr="00E20A10">
        <w:t>188</w:t>
      </w:r>
      <w:r w:rsidRPr="00E20A10">
        <w:t>10586230718095304</w:t>
      </w:r>
      <w:r w:rsidRPr="00E20A10">
        <w:rPr>
          <w:rFonts w:eastAsia="Calibri"/>
        </w:rPr>
        <w:t xml:space="preserve"> от 18.07.2023; карточкой ГИС ГМП;</w:t>
      </w:r>
    </w:p>
    <w:p w:rsidR="009B10E2" w:rsidRPr="00E20A10" w:rsidP="009B10E2">
      <w:pPr>
        <w:widowControl/>
        <w:ind w:right="-2" w:firstLine="567"/>
        <w:jc w:val="both"/>
        <w:rPr>
          <w:rFonts w:eastAsia="Calibri"/>
          <w:color w:val="000000" w:themeColor="text1"/>
        </w:rPr>
      </w:pPr>
      <w:r w:rsidRPr="00E20A10">
        <w:rPr>
          <w:rFonts w:eastAsia="Calibri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Гончаровым А.В. административного правонарушения, предусмотренного ч. 1 ст. </w:t>
      </w:r>
      <w:r w:rsidRPr="00E20A10">
        <w:rPr>
          <w:rFonts w:eastAsia="Calibri"/>
        </w:rPr>
        <w:t xml:space="preserve">20.25 КоАП РФ и правильной юридической квалификации, как </w:t>
      </w:r>
      <w:r w:rsidRPr="00E20A10">
        <w:rPr>
          <w:color w:val="000000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E20A10">
          <w:rPr>
            <w:rStyle w:val="Hyperlink"/>
            <w:color w:val="000000" w:themeColor="text1"/>
            <w:u w:val="none"/>
            <w:shd w:val="clear" w:color="auto" w:fill="FFFFFF"/>
          </w:rPr>
          <w:t>код</w:t>
        </w:r>
        <w:r w:rsidRPr="00E20A10">
          <w:rPr>
            <w:rStyle w:val="Hyperlink"/>
            <w:color w:val="000000" w:themeColor="text1"/>
            <w:u w:val="none"/>
            <w:shd w:val="clear" w:color="auto" w:fill="FFFFFF"/>
          </w:rPr>
          <w:t>ексом</w:t>
        </w:r>
      </w:hyperlink>
      <w:r w:rsidRPr="00E20A10">
        <w:rPr>
          <w:rFonts w:eastAsia="Calibri"/>
          <w:color w:val="000000" w:themeColor="text1"/>
        </w:rPr>
        <w:t>.</w:t>
      </w:r>
    </w:p>
    <w:p w:rsidR="009B10E2" w:rsidRPr="00E20A10" w:rsidP="009B10E2">
      <w:pPr>
        <w:widowControl/>
        <w:ind w:right="-2" w:firstLine="567"/>
        <w:jc w:val="both"/>
        <w:rPr>
          <w:rFonts w:eastAsia="Calibri"/>
          <w:color w:val="000000" w:themeColor="text1"/>
        </w:rPr>
      </w:pPr>
      <w:r w:rsidRPr="00E20A10">
        <w:rPr>
          <w:rFonts w:eastAsia="Calibri"/>
          <w:color w:val="000000" w:themeColor="text1"/>
        </w:rPr>
        <w:t>Срок давности привлечения к административной ответственности, предусмотренный ч. 1                            ст. 4.5 КоАП РФ для данной категории дел, не истек.</w:t>
      </w:r>
    </w:p>
    <w:p w:rsidR="009B10E2" w:rsidRPr="00E20A10" w:rsidP="009B10E2">
      <w:pPr>
        <w:ind w:firstLine="567"/>
        <w:jc w:val="both"/>
        <w:rPr>
          <w:color w:val="000000" w:themeColor="text1"/>
        </w:rPr>
      </w:pPr>
      <w:r w:rsidRPr="00E20A10">
        <w:rPr>
          <w:rFonts w:eastAsia="Calibri"/>
          <w:color w:val="000000" w:themeColor="text1"/>
        </w:rPr>
        <w:t>При решении вопроса о назначении вида и размера административного наказания мировой суд</w:t>
      </w:r>
      <w:r w:rsidRPr="00E20A10">
        <w:rPr>
          <w:rFonts w:eastAsia="Calibri"/>
          <w:color w:val="000000" w:themeColor="text1"/>
        </w:rPr>
        <w:t>ья учитывает характер совершенного правонарушения, личность виновного, его имущественное положение,</w:t>
      </w:r>
      <w:r w:rsidRPr="00E20A10">
        <w:rPr>
          <w:color w:val="000000" w:themeColor="text1"/>
        </w:rPr>
        <w:t xml:space="preserve"> и устанавливаются обстоятельства смягчающие и отягчающие административную ответственность.</w:t>
      </w:r>
    </w:p>
    <w:p w:rsidR="009B10E2" w:rsidRPr="00E20A10" w:rsidP="009B10E2">
      <w:pPr>
        <w:widowControl/>
        <w:ind w:right="-2" w:firstLine="567"/>
        <w:jc w:val="both"/>
        <w:rPr>
          <w:rFonts w:eastAsia="Calibri"/>
        </w:rPr>
      </w:pPr>
      <w:r w:rsidRPr="00E20A10">
        <w:rPr>
          <w:rFonts w:eastAsia="Calibri"/>
        </w:rPr>
        <w:t>Обстоятельств, смягчающих и отягчающих административную ответстве</w:t>
      </w:r>
      <w:r w:rsidRPr="00E20A10">
        <w:rPr>
          <w:rFonts w:eastAsia="Calibri"/>
        </w:rPr>
        <w:t>нность при рассмотрении дела не установлено.</w:t>
      </w:r>
    </w:p>
    <w:p w:rsidR="009B10E2" w:rsidRPr="00E20A10" w:rsidP="009B10E2">
      <w:pPr>
        <w:widowControl/>
        <w:ind w:right="-2" w:firstLine="567"/>
        <w:jc w:val="both"/>
        <w:rPr>
          <w:rFonts w:eastAsia="Calibri"/>
        </w:rPr>
      </w:pPr>
      <w:r w:rsidRPr="00E20A10">
        <w:rPr>
          <w:rFonts w:eastAsia="SimSun"/>
          <w:lang w:eastAsia="zh-CN"/>
        </w:rPr>
        <w:t>Сведения об имущественном положении виновного лица в материалах дела отсутствуют.</w:t>
      </w:r>
    </w:p>
    <w:p w:rsidR="009B10E2" w:rsidRPr="00E20A10" w:rsidP="009B10E2">
      <w:pPr>
        <w:ind w:firstLine="567"/>
        <w:jc w:val="both"/>
        <w:rPr>
          <w:rFonts w:eastAsia="Calibri"/>
          <w:color w:val="000000" w:themeColor="text1"/>
        </w:rPr>
      </w:pPr>
      <w:r w:rsidRPr="00E20A10">
        <w:rPr>
          <w:rFonts w:eastAsia="Calibri"/>
          <w:color w:val="000000" w:themeColor="text1"/>
        </w:rPr>
        <w:t>С учетом изложенного, мировой судья считает необходимым назначить</w:t>
      </w:r>
      <w:r w:rsidRPr="00E20A10">
        <w:rPr>
          <w:color w:val="000000"/>
          <w:shd w:val="clear" w:color="auto" w:fill="FFFFFF"/>
        </w:rPr>
        <w:t xml:space="preserve"> Гончарову А.В. </w:t>
      </w:r>
      <w:r w:rsidRPr="00E20A10">
        <w:rPr>
          <w:rFonts w:eastAsia="Calibri"/>
          <w:color w:val="000000" w:themeColor="text1"/>
        </w:rPr>
        <w:t>наказание в виде административного штрафа, преду</w:t>
      </w:r>
      <w:r w:rsidRPr="00E20A10">
        <w:rPr>
          <w:rFonts w:eastAsia="Calibri"/>
          <w:color w:val="000000" w:themeColor="text1"/>
        </w:rPr>
        <w:t xml:space="preserve">смотренного санкцией ч. 1 ст. 20.25 КоАП РФ.  </w:t>
      </w:r>
    </w:p>
    <w:p w:rsidR="009B10E2" w:rsidRPr="00E20A10" w:rsidP="009B10E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E20A10">
        <w:rPr>
          <w:rFonts w:eastAsia="Calibri"/>
          <w:color w:val="000000" w:themeColor="text1"/>
        </w:rPr>
        <w:t xml:space="preserve">Руководствуясь ст. ст. 29.9 и 29.10 КоАП РФ,  мировой судья, </w:t>
      </w:r>
    </w:p>
    <w:p w:rsidR="009B10E2" w:rsidRPr="00E20A10" w:rsidP="009B10E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4"/>
          <w:szCs w:val="24"/>
        </w:rPr>
      </w:pPr>
      <w:r w:rsidRPr="00E20A10">
        <w:rPr>
          <w:rStyle w:val="FontStyle16"/>
          <w:b w:val="0"/>
          <w:color w:val="000000" w:themeColor="text1"/>
          <w:spacing w:val="60"/>
          <w:sz w:val="24"/>
          <w:szCs w:val="24"/>
        </w:rPr>
        <w:t>постановил:</w:t>
      </w:r>
    </w:p>
    <w:p w:rsidR="009B10E2" w:rsidRPr="00E20A10" w:rsidP="009B10E2">
      <w:pPr>
        <w:ind w:firstLine="709"/>
        <w:jc w:val="both"/>
        <w:rPr>
          <w:color w:val="000000" w:themeColor="text1"/>
        </w:rPr>
      </w:pPr>
      <w:r w:rsidRPr="00E20A10">
        <w:rPr>
          <w:color w:val="000000" w:themeColor="text1"/>
        </w:rPr>
        <w:t>признать Гончарова</w:t>
      </w:r>
      <w:r w:rsidRPr="00E20A10">
        <w:rPr>
          <w:color w:val="000000" w:themeColor="text1"/>
        </w:rPr>
        <w:t xml:space="preserve">, </w:t>
      </w:r>
      <w:r>
        <w:rPr>
          <w:rStyle w:val="a1"/>
          <w:b w:val="0"/>
        </w:rPr>
        <w:t>********</w:t>
      </w:r>
      <w:r>
        <w:rPr>
          <w:rStyle w:val="a1"/>
          <w:b w:val="0"/>
        </w:rPr>
        <w:t xml:space="preserve"> </w:t>
      </w:r>
      <w:r w:rsidRPr="00E20A10">
        <w:rPr>
          <w:color w:val="000000" w:themeColor="text1"/>
        </w:rPr>
        <w:t xml:space="preserve">года рождения виновным в совершении административного правонарушения, </w:t>
      </w:r>
      <w:r w:rsidRPr="00E20A10">
        <w:rPr>
          <w:color w:val="000000" w:themeColor="text1"/>
        </w:rPr>
        <w:t>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1 000 (одна тысяча) рублей.</w:t>
      </w:r>
    </w:p>
    <w:p w:rsidR="009B10E2" w:rsidRPr="00E20A10" w:rsidP="009B10E2">
      <w:pPr>
        <w:ind w:firstLine="709"/>
        <w:jc w:val="both"/>
        <w:rPr>
          <w:color w:val="000000" w:themeColor="text1"/>
        </w:rPr>
      </w:pPr>
      <w:r w:rsidRPr="00E20A10">
        <w:rPr>
          <w:color w:val="000000" w:themeColor="text1"/>
        </w:rPr>
        <w:t>Штраф подлежит перечислению на следующие реквизиты</w:t>
      </w:r>
      <w:r w:rsidRPr="00E20A10">
        <w:rPr>
          <w:color w:val="000000" w:themeColor="text1"/>
        </w:rPr>
        <w:t>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</w:t>
      </w:r>
      <w:r w:rsidRPr="00E20A10">
        <w:rPr>
          <w:color w:val="000000" w:themeColor="text1"/>
        </w:rPr>
        <w:t>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г.Симферополь, ИНН: 9102013284; КПП:  910201001; БИК: 013510002; Единый казначейский счет 4010281064537</w:t>
      </w:r>
      <w:r w:rsidRPr="00E20A10">
        <w:rPr>
          <w:color w:val="000000" w:themeColor="text1"/>
        </w:rPr>
        <w:t>0000035;  Казначейский счет 03100643000000017500; Лицевой счет:  04752203230 в УФК по Республике Крым Код Сводного реестра 35220323; ОКТМО: 35729000; УИН: 0410760300955001192420150; КБК: 828 1 16 01203 01 0025 140; постановление от 06.03.2024 по делу № 5-9</w:t>
      </w:r>
      <w:r w:rsidRPr="00E20A10">
        <w:rPr>
          <w:color w:val="000000" w:themeColor="text1"/>
        </w:rPr>
        <w:t>5-119/2024;</w:t>
      </w:r>
    </w:p>
    <w:p w:rsidR="009B10E2" w:rsidRPr="00E20A10" w:rsidP="009B10E2">
      <w:pPr>
        <w:ind w:firstLine="709"/>
        <w:jc w:val="both"/>
        <w:rPr>
          <w:rFonts w:eastAsia="Calibri"/>
          <w:color w:val="000000" w:themeColor="text1"/>
        </w:rPr>
      </w:pPr>
      <w:r w:rsidRPr="00E20A10">
        <w:rPr>
          <w:color w:val="000000" w:themeColor="text1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E20A10">
        <w:rPr>
          <w:rFonts w:eastAsia="Calibri"/>
          <w:color w:val="000000" w:themeColor="text1"/>
        </w:rPr>
        <w:t xml:space="preserve"> дней со дня вступления постановления о наложении административного штр</w:t>
      </w:r>
      <w:r w:rsidRPr="00E20A10">
        <w:rPr>
          <w:rFonts w:eastAsia="Calibri"/>
          <w:color w:val="000000" w:themeColor="text1"/>
        </w:rPr>
        <w:t xml:space="preserve">афа в </w:t>
      </w:r>
      <w:r w:rsidRPr="00E20A10">
        <w:rPr>
          <w:rFonts w:eastAsia="Calibri"/>
          <w:color w:val="000000" w:themeColor="text1"/>
        </w:rPr>
        <w:t xml:space="preserve">законную силу либо со дня истечения срока отсрочки или срока рассрочки, предусмотренных статьей 31.5 КоАП РФ. </w:t>
      </w:r>
      <w:r w:rsidRPr="00E20A10">
        <w:rPr>
          <w:rFonts w:eastAsia="Calibri"/>
          <w:color w:val="000000" w:themeColor="text1"/>
        </w:rPr>
        <w:tab/>
      </w:r>
    </w:p>
    <w:p w:rsidR="009B10E2" w:rsidRPr="00E20A10" w:rsidP="009B10E2">
      <w:pPr>
        <w:pStyle w:val="Style4"/>
        <w:widowControl/>
        <w:spacing w:line="240" w:lineRule="auto"/>
        <w:ind w:right="-2" w:firstLine="567"/>
        <w:rPr>
          <w:rFonts w:eastAsia="Calibri"/>
          <w:b/>
          <w:color w:val="000000" w:themeColor="text1"/>
        </w:rPr>
      </w:pPr>
      <w:r w:rsidRPr="00E20A10">
        <w:rPr>
          <w:rFonts w:eastAsia="Calibri"/>
          <w:b/>
          <w:color w:val="000000" w:themeColor="text1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</w:t>
      </w:r>
      <w:r w:rsidRPr="00E20A10">
        <w:rPr>
          <w:rFonts w:eastAsia="Calibri"/>
          <w:b/>
          <w:color w:val="000000" w:themeColor="text1"/>
        </w:rPr>
        <w:t xml:space="preserve">ынесшему постановление. </w:t>
      </w:r>
      <w:r w:rsidRPr="00E20A10">
        <w:rPr>
          <w:rFonts w:eastAsia="Calibri"/>
          <w:b/>
          <w:color w:val="000000" w:themeColor="text1"/>
        </w:rPr>
        <w:tab/>
      </w:r>
    </w:p>
    <w:p w:rsidR="009B10E2" w:rsidRPr="00E20A10" w:rsidP="009B10E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E20A10">
        <w:rPr>
          <w:rFonts w:eastAsia="Calibri"/>
          <w:color w:val="000000" w:themeColor="text1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E20A10">
        <w:rPr>
          <w:rFonts w:eastAsia="Calibri"/>
          <w:color w:val="000000" w:themeColor="text1"/>
        </w:rPr>
        <w:t xml:space="preserve">о пятнадцати суток, либо обязательные работы на срок до пятидесяти часов (ч. 1 ст. 20.25 КоАП РФ). </w:t>
      </w:r>
    </w:p>
    <w:p w:rsidR="009B10E2" w:rsidRPr="00E20A10" w:rsidP="009B10E2">
      <w:pPr>
        <w:pStyle w:val="BodyText"/>
        <w:spacing w:after="0"/>
        <w:ind w:firstLine="720"/>
        <w:jc w:val="both"/>
        <w:rPr>
          <w:rFonts w:eastAsia="SimSun"/>
          <w:sz w:val="24"/>
          <w:szCs w:val="24"/>
          <w:lang w:eastAsia="zh-CN"/>
        </w:rPr>
      </w:pPr>
      <w:r w:rsidRPr="00E20A10">
        <w:rPr>
          <w:rFonts w:eastAsia="SimSun"/>
          <w:sz w:val="24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</w:t>
      </w:r>
      <w:r w:rsidRPr="00E20A10">
        <w:rPr>
          <w:rFonts w:eastAsia="SimSun"/>
          <w:sz w:val="24"/>
          <w:szCs w:val="24"/>
          <w:lang w:eastAsia="zh-CN"/>
        </w:rPr>
        <w:t>блики Крым, как через Ялтинский городской суд Республики Крым, так и через мирового судью.</w:t>
      </w:r>
    </w:p>
    <w:p w:rsidR="009B10E2" w:rsidRPr="00E20A10" w:rsidP="009B10E2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9B10E2" w:rsidRPr="00E20A10" w:rsidP="009B10E2">
      <w:pPr>
        <w:pStyle w:val="Style4"/>
        <w:widowControl/>
        <w:spacing w:line="240" w:lineRule="auto"/>
        <w:ind w:right="-2" w:firstLine="0"/>
        <w:rPr>
          <w:rFonts w:eastAsia="Calibri"/>
          <w:color w:val="000000" w:themeColor="text1"/>
        </w:rPr>
      </w:pPr>
    </w:p>
    <w:p w:rsidR="009B10E2" w:rsidRPr="00E20A10" w:rsidP="009B10E2">
      <w:pPr>
        <w:ind w:right="-2"/>
        <w:jc w:val="both"/>
        <w:rPr>
          <w:color w:val="000000" w:themeColor="text1"/>
        </w:rPr>
      </w:pPr>
      <w:r w:rsidRPr="00E20A10">
        <w:rPr>
          <w:color w:val="000000" w:themeColor="text1"/>
        </w:rPr>
        <w:t>Мировой судья:</w:t>
      </w:r>
      <w:r w:rsidRPr="00E20A10">
        <w:rPr>
          <w:color w:val="000000" w:themeColor="text1"/>
        </w:rPr>
        <w:tab/>
      </w:r>
      <w:r w:rsidRPr="00E20A10">
        <w:rPr>
          <w:color w:val="000000" w:themeColor="text1"/>
        </w:rPr>
        <w:tab/>
      </w:r>
      <w:r w:rsidRPr="00E20A10">
        <w:rPr>
          <w:color w:val="000000" w:themeColor="text1"/>
        </w:rPr>
        <w:tab/>
        <w:t xml:space="preserve">                        </w:t>
      </w:r>
      <w:r w:rsidRPr="00E20A10">
        <w:rPr>
          <w:color w:val="000000" w:themeColor="text1"/>
        </w:rPr>
        <w:tab/>
      </w:r>
      <w:r w:rsidRPr="00E20A10">
        <w:rPr>
          <w:color w:val="000000" w:themeColor="text1"/>
        </w:rPr>
        <w:tab/>
        <w:t xml:space="preserve">                   А.Ш. Юдакова</w:t>
      </w:r>
    </w:p>
    <w:p w:rsidR="009B10E2" w:rsidRPr="00E20A10" w:rsidP="009B10E2">
      <w:pPr>
        <w:rPr>
          <w:b/>
        </w:rPr>
      </w:pPr>
      <w:r w:rsidRPr="00E20A10">
        <w:rPr>
          <w:bCs/>
        </w:rPr>
        <w:t xml:space="preserve"> </w:t>
      </w:r>
    </w:p>
    <w:p w:rsidR="009B10E2" w:rsidRPr="00E20A10" w:rsidP="009B10E2"/>
    <w:p w:rsidR="00CF262F" w:rsidRPr="00E20A10"/>
    <w:p w:rsidR="00E20A10" w:rsidRPr="00E20A10"/>
    <w:sectPr w:rsidSect="00E20A10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E2"/>
    <w:rsid w:val="00290F9E"/>
    <w:rsid w:val="009B10E2"/>
    <w:rsid w:val="00CF262F"/>
    <w:rsid w:val="00E20A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10E2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9B10E2"/>
  </w:style>
  <w:style w:type="paragraph" w:customStyle="1" w:styleId="Style4">
    <w:name w:val="Style4"/>
    <w:basedOn w:val="Normal"/>
    <w:uiPriority w:val="99"/>
    <w:rsid w:val="009B10E2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B10E2"/>
  </w:style>
  <w:style w:type="character" w:customStyle="1" w:styleId="FontStyle16">
    <w:name w:val="Font Style16"/>
    <w:uiPriority w:val="99"/>
    <w:rsid w:val="009B10E2"/>
    <w:rPr>
      <w:rFonts w:ascii="Times New Roman" w:hAnsi="Times New Roman" w:cs="Times New Roman" w:hint="default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9B10E2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link w:val="a"/>
    <w:semiHidden/>
    <w:unhideWhenUsed/>
    <w:rsid w:val="009B10E2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9B1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0A1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0A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290F9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