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1C81" w:rsidP="00C61C81">
      <w:pPr>
        <w:pStyle w:val="Title"/>
        <w:tabs>
          <w:tab w:val="left" w:pos="709"/>
        </w:tabs>
        <w:jc w:val="right"/>
        <w:rPr>
          <w:b w:val="0"/>
          <w:szCs w:val="22"/>
        </w:rPr>
      </w:pPr>
      <w:r>
        <w:rPr>
          <w:b w:val="0"/>
          <w:szCs w:val="22"/>
        </w:rPr>
        <w:t>Дело № 5-95-135/2023</w:t>
      </w:r>
    </w:p>
    <w:p w:rsidR="00C61C81" w:rsidP="00C61C81">
      <w:pPr>
        <w:pStyle w:val="Title"/>
        <w:tabs>
          <w:tab w:val="left" w:pos="709"/>
        </w:tabs>
        <w:jc w:val="right"/>
        <w:rPr>
          <w:b w:val="0"/>
          <w:szCs w:val="22"/>
        </w:rPr>
      </w:pPr>
      <w:r>
        <w:rPr>
          <w:b w:val="0"/>
          <w:szCs w:val="22"/>
        </w:rPr>
        <w:t>91</w:t>
      </w:r>
      <w:r>
        <w:rPr>
          <w:b w:val="0"/>
          <w:szCs w:val="22"/>
          <w:lang w:val="en-US"/>
        </w:rPr>
        <w:t>MS</w:t>
      </w:r>
      <w:r>
        <w:rPr>
          <w:b w:val="0"/>
          <w:szCs w:val="22"/>
        </w:rPr>
        <w:t>0095-01-2023-000176-13</w:t>
      </w:r>
    </w:p>
    <w:p w:rsidR="00C61C81" w:rsidP="00C61C81">
      <w:pPr>
        <w:pStyle w:val="Title"/>
        <w:tabs>
          <w:tab w:val="left" w:pos="709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ПОСТАНОВЛЕНИЕ</w:t>
      </w:r>
    </w:p>
    <w:p w:rsidR="00C61C81" w:rsidP="00C61C81">
      <w:pPr>
        <w:pStyle w:val="Title"/>
        <w:tabs>
          <w:tab w:val="left" w:pos="709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назначении административного наказания</w:t>
      </w:r>
    </w:p>
    <w:p w:rsidR="00C61C81" w:rsidP="00C61C81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C61C81" w:rsidP="00C61C81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 февраля 2023 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г. Ялта</w:t>
      </w:r>
    </w:p>
    <w:p w:rsidR="00C61C81" w:rsidP="00C61C81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61C81" w:rsidP="00C61C81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Мировой судья  судебного участка № 95 Ялтинского судебного района (городской округ Ялта) (Республика Крым, г. Ялта, ул. Васильева, 19) Юдакова Анна Шотовна, рассмотрев в открытом судебном заседании дело об административном правонарушении                   </w:t>
      </w:r>
      <w:r>
        <w:rPr>
          <w:rFonts w:ascii="Times New Roman" w:hAnsi="Times New Roman"/>
          <w:sz w:val="24"/>
          <w:szCs w:val="24"/>
        </w:rPr>
        <w:t xml:space="preserve">        в отношении </w:t>
      </w:r>
    </w:p>
    <w:p w:rsidR="00C61C81" w:rsidP="00C61C81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0"/>
          <w:b w:val="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ФИО</w:t>
      </w:r>
      <w:r>
        <w:rPr>
          <w:rStyle w:val="a0"/>
          <w:rFonts w:ascii="Times New Roman" w:hAnsi="Times New Roman"/>
          <w:b w:val="0"/>
          <w:sz w:val="24"/>
          <w:szCs w:val="24"/>
        </w:rPr>
        <w:t xml:space="preserve"> года рождения, уроженки г. Кемерово, мкрн. Кедровка, Кемеровской области, гражданки Российской Федерации, паспорт серии</w:t>
      </w:r>
      <w:r>
        <w:rPr>
          <w:rStyle w:val="a0"/>
          <w:rFonts w:ascii="Times New Roman" w:hAnsi="Times New Roman"/>
          <w:b w:val="0"/>
          <w:sz w:val="24"/>
          <w:szCs w:val="24"/>
        </w:rPr>
        <w:t xml:space="preserve">  </w:t>
      </w:r>
      <w:r>
        <w:rPr>
          <w:rStyle w:val="a0"/>
          <w:rFonts w:ascii="Times New Roman" w:hAnsi="Times New Roman"/>
          <w:b w:val="0"/>
          <w:sz w:val="24"/>
          <w:szCs w:val="24"/>
        </w:rPr>
        <w:t>,</w:t>
      </w:r>
      <w:r>
        <w:rPr>
          <w:rStyle w:val="a0"/>
          <w:rFonts w:ascii="Times New Roman" w:hAnsi="Times New Roman"/>
          <w:b w:val="0"/>
          <w:sz w:val="24"/>
          <w:szCs w:val="24"/>
        </w:rPr>
        <w:t xml:space="preserve"> являющейся </w:t>
      </w:r>
      <w:r w:rsidR="00A859C9">
        <w:rPr>
          <w:rStyle w:val="a0"/>
          <w:rFonts w:ascii="Times New Roman" w:hAnsi="Times New Roman"/>
          <w:b w:val="0"/>
          <w:sz w:val="24"/>
          <w:szCs w:val="24"/>
        </w:rPr>
        <w:t xml:space="preserve">на момент выявления правонарушения </w:t>
      </w:r>
      <w:r>
        <w:rPr>
          <w:rStyle w:val="a0"/>
          <w:rFonts w:ascii="Times New Roman" w:hAnsi="Times New Roman"/>
          <w:b w:val="0"/>
          <w:sz w:val="24"/>
          <w:szCs w:val="24"/>
        </w:rPr>
        <w:t xml:space="preserve">генеральным директором Общества ограниченной ответственности  </w:t>
      </w:r>
      <w:r>
        <w:rPr>
          <w:rStyle w:val="a0"/>
          <w:rFonts w:ascii="Times New Roman" w:hAnsi="Times New Roman"/>
          <w:b w:val="0"/>
          <w:sz w:val="24"/>
          <w:szCs w:val="24"/>
        </w:rPr>
        <w:t xml:space="preserve">,    </w:t>
      </w:r>
    </w:p>
    <w:p w:rsidR="00C61C81" w:rsidP="00C61C81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0"/>
          <w:rFonts w:ascii="Times New Roman" w:hAnsi="Times New Roman"/>
          <w:b w:val="0"/>
          <w:sz w:val="24"/>
          <w:szCs w:val="24"/>
        </w:rPr>
      </w:pPr>
      <w:r>
        <w:rPr>
          <w:rStyle w:val="a0"/>
          <w:rFonts w:ascii="Times New Roman" w:hAnsi="Times New Roman"/>
          <w:b w:val="0"/>
          <w:sz w:val="24"/>
          <w:szCs w:val="24"/>
        </w:rPr>
        <w:t>по ч. 1 ст. 15.6 Кодекса Российской Федерации  об административных правонарушениях (далее по тексту – КоАП РФ),</w:t>
      </w:r>
    </w:p>
    <w:p w:rsidR="00C61C81" w:rsidP="00C61C81">
      <w:pPr>
        <w:tabs>
          <w:tab w:val="left" w:pos="709"/>
        </w:tabs>
        <w:spacing w:after="0" w:line="240" w:lineRule="auto"/>
        <w:ind w:left="-142" w:firstLine="850"/>
        <w:jc w:val="both"/>
      </w:pPr>
    </w:p>
    <w:p w:rsidR="00C61C81" w:rsidP="00C61C81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установил:</w:t>
      </w:r>
    </w:p>
    <w:p w:rsidR="00C61C81" w:rsidP="00C61C81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61C81" w:rsidRPr="005D2DB9" w:rsidP="00C61C81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16.04.2022 в 00 часов 01 минуту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ФИО</w:t>
      </w:r>
      <w:r>
        <w:rPr>
          <w:rFonts w:ascii="Times New Roman" w:hAnsi="Times New Roman"/>
          <w:sz w:val="24"/>
          <w:szCs w:val="24"/>
        </w:rPr>
        <w:t>, являясь генеральным д</w:t>
      </w:r>
      <w:r>
        <w:rPr>
          <w:rStyle w:val="a0"/>
          <w:rFonts w:ascii="Times New Roman" w:hAnsi="Times New Roman"/>
          <w:b w:val="0"/>
          <w:sz w:val="24"/>
          <w:szCs w:val="24"/>
        </w:rPr>
        <w:t xml:space="preserve">иректором                        </w:t>
      </w:r>
      <w:r>
        <w:rPr>
          <w:rStyle w:val="a0"/>
          <w:rFonts w:ascii="Times New Roman" w:hAnsi="Times New Roman"/>
          <w:b w:val="0"/>
          <w:sz w:val="24"/>
          <w:szCs w:val="24"/>
        </w:rPr>
        <w:t xml:space="preserve">       ООО</w:t>
      </w:r>
      <w:r>
        <w:rPr>
          <w:rStyle w:val="a0"/>
          <w:rFonts w:ascii="Times New Roman" w:hAnsi="Times New Roman"/>
          <w:b w:val="0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расположенного по адресу: </w:t>
      </w:r>
      <w:r>
        <w:rPr>
          <w:rStyle w:val="a0"/>
          <w:rFonts w:ascii="Times New Roman" w:hAnsi="Times New Roman"/>
          <w:b w:val="0"/>
          <w:sz w:val="24"/>
          <w:szCs w:val="24"/>
        </w:rPr>
        <w:t xml:space="preserve">Республика Крым, г. Ялта, </w:t>
      </w:r>
      <w:r w:rsidR="000541FA">
        <w:rPr>
          <w:rStyle w:val="a0"/>
          <w:rFonts w:ascii="Times New Roman" w:hAnsi="Times New Roman"/>
          <w:b w:val="0"/>
          <w:sz w:val="24"/>
          <w:szCs w:val="24"/>
        </w:rPr>
        <w:t xml:space="preserve">                                  </w:t>
      </w:r>
      <w:r>
        <w:rPr>
          <w:rStyle w:val="a0"/>
          <w:rFonts w:ascii="Times New Roman" w:hAnsi="Times New Roman"/>
          <w:b w:val="0"/>
          <w:sz w:val="24"/>
          <w:szCs w:val="24"/>
        </w:rPr>
        <w:t>ул. Екатерининская, д.3, литера</w:t>
      </w:r>
      <w:r>
        <w:rPr>
          <w:rStyle w:val="a0"/>
          <w:rFonts w:ascii="Times New Roman" w:hAnsi="Times New Roman"/>
          <w:b w:val="0"/>
          <w:sz w:val="24"/>
          <w:szCs w:val="24"/>
        </w:rPr>
        <w:t xml:space="preserve"> Ж</w:t>
      </w:r>
      <w:r>
        <w:rPr>
          <w:rFonts w:ascii="Times New Roman" w:hAnsi="Times New Roman"/>
          <w:sz w:val="24"/>
          <w:szCs w:val="24"/>
        </w:rPr>
        <w:t>, не предоставил</w:t>
      </w:r>
      <w:r w:rsidR="000541F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в установленный срок</w:t>
      </w:r>
      <w:r w:rsidR="00A859C9">
        <w:rPr>
          <w:rFonts w:ascii="Times New Roman" w:hAnsi="Times New Roman"/>
          <w:sz w:val="24"/>
          <w:szCs w:val="24"/>
        </w:rPr>
        <w:t xml:space="preserve">, а именно в срок </w:t>
      </w:r>
      <w:r>
        <w:rPr>
          <w:rFonts w:ascii="Times New Roman" w:hAnsi="Times New Roman"/>
          <w:sz w:val="24"/>
          <w:szCs w:val="24"/>
        </w:rPr>
        <w:t xml:space="preserve">не позднее 15.04.2022 в Межрайонную инспекцию Федеральной </w:t>
      </w:r>
      <w:r w:rsidRPr="005D2DB9">
        <w:rPr>
          <w:rFonts w:ascii="Times New Roman" w:hAnsi="Times New Roman"/>
          <w:sz w:val="24"/>
          <w:szCs w:val="24"/>
        </w:rPr>
        <w:t xml:space="preserve">налоговой службы №8 по Республике Крым </w:t>
      </w:r>
      <w:r w:rsidR="000541FA">
        <w:rPr>
          <w:rFonts w:ascii="Times New Roman" w:hAnsi="Times New Roman"/>
          <w:sz w:val="24"/>
          <w:szCs w:val="24"/>
        </w:rPr>
        <w:t>пояснения или внесения соответствующих исправлений в расчет сумм налога на доход физических лиц исчисленных и удержанных налоговым агентом (форма № 6-НДФЛ) за год (12 месяцев) 2021 от 16.01.2022 по требованию о предоставлении пояснений № 2341 от 08.04.2022</w:t>
      </w:r>
      <w:r w:rsidRPr="005D2DB9">
        <w:rPr>
          <w:rFonts w:ascii="Times New Roman" w:hAnsi="Times New Roman"/>
          <w:sz w:val="24"/>
          <w:szCs w:val="24"/>
        </w:rPr>
        <w:t>, чем нарушил</w:t>
      </w:r>
      <w:r w:rsidR="000541FA">
        <w:rPr>
          <w:rFonts w:ascii="Times New Roman" w:hAnsi="Times New Roman"/>
          <w:sz w:val="24"/>
          <w:szCs w:val="24"/>
        </w:rPr>
        <w:t>а</w:t>
      </w:r>
      <w:r w:rsidRPr="005D2DB9">
        <w:rPr>
          <w:rFonts w:ascii="Times New Roman" w:hAnsi="Times New Roman"/>
          <w:sz w:val="24"/>
          <w:szCs w:val="24"/>
        </w:rPr>
        <w:t xml:space="preserve"> требования п. 3 ст. </w:t>
      </w:r>
      <w:r w:rsidR="000541FA">
        <w:rPr>
          <w:rFonts w:ascii="Times New Roman" w:hAnsi="Times New Roman"/>
          <w:sz w:val="24"/>
          <w:szCs w:val="24"/>
        </w:rPr>
        <w:t>88</w:t>
      </w:r>
      <w:r w:rsidRPr="005D2DB9">
        <w:rPr>
          <w:rFonts w:ascii="Times New Roman" w:hAnsi="Times New Roman"/>
          <w:sz w:val="24"/>
          <w:szCs w:val="24"/>
        </w:rPr>
        <w:t xml:space="preserve"> Налогового кодекса Российской Федераций, то есть совершил административное правонарушение, предусмотренное ч. 1 ст. 15.6 КоАП РФ. </w:t>
      </w:r>
    </w:p>
    <w:p w:rsidR="00C61C81" w:rsidRPr="005D2DB9" w:rsidP="00C61C8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ФИО</w:t>
      </w:r>
      <w:r w:rsidRPr="005D2DB9">
        <w:rPr>
          <w:rFonts w:ascii="Times New Roman" w:hAnsi="Times New Roman"/>
          <w:sz w:val="24"/>
          <w:szCs w:val="24"/>
        </w:rPr>
        <w:t xml:space="preserve">, </w:t>
      </w:r>
      <w:r w:rsidRPr="001E0B55" w:rsidR="00747567">
        <w:rPr>
          <w:rFonts w:ascii="Times New Roman" w:hAnsi="Times New Roman"/>
          <w:sz w:val="24"/>
          <w:szCs w:val="24"/>
        </w:rPr>
        <w:t>вину в совершении вышеуказанного административного правонарушения признал</w:t>
      </w:r>
      <w:r w:rsidR="00747567">
        <w:rPr>
          <w:rFonts w:ascii="Times New Roman" w:hAnsi="Times New Roman"/>
          <w:sz w:val="24"/>
          <w:szCs w:val="24"/>
        </w:rPr>
        <w:t>а, в содеянном раскаялась, просила назначить минимальное наказание</w:t>
      </w:r>
      <w:r w:rsidRPr="001E0B55" w:rsidR="00747567">
        <w:rPr>
          <w:rFonts w:ascii="Times New Roman" w:hAnsi="Times New Roman"/>
          <w:sz w:val="24"/>
          <w:szCs w:val="24"/>
        </w:rPr>
        <w:t>.</w:t>
      </w:r>
    </w:p>
    <w:p w:rsidR="00C61C81" w:rsidP="00C61C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Выслушав лицо, </w:t>
      </w:r>
      <w:r w:rsidRPr="001E0B55">
        <w:rPr>
          <w:rFonts w:ascii="Times New Roman" w:hAnsi="Times New Roman"/>
          <w:sz w:val="24"/>
          <w:szCs w:val="24"/>
        </w:rPr>
        <w:t>привлекаемое к административной ответственности</w:t>
      </w:r>
      <w:r>
        <w:rPr>
          <w:rFonts w:ascii="Times New Roman" w:hAnsi="Times New Roman"/>
          <w:sz w:val="24"/>
          <w:szCs w:val="24"/>
        </w:rPr>
        <w:t xml:space="preserve">, изучив материалы дела в полном объеме, считаю, что виновность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ФИО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полностью установлена и подтверждается совокупностью собранных по делу доказательств, а именно: протоколом об административном правонарушении № 910322</w:t>
      </w:r>
      <w:r w:rsidR="000541FA">
        <w:rPr>
          <w:rFonts w:ascii="Times New Roman" w:hAnsi="Times New Roman"/>
          <w:sz w:val="24"/>
          <w:szCs w:val="24"/>
        </w:rPr>
        <w:t xml:space="preserve">30700177100002 </w:t>
      </w:r>
      <w:r>
        <w:rPr>
          <w:rFonts w:ascii="Times New Roman" w:hAnsi="Times New Roman"/>
          <w:sz w:val="24"/>
          <w:szCs w:val="24"/>
        </w:rPr>
        <w:t>от 0</w:t>
      </w:r>
      <w:r w:rsidR="000541F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.12.2022, составленным уполномоченным лицом в соответствии с требованиями КоАП РФ; </w:t>
      </w:r>
      <w:r w:rsidR="000541FA">
        <w:rPr>
          <w:rFonts w:ascii="Times New Roman" w:hAnsi="Times New Roman"/>
          <w:sz w:val="24"/>
          <w:szCs w:val="24"/>
        </w:rPr>
        <w:t>копией требований № 2341 о предоставлении пояснений от 08.04.2022;</w:t>
      </w:r>
      <w:r w:rsidR="000541FA">
        <w:rPr>
          <w:rFonts w:ascii="Times New Roman" w:hAnsi="Times New Roman"/>
          <w:sz w:val="24"/>
          <w:szCs w:val="24"/>
        </w:rPr>
        <w:t xml:space="preserve"> </w:t>
      </w:r>
      <w:r w:rsidR="000541FA">
        <w:rPr>
          <w:rFonts w:ascii="Times New Roman" w:hAnsi="Times New Roman"/>
          <w:sz w:val="24"/>
          <w:szCs w:val="24"/>
        </w:rPr>
        <w:t xml:space="preserve">копией квитанции о приеме электронного документа, согласно которой ООО </w:t>
      </w:r>
      <w:r>
        <w:rPr>
          <w:rFonts w:ascii="Times New Roman" w:hAnsi="Times New Roman"/>
          <w:sz w:val="24"/>
          <w:szCs w:val="24"/>
        </w:rPr>
        <w:t xml:space="preserve"> </w:t>
      </w:r>
      <w:r w:rsidR="000541FA">
        <w:rPr>
          <w:rFonts w:ascii="Times New Roman" w:hAnsi="Times New Roman"/>
          <w:sz w:val="24"/>
          <w:szCs w:val="24"/>
        </w:rPr>
        <w:t xml:space="preserve"> было получено требование 08.04.2022; копией решения № 385 о привлечении лица к ответственности за налоговое правонарушение, предусмотренное НК РФ от 20.07.2022; </w:t>
      </w:r>
      <w:r w:rsidR="00943D31">
        <w:rPr>
          <w:rFonts w:ascii="Times New Roman" w:hAnsi="Times New Roman"/>
          <w:sz w:val="24"/>
          <w:szCs w:val="24"/>
        </w:rPr>
        <w:t xml:space="preserve">копией решения единственного участника ООО </w:t>
      </w:r>
      <w:r>
        <w:rPr>
          <w:rFonts w:ascii="Times New Roman" w:hAnsi="Times New Roman"/>
          <w:sz w:val="24"/>
          <w:szCs w:val="24"/>
        </w:rPr>
        <w:t xml:space="preserve"> </w:t>
      </w:r>
      <w:r w:rsidR="00943D31">
        <w:rPr>
          <w:rFonts w:ascii="Times New Roman" w:hAnsi="Times New Roman"/>
          <w:sz w:val="24"/>
          <w:szCs w:val="24"/>
        </w:rPr>
        <w:t xml:space="preserve"> от 12.07.2022; копией выписки из АИС Налог-3 ПРОМ; </w:t>
      </w:r>
      <w:r>
        <w:rPr>
          <w:rFonts w:ascii="Times New Roman" w:hAnsi="Times New Roman"/>
          <w:sz w:val="24"/>
          <w:szCs w:val="24"/>
        </w:rPr>
        <w:t xml:space="preserve">копией выписки из ЕГРЮЛ в отношении ООО  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943D31">
        <w:rPr>
          <w:rFonts w:ascii="Times New Roman" w:hAnsi="Times New Roman"/>
          <w:sz w:val="24"/>
          <w:szCs w:val="24"/>
        </w:rPr>
        <w:t>01.11</w:t>
      </w:r>
      <w:r>
        <w:rPr>
          <w:rFonts w:ascii="Times New Roman" w:hAnsi="Times New Roman"/>
          <w:sz w:val="24"/>
          <w:szCs w:val="24"/>
        </w:rPr>
        <w:t xml:space="preserve">.2022; </w:t>
      </w:r>
    </w:p>
    <w:p w:rsidR="00C61C81" w:rsidP="00C61C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Совокупность вышеуказанных доказател</w:t>
      </w:r>
      <w:r>
        <w:rPr>
          <w:rFonts w:ascii="Times New Roman" w:hAnsi="Times New Roman"/>
          <w:sz w:val="24"/>
          <w:szCs w:val="24"/>
        </w:rPr>
        <w:t xml:space="preserve">ьств по делу у суда не вызывает сомнений, они последовательны, непротиворечивы и полностью согласуются между собой. </w:t>
      </w:r>
      <w:r>
        <w:rPr>
          <w:rFonts w:ascii="Times New Roman" w:hAnsi="Times New Roman"/>
          <w:sz w:val="24"/>
          <w:szCs w:val="24"/>
        </w:rPr>
        <w:br/>
        <w:t xml:space="preserve">Суд находит их относимыми, допустимыми, достоверными и достаточными для разрешения настоящего дела, а потому считает возможным положить их </w:t>
      </w:r>
      <w:r>
        <w:rPr>
          <w:rFonts w:ascii="Times New Roman" w:hAnsi="Times New Roman"/>
          <w:sz w:val="24"/>
          <w:szCs w:val="24"/>
        </w:rPr>
        <w:t>в основу постановления.</w:t>
      </w:r>
    </w:p>
    <w:p w:rsidR="00C61C81" w:rsidP="00C61C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C61C81" w:rsidP="00C61C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Оценив все собранные по делу доказательства, считаю,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ФИО</w:t>
      </w:r>
      <w:r>
        <w:rPr>
          <w:rFonts w:ascii="Times New Roman" w:hAnsi="Times New Roman"/>
          <w:sz w:val="24"/>
          <w:szCs w:val="24"/>
        </w:rPr>
        <w:t xml:space="preserve"> были нарушены требования п. </w:t>
      </w:r>
      <w:r w:rsidR="00943D3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 xml:space="preserve">т. </w:t>
      </w:r>
      <w:r w:rsidR="00943D31">
        <w:rPr>
          <w:rFonts w:ascii="Times New Roman" w:hAnsi="Times New Roman"/>
          <w:sz w:val="24"/>
          <w:szCs w:val="24"/>
        </w:rPr>
        <w:t>88</w:t>
      </w:r>
      <w:r>
        <w:rPr>
          <w:rFonts w:ascii="Times New Roman" w:hAnsi="Times New Roman"/>
          <w:sz w:val="24"/>
          <w:szCs w:val="24"/>
        </w:rPr>
        <w:t xml:space="preserve"> Налогового кодекса Российской Федерации.</w:t>
      </w:r>
    </w:p>
    <w:p w:rsidR="00C61C81" w:rsidP="00C61C8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Действия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ФИО</w:t>
      </w:r>
      <w:r>
        <w:rPr>
          <w:rFonts w:ascii="Times New Roman" w:hAnsi="Times New Roman"/>
          <w:sz w:val="24"/>
          <w:szCs w:val="24"/>
        </w:rPr>
        <w:t xml:space="preserve"> правильно квалифицированы по ч. 1 ст. 15.6 КоАП РФ, как непредставление в установленный законодательством о налогах и сборах срок в налоговые органы, оформленных в установленном порядке</w:t>
      </w:r>
      <w:r>
        <w:rPr>
          <w:rFonts w:ascii="Times New Roman" w:hAnsi="Times New Roman"/>
          <w:sz w:val="24"/>
          <w:szCs w:val="24"/>
        </w:rPr>
        <w:t xml:space="preserve"> документов, необходимых для осуществления налогового контроля.</w:t>
      </w:r>
    </w:p>
    <w:p w:rsidR="00C61C81" w:rsidP="00C61C81">
      <w:pPr>
        <w:pStyle w:val="BodyTextIndent3"/>
        <w:ind w:firstLine="709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shd w:val="clear" w:color="auto" w:fill="FFFFFF"/>
        </w:rPr>
        <w:t>При назначении административного наказания, учитываю</w:t>
      </w:r>
      <w:r>
        <w:rPr>
          <w:color w:val="000000"/>
          <w:sz w:val="24"/>
          <w:szCs w:val="24"/>
          <w:shd w:val="clear" w:color="auto" w:fill="FFFFFF"/>
          <w:lang w:val="ru-RU"/>
        </w:rPr>
        <w:t>тся</w:t>
      </w:r>
      <w:r>
        <w:rPr>
          <w:color w:val="000000"/>
          <w:sz w:val="24"/>
          <w:szCs w:val="24"/>
          <w:shd w:val="clear" w:color="auto" w:fill="FFFFFF"/>
        </w:rPr>
        <w:t xml:space="preserve"> требования ст. 3.1,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 3.5,</w:t>
      </w:r>
      <w:r>
        <w:rPr>
          <w:color w:val="000000"/>
          <w:sz w:val="24"/>
          <w:szCs w:val="24"/>
          <w:shd w:val="clear" w:color="auto" w:fill="FFFFFF"/>
        </w:rPr>
        <w:t xml:space="preserve"> 4.1-4.3 КоАП РФ, характер совершенного административного правонарушения, </w:t>
      </w:r>
      <w:r>
        <w:rPr>
          <w:sz w:val="24"/>
          <w:szCs w:val="24"/>
        </w:rPr>
        <w:t xml:space="preserve">имущественное </w:t>
      </w:r>
      <w:r>
        <w:rPr>
          <w:sz w:val="24"/>
          <w:szCs w:val="24"/>
          <w:lang w:val="ru-RU"/>
        </w:rPr>
        <w:t>положение виновного, а т</w:t>
      </w:r>
      <w:r>
        <w:rPr>
          <w:sz w:val="24"/>
          <w:szCs w:val="24"/>
          <w:lang w:val="ru-RU"/>
        </w:rPr>
        <w:t>ак же устанавливаются</w:t>
      </w:r>
      <w:r>
        <w:rPr>
          <w:sz w:val="24"/>
          <w:szCs w:val="24"/>
        </w:rPr>
        <w:t xml:space="preserve"> обстоятельств</w:t>
      </w:r>
      <w:r>
        <w:rPr>
          <w:sz w:val="24"/>
          <w:szCs w:val="24"/>
          <w:lang w:val="ru-RU"/>
        </w:rPr>
        <w:t>а</w:t>
      </w:r>
      <w:r>
        <w:rPr>
          <w:sz w:val="24"/>
          <w:szCs w:val="24"/>
        </w:rPr>
        <w:t>, смягчающ</w:t>
      </w:r>
      <w:r>
        <w:rPr>
          <w:sz w:val="24"/>
          <w:szCs w:val="24"/>
          <w:lang w:val="ru-RU"/>
        </w:rPr>
        <w:t>ие</w:t>
      </w:r>
      <w:r>
        <w:rPr>
          <w:sz w:val="24"/>
          <w:szCs w:val="24"/>
        </w:rPr>
        <w:t xml:space="preserve"> и отягчающ</w:t>
      </w:r>
      <w:r>
        <w:rPr>
          <w:sz w:val="24"/>
          <w:szCs w:val="24"/>
          <w:lang w:val="ru-RU"/>
        </w:rPr>
        <w:t>ие</w:t>
      </w:r>
      <w:r>
        <w:rPr>
          <w:sz w:val="24"/>
          <w:szCs w:val="24"/>
        </w:rPr>
        <w:t xml:space="preserve"> административную ответственность.</w:t>
      </w:r>
    </w:p>
    <w:p w:rsidR="00A859C9" w:rsidP="00A859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Обстоятельством, смягчающим административную ответственность, </w:t>
      </w:r>
      <w:r>
        <w:rPr>
          <w:rFonts w:ascii="Times New Roman" w:hAnsi="Times New Roman"/>
          <w:sz w:val="24"/>
          <w:szCs w:val="24"/>
        </w:rPr>
        <w:br/>
        <w:t>суд признает раскаяние.</w:t>
      </w:r>
    </w:p>
    <w:p w:rsidR="008D4E05" w:rsidP="008D4E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Обстоятельств, отягчающих административную ответственность, </w:t>
      </w:r>
      <w:r>
        <w:rPr>
          <w:rFonts w:ascii="Times New Roman" w:hAnsi="Times New Roman"/>
          <w:sz w:val="24"/>
          <w:szCs w:val="24"/>
        </w:rPr>
        <w:br/>
        <w:t>не установле</w:t>
      </w:r>
      <w:r>
        <w:rPr>
          <w:rFonts w:ascii="Times New Roman" w:hAnsi="Times New Roman"/>
          <w:sz w:val="24"/>
          <w:szCs w:val="24"/>
        </w:rPr>
        <w:t>но.</w:t>
      </w:r>
    </w:p>
    <w:p w:rsidR="00A859C9" w:rsidP="00C61C8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Сведения об имущественном положении виновного лица не установлены.</w:t>
      </w:r>
    </w:p>
    <w:p w:rsidR="00C61C81" w:rsidP="00C61C8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учетом изложенного, принимая во внимание обстоятельства совершенного административного правонарушения, продолжительность срока непредставления сведений в налоговый орган, мировой судь</w:t>
      </w:r>
      <w:r>
        <w:rPr>
          <w:rFonts w:ascii="Times New Roman" w:hAnsi="Times New Roman"/>
          <w:sz w:val="24"/>
          <w:szCs w:val="24"/>
        </w:rPr>
        <w:t xml:space="preserve">я считает возможным назначить                   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ФИО</w:t>
      </w:r>
      <w:r w:rsidR="00943D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административное наказание в виде административного штрафа, предусмотренного санкцией ч. 1 ст. 15.6 КоАП РФ</w:t>
      </w:r>
      <w:r w:rsidRPr="00C61C81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/>
          <w:sz w:val="24"/>
          <w:szCs w:val="24"/>
          <w:lang w:eastAsia="zh-CN"/>
        </w:rPr>
        <w:t>в его минимальном пределе</w:t>
      </w:r>
      <w:r>
        <w:rPr>
          <w:rFonts w:ascii="Times New Roman" w:hAnsi="Times New Roman"/>
          <w:sz w:val="24"/>
          <w:szCs w:val="24"/>
        </w:rPr>
        <w:t xml:space="preserve">.   </w:t>
      </w:r>
    </w:p>
    <w:p w:rsidR="00C61C81" w:rsidP="00C61C81">
      <w:pPr>
        <w:pStyle w:val="Style4"/>
        <w:widowControl/>
        <w:spacing w:line="240" w:lineRule="auto"/>
        <w:ind w:right="-2" w:firstLine="567"/>
        <w:rPr>
          <w:rFonts w:eastAsia="Calibri"/>
        </w:rPr>
      </w:pPr>
      <w:r>
        <w:rPr>
          <w:rFonts w:eastAsia="Calibri"/>
        </w:rPr>
        <w:t xml:space="preserve">Руководствуясь ст. ст. 29.9 и 29.10 КоАП РФ,  мировой судья, </w:t>
      </w:r>
    </w:p>
    <w:p w:rsidR="00C61C81" w:rsidP="00C61C81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61C81" w:rsidP="00C61C81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постановил:</w:t>
      </w:r>
    </w:p>
    <w:p w:rsidR="00C61C81" w:rsidP="00C61C81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61C81" w:rsidP="00C61C81">
      <w:pPr>
        <w:pStyle w:val="BodyTextIndent3"/>
        <w:ind w:firstLine="709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признать </w:t>
      </w:r>
      <w:r>
        <w:rPr>
          <w:color w:val="000000"/>
          <w:sz w:val="24"/>
          <w:szCs w:val="24"/>
          <w:shd w:val="clear" w:color="auto" w:fill="FFFFFF"/>
        </w:rPr>
        <w:t>ФИО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, </w:t>
      </w:r>
      <w:r>
        <w:rPr>
          <w:color w:val="000000"/>
          <w:sz w:val="24"/>
          <w:szCs w:val="24"/>
          <w:shd w:val="clear" w:color="auto" w:fill="FFFFFF"/>
        </w:rPr>
        <w:t>виновн</w:t>
      </w:r>
      <w:r w:rsidR="00943D31">
        <w:rPr>
          <w:color w:val="000000"/>
          <w:sz w:val="24"/>
          <w:szCs w:val="24"/>
          <w:shd w:val="clear" w:color="auto" w:fill="FFFFFF"/>
          <w:lang w:val="ru-RU"/>
        </w:rPr>
        <w:t>ой</w:t>
      </w:r>
      <w:r>
        <w:rPr>
          <w:color w:val="000000"/>
          <w:sz w:val="24"/>
          <w:szCs w:val="24"/>
          <w:shd w:val="clear" w:color="auto" w:fill="FFFFFF"/>
        </w:rPr>
        <w:t xml:space="preserve"> в совершении административного правонарушения, предусмотренного ч. 1 ст. 15.6 КоАП РФ, и назначить административное наказание в виде адм</w:t>
      </w:r>
      <w:r>
        <w:rPr>
          <w:color w:val="000000"/>
          <w:sz w:val="24"/>
          <w:szCs w:val="24"/>
          <w:shd w:val="clear" w:color="auto" w:fill="FFFFFF"/>
        </w:rPr>
        <w:t xml:space="preserve">инистративного штрафа в размере </w:t>
      </w:r>
      <w:r>
        <w:rPr>
          <w:color w:val="000000"/>
          <w:sz w:val="24"/>
          <w:szCs w:val="24"/>
          <w:shd w:val="clear" w:color="auto" w:fill="FFFFFF"/>
          <w:lang w:val="ru-RU"/>
        </w:rPr>
        <w:t>3</w:t>
      </w:r>
      <w:r>
        <w:rPr>
          <w:color w:val="000000"/>
          <w:sz w:val="24"/>
          <w:szCs w:val="24"/>
          <w:shd w:val="clear" w:color="auto" w:fill="FFFFFF"/>
        </w:rPr>
        <w:t>00 (</w:t>
      </w:r>
      <w:r>
        <w:rPr>
          <w:color w:val="000000"/>
          <w:sz w:val="24"/>
          <w:szCs w:val="24"/>
          <w:shd w:val="clear" w:color="auto" w:fill="FFFFFF"/>
          <w:lang w:val="ru-RU"/>
        </w:rPr>
        <w:t>триста</w:t>
      </w:r>
      <w:r>
        <w:rPr>
          <w:color w:val="000000"/>
          <w:sz w:val="24"/>
          <w:szCs w:val="24"/>
          <w:shd w:val="clear" w:color="auto" w:fill="FFFFFF"/>
        </w:rPr>
        <w:t>) рублей.</w:t>
      </w:r>
    </w:p>
    <w:p w:rsidR="00C61C81" w:rsidP="00C61C81">
      <w:pPr>
        <w:pStyle w:val="BodyTextIndent3"/>
        <w:ind w:firstLine="709"/>
        <w:rPr>
          <w:color w:val="000000"/>
          <w:sz w:val="24"/>
          <w:szCs w:val="24"/>
          <w:shd w:val="clear" w:color="auto" w:fill="FFFFFF"/>
          <w:lang w:val="ru-RU"/>
        </w:rPr>
      </w:pPr>
      <w:r>
        <w:rPr>
          <w:color w:val="000000"/>
          <w:sz w:val="24"/>
          <w:szCs w:val="24"/>
          <w:shd w:val="clear" w:color="auto" w:fill="FFFFFF"/>
        </w:rPr>
        <w:t xml:space="preserve">Штраф подлежит перечислению на следующие реквизиты: получатель: Юридический адрес: Россия, Республика Крым, 295000, г. Симферополь, ул. Набережная им.60-летия СССР, 28 Почтовый адрес: Россия, Республика </w:t>
      </w:r>
      <w:r>
        <w:rPr>
          <w:color w:val="000000"/>
          <w:sz w:val="24"/>
          <w:szCs w:val="24"/>
          <w:shd w:val="clear" w:color="auto" w:fill="FFFFFF"/>
        </w:rPr>
        <w:t>Крым, 295000, г.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</w:t>
      </w:r>
      <w:r>
        <w:rPr>
          <w:color w:val="000000"/>
          <w:sz w:val="24"/>
          <w:szCs w:val="24"/>
          <w:shd w:val="clear" w:color="auto" w:fill="FFFFFF"/>
        </w:rPr>
        <w:t>ублике Крым г.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 xml:space="preserve">Симферополь , ИНН: 9102013284; КПП:  910201001; БИК: 013510002; Единый казначейский счет 40102810645370000035; Казначейский счет 03100643000000017500; Лицевой счет:  04752203230 в УФК по Республике Крым Код Сводного реестра 35220323; ОКТМО: </w:t>
      </w:r>
      <w:r>
        <w:rPr>
          <w:color w:val="000000"/>
          <w:sz w:val="24"/>
          <w:szCs w:val="24"/>
          <w:shd w:val="clear" w:color="auto" w:fill="FFFFFF"/>
        </w:rPr>
        <w:t xml:space="preserve">35729000; КБК: </w:t>
      </w:r>
      <w:r>
        <w:rPr>
          <w:sz w:val="24"/>
          <w:szCs w:val="24"/>
        </w:rPr>
        <w:t>828 1 16 01153 01 0006 140</w:t>
      </w:r>
      <w:r>
        <w:rPr>
          <w:sz w:val="24"/>
          <w:szCs w:val="24"/>
          <w:lang w:val="ru-RU"/>
        </w:rPr>
        <w:t xml:space="preserve">; </w:t>
      </w:r>
      <w:r>
        <w:rPr>
          <w:color w:val="000000"/>
          <w:sz w:val="24"/>
          <w:szCs w:val="24"/>
          <w:shd w:val="clear" w:color="auto" w:fill="FFFFFF"/>
        </w:rPr>
        <w:t xml:space="preserve">УИН: 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0410760300955001292315108; </w:t>
      </w:r>
      <w:r>
        <w:rPr>
          <w:sz w:val="24"/>
          <w:szCs w:val="24"/>
          <w:lang w:val="ru-RU"/>
        </w:rPr>
        <w:t>постановление от 22.02.2023 по делу № 5-95-129/2023;</w:t>
      </w:r>
    </w:p>
    <w:p w:rsidR="00C61C81" w:rsidP="00C61C81">
      <w:pPr>
        <w:pStyle w:val="BodyTextIndent3"/>
        <w:ind w:firstLine="709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Разъяснить, что в соответствии со ст.32.2 КоАП РФ, административный штраф должен быть уплачен, не позднее 60 дней со дня </w:t>
      </w:r>
      <w:r>
        <w:rPr>
          <w:color w:val="000000"/>
          <w:sz w:val="24"/>
          <w:szCs w:val="24"/>
          <w:shd w:val="clear" w:color="auto" w:fill="FFFFFF"/>
        </w:rPr>
        <w:t>вступления постановления о наложении административного штрафа в законную силу.</w:t>
      </w:r>
    </w:p>
    <w:p w:rsidR="00C61C81" w:rsidP="00C61C81">
      <w:pPr>
        <w:pStyle w:val="BodyTextIndent3"/>
        <w:ind w:firstLine="709"/>
        <w:rPr>
          <w:rFonts w:eastAsia="SimSun"/>
          <w:sz w:val="24"/>
          <w:szCs w:val="24"/>
          <w:lang w:eastAsia="zh-CN"/>
        </w:rPr>
      </w:pPr>
      <w:r>
        <w:rPr>
          <w:color w:val="000000"/>
          <w:sz w:val="24"/>
          <w:szCs w:val="24"/>
          <w:shd w:val="clear" w:color="auto" w:fill="FFFFFF"/>
        </w:rPr>
        <w:t>Оригинал документа, свидетельствующий об уплате административного</w:t>
      </w:r>
      <w:r>
        <w:rPr>
          <w:rFonts w:eastAsia="SimSun"/>
          <w:sz w:val="24"/>
          <w:szCs w:val="24"/>
          <w:lang w:eastAsia="zh-CN"/>
        </w:rPr>
        <w:t xml:space="preserve"> штрафа, направляется судье, вынесшему постановление. </w:t>
      </w:r>
    </w:p>
    <w:p w:rsidR="00C61C81" w:rsidP="00C61C8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Неуплата административного штрафа в срок, предусмотренный</w:t>
      </w:r>
      <w:r>
        <w:rPr>
          <w:rFonts w:ascii="Times New Roman" w:hAnsi="Times New Roman"/>
          <w:sz w:val="24"/>
          <w:szCs w:val="24"/>
        </w:rPr>
        <w:t xml:space="preserve"> настоящим КоАП,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</w:t>
      </w:r>
      <w:r>
        <w:rPr>
          <w:rFonts w:ascii="Times New Roman" w:hAnsi="Times New Roman"/>
          <w:sz w:val="24"/>
          <w:szCs w:val="24"/>
        </w:rPr>
        <w:t>десяти часов (ч.1 ст.20.25 КоАП РФ).</w:t>
      </w:r>
    </w:p>
    <w:p w:rsidR="00C61C81" w:rsidP="00C61C8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в течение 10 суток со дня вручения или получения копии постановления.   </w:t>
      </w:r>
    </w:p>
    <w:p w:rsidR="00C61C81" w:rsidP="00C61C81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C61C81" w:rsidP="00C61C81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F915A9" w:rsidRPr="00505384" w:rsidP="0050538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А.Ш. Юдакова</w:t>
      </w:r>
    </w:p>
    <w:sectPr w:rsidSect="00891D9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C81"/>
    <w:rsid w:val="000541FA"/>
    <w:rsid w:val="00054A13"/>
    <w:rsid w:val="001E0B55"/>
    <w:rsid w:val="00505384"/>
    <w:rsid w:val="005D2DB9"/>
    <w:rsid w:val="00747567"/>
    <w:rsid w:val="008D4E05"/>
    <w:rsid w:val="00943D31"/>
    <w:rsid w:val="00A859C9"/>
    <w:rsid w:val="00C61C81"/>
    <w:rsid w:val="00F915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C81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61C81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C61C81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C61C81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C61C8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Style4">
    <w:name w:val="Style4"/>
    <w:basedOn w:val="Normal"/>
    <w:uiPriority w:val="99"/>
    <w:rsid w:val="00C61C81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a0">
    <w:name w:val="Основной текст + Полужирный"/>
    <w:rsid w:val="00C61C8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