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3285" w:rsidP="00B93285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Дело № 5-95-146/2024</w:t>
      </w:r>
    </w:p>
    <w:p w:rsidR="00B93285" w:rsidP="00B93285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91</w:t>
      </w:r>
      <w:r>
        <w:rPr>
          <w:b w:val="0"/>
          <w:szCs w:val="22"/>
          <w:lang w:val="en-US"/>
        </w:rPr>
        <w:t>MS</w:t>
      </w:r>
      <w:r>
        <w:rPr>
          <w:b w:val="0"/>
          <w:szCs w:val="22"/>
        </w:rPr>
        <w:t>0095-01-2024-000810-67</w:t>
      </w:r>
    </w:p>
    <w:p w:rsidR="00B93285" w:rsidP="00B93285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B93285" w:rsidP="00B93285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B93285" w:rsidP="00B9328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93285" w:rsidP="00B9328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марта 2024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г. Ялта</w:t>
      </w:r>
    </w:p>
    <w:p w:rsidR="00B93285" w:rsidP="00B9328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93285" w:rsidP="00B93285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                  </w:t>
      </w:r>
      <w:r>
        <w:rPr>
          <w:rFonts w:ascii="Times New Roman" w:hAnsi="Times New Roman"/>
          <w:sz w:val="24"/>
          <w:szCs w:val="24"/>
        </w:rPr>
        <w:t xml:space="preserve">        в отношении </w:t>
      </w:r>
    </w:p>
    <w:p w:rsidR="00121173" w:rsidP="00B93285">
      <w:pPr>
        <w:tabs>
          <w:tab w:val="left" w:pos="709"/>
        </w:tabs>
        <w:spacing w:after="0" w:line="240" w:lineRule="auto"/>
        <w:ind w:left="-142" w:firstLine="850"/>
        <w:jc w:val="both"/>
      </w:pPr>
      <w:r>
        <w:rPr>
          <w:rStyle w:val="a0"/>
          <w:rFonts w:ascii="Times New Roman" w:hAnsi="Times New Roman"/>
          <w:b w:val="0"/>
          <w:sz w:val="24"/>
          <w:szCs w:val="24"/>
        </w:rPr>
        <w:t xml:space="preserve">Утехина Андрея Борисовича, </w:t>
      </w:r>
      <w:r>
        <w:t>********</w:t>
      </w:r>
      <w: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>года рождения, уроженца гор.</w:t>
      </w:r>
      <w:r w:rsidRPr="00121173">
        <w:t xml:space="preserve"> </w:t>
      </w:r>
      <w:r>
        <w:t>********</w:t>
      </w:r>
      <w: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>,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гражданина Российской Федерации, паспорт серии </w:t>
      </w:r>
      <w:r>
        <w:t>********</w:t>
      </w:r>
      <w: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ИНН</w:t>
      </w:r>
      <w:r>
        <w:t>********</w:t>
      </w:r>
      <w: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>, яв</w:t>
      </w:r>
      <w:r>
        <w:rPr>
          <w:rStyle w:val="a0"/>
          <w:rFonts w:ascii="Times New Roman" w:hAnsi="Times New Roman"/>
          <w:b w:val="0"/>
          <w:sz w:val="24"/>
          <w:szCs w:val="24"/>
        </w:rPr>
        <w:t>ляющегося генеральным директором Общества ограниченной ответственности «</w:t>
      </w:r>
      <w:r>
        <w:t>********</w:t>
      </w:r>
      <w: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», проживающего по адресу: </w:t>
      </w:r>
      <w:r>
        <w:t>********</w:t>
      </w:r>
      <w:r>
        <w:t xml:space="preserve"> </w:t>
      </w:r>
    </w:p>
    <w:p w:rsidR="00B93285" w:rsidP="00B93285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по ч. 1 ст. 15.6 Кодекса Российской Федерации  об административных правонаруш</w:t>
      </w:r>
      <w:r>
        <w:rPr>
          <w:rStyle w:val="a0"/>
          <w:rFonts w:ascii="Times New Roman" w:hAnsi="Times New Roman"/>
          <w:b w:val="0"/>
          <w:sz w:val="24"/>
          <w:szCs w:val="24"/>
        </w:rPr>
        <w:t>ениях (далее по тексту – КоАП РФ),</w:t>
      </w:r>
    </w:p>
    <w:p w:rsidR="00B93285" w:rsidP="00B93285">
      <w:pPr>
        <w:tabs>
          <w:tab w:val="left" w:pos="709"/>
        </w:tabs>
        <w:spacing w:after="0" w:line="240" w:lineRule="auto"/>
        <w:ind w:left="-142" w:firstLine="850"/>
        <w:jc w:val="both"/>
      </w:pPr>
    </w:p>
    <w:p w:rsidR="00B93285" w:rsidP="00B9328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B93285" w:rsidP="00B9328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93285" w:rsidRPr="005D2DB9" w:rsidP="00B93285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26.04.2023 в 00 часов 01 минуту Утехин А.Б., являясь генеральным д</w:t>
      </w:r>
      <w:r>
        <w:rPr>
          <w:rStyle w:val="a0"/>
          <w:rFonts w:ascii="Times New Roman" w:hAnsi="Times New Roman"/>
          <w:b w:val="0"/>
          <w:sz w:val="24"/>
          <w:szCs w:val="24"/>
        </w:rPr>
        <w:t>иректором                               ООО «</w:t>
      </w:r>
      <w:r>
        <w:t>********</w:t>
      </w:r>
      <w:r>
        <w:rPr>
          <w:rStyle w:val="a0"/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расположенного по адресу:</w:t>
      </w:r>
      <w:r w:rsidRPr="00121173">
        <w:t xml:space="preserve"> </w:t>
      </w:r>
      <w:r>
        <w:t>********</w:t>
      </w:r>
      <w: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предоставил в установленный срок не позднее 25.04.2023 в Межрайонную инспекцию Федеральной </w:t>
      </w:r>
      <w:r w:rsidRPr="005D2DB9">
        <w:rPr>
          <w:rFonts w:ascii="Times New Roman" w:hAnsi="Times New Roman"/>
          <w:sz w:val="24"/>
          <w:szCs w:val="24"/>
        </w:rPr>
        <w:t>налоговой службы №</w:t>
      </w:r>
      <w:r w:rsidR="002627B2">
        <w:rPr>
          <w:rFonts w:ascii="Times New Roman" w:hAnsi="Times New Roman"/>
          <w:sz w:val="24"/>
          <w:szCs w:val="24"/>
        </w:rPr>
        <w:t xml:space="preserve"> </w:t>
      </w:r>
      <w:r w:rsidRPr="005D2DB9">
        <w:rPr>
          <w:rFonts w:ascii="Times New Roman" w:hAnsi="Times New Roman"/>
          <w:sz w:val="24"/>
          <w:szCs w:val="24"/>
        </w:rPr>
        <w:t>8 по Республике Крым налоговую декларацию по налогу на прибыль за 3 месяца, квартальный 202</w:t>
      </w:r>
      <w:r>
        <w:rPr>
          <w:rFonts w:ascii="Times New Roman" w:hAnsi="Times New Roman"/>
          <w:sz w:val="24"/>
          <w:szCs w:val="24"/>
        </w:rPr>
        <w:t>3</w:t>
      </w:r>
      <w:r w:rsidRPr="005D2DB9">
        <w:rPr>
          <w:rFonts w:ascii="Times New Roman" w:hAnsi="Times New Roman"/>
          <w:sz w:val="24"/>
          <w:szCs w:val="24"/>
        </w:rPr>
        <w:t xml:space="preserve">, предоставив ее </w:t>
      </w:r>
      <w:r>
        <w:rPr>
          <w:rFonts w:ascii="Times New Roman" w:hAnsi="Times New Roman"/>
          <w:sz w:val="24"/>
          <w:szCs w:val="24"/>
        </w:rPr>
        <w:t>26.04.2023</w:t>
      </w:r>
      <w:r w:rsidRPr="005D2DB9">
        <w:rPr>
          <w:rFonts w:ascii="Times New Roman" w:hAnsi="Times New Roman"/>
          <w:sz w:val="24"/>
          <w:szCs w:val="24"/>
        </w:rPr>
        <w:t>, чем наруш</w:t>
      </w:r>
      <w:r w:rsidRPr="005D2DB9">
        <w:rPr>
          <w:rFonts w:ascii="Times New Roman" w:hAnsi="Times New Roman"/>
          <w:sz w:val="24"/>
          <w:szCs w:val="24"/>
        </w:rPr>
        <w:t xml:space="preserve">ил требования п. 3 ст. 289 Налогового кодекса Российской Федераций, то </w:t>
      </w:r>
      <w:r w:rsidRPr="005D2DB9">
        <w:rPr>
          <w:rFonts w:ascii="Times New Roman" w:hAnsi="Times New Roman"/>
          <w:sz w:val="24"/>
          <w:szCs w:val="24"/>
        </w:rPr>
        <w:t>есть совершил административное правонарушение, предусмотренное ч</w:t>
      </w:r>
      <w:r w:rsidRPr="005D2DB9">
        <w:rPr>
          <w:rFonts w:ascii="Times New Roman" w:hAnsi="Times New Roman"/>
          <w:sz w:val="24"/>
          <w:szCs w:val="24"/>
        </w:rPr>
        <w:t xml:space="preserve">. 1 ст. 15.6 КоАП РФ. </w:t>
      </w:r>
    </w:p>
    <w:p w:rsidR="00B93285" w:rsidRPr="0084529A" w:rsidP="00B932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452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Утехин А.Б.</w:t>
      </w:r>
      <w:r w:rsidRPr="008452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явился, о месте и времени рассмотрения дела извещена</w:t>
      </w:r>
      <w:r w:rsidRPr="008452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B93285" w:rsidRPr="005D2DB9" w:rsidP="00B932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DB9">
        <w:rPr>
          <w:rFonts w:ascii="Times New Roman" w:hAnsi="Times New Roman"/>
          <w:sz w:val="24"/>
          <w:szCs w:val="24"/>
        </w:rPr>
        <w:t>При таких обстоятельствах, считаю возможным рассмотреть дело в отсутствие лица, в</w:t>
      </w:r>
      <w:r w:rsidRPr="005D2DB9">
        <w:rPr>
          <w:rFonts w:ascii="Times New Roman" w:hAnsi="Times New Roman"/>
          <w:sz w:val="24"/>
          <w:szCs w:val="24"/>
        </w:rPr>
        <w:t xml:space="preserve"> отношении которого ведется производство по делу об</w:t>
      </w:r>
      <w:r w:rsidRPr="00891D90">
        <w:rPr>
          <w:rFonts w:ascii="Times New Roman" w:hAnsi="Times New Roman"/>
          <w:sz w:val="24"/>
          <w:szCs w:val="24"/>
        </w:rPr>
        <w:t xml:space="preserve"> административном</w:t>
      </w:r>
      <w:r w:rsidRPr="005D2DB9">
        <w:rPr>
          <w:rFonts w:ascii="Times New Roman" w:hAnsi="Times New Roman"/>
          <w:sz w:val="24"/>
          <w:szCs w:val="24"/>
        </w:rPr>
        <w:t xml:space="preserve"> правонарушении, в соответствии с ч. 2 ст. 25.1 КоАП РФ.</w:t>
      </w:r>
    </w:p>
    <w:p w:rsidR="00B93285" w:rsidP="00B93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Изучив материалы дела в полном объеме, считаю, что виновность Утехина А.Б. полностью установлена и подтверждается совокупностью соб</w:t>
      </w:r>
      <w:r>
        <w:rPr>
          <w:rFonts w:ascii="Times New Roman" w:hAnsi="Times New Roman"/>
          <w:sz w:val="24"/>
          <w:szCs w:val="24"/>
        </w:rPr>
        <w:t>ранных по делу доказательств, а именно: протоколом об административном правонарушении                             № 91032333800150900002 от 27.12.2023, составленным уполномоченным лицом в соответствии с требованиями КоАП РФ; копией акта № 9598 об обнаружен</w:t>
      </w:r>
      <w:r>
        <w:rPr>
          <w:rFonts w:ascii="Times New Roman" w:hAnsi="Times New Roman"/>
          <w:sz w:val="24"/>
          <w:szCs w:val="24"/>
        </w:rPr>
        <w:t>ии фактов, свидетельствующих о предусмотренных Налоговым кодексом РФ налоговых правонарушениях  от 10.08.2023;</w:t>
      </w:r>
      <w:r>
        <w:rPr>
          <w:rFonts w:ascii="Times New Roman" w:hAnsi="Times New Roman"/>
          <w:sz w:val="24"/>
          <w:szCs w:val="24"/>
        </w:rPr>
        <w:t xml:space="preserve"> копии сведений из АИС Налог-3 ПРОМ; копией выписки из ЕГРЮЛ в отношен</w:t>
      </w:r>
      <w:r>
        <w:rPr>
          <w:rFonts w:ascii="Times New Roman" w:hAnsi="Times New Roman"/>
          <w:sz w:val="24"/>
          <w:szCs w:val="24"/>
        </w:rPr>
        <w:t>ии ООО</w:t>
      </w:r>
      <w:r>
        <w:rPr>
          <w:rFonts w:ascii="Times New Roman" w:hAnsi="Times New Roman"/>
          <w:sz w:val="24"/>
          <w:szCs w:val="24"/>
        </w:rPr>
        <w:t xml:space="preserve"> «</w:t>
      </w:r>
      <w:r>
        <w:t>********</w:t>
      </w:r>
      <w:r>
        <w:t xml:space="preserve"> </w:t>
      </w:r>
      <w:r>
        <w:rPr>
          <w:rFonts w:ascii="Times New Roman" w:hAnsi="Times New Roman"/>
          <w:sz w:val="24"/>
          <w:szCs w:val="24"/>
        </w:rPr>
        <w:t>» от 04.12.2023, согласно которой генераль</w:t>
      </w:r>
      <w:r>
        <w:rPr>
          <w:rFonts w:ascii="Times New Roman" w:hAnsi="Times New Roman"/>
          <w:sz w:val="24"/>
          <w:szCs w:val="24"/>
        </w:rPr>
        <w:t xml:space="preserve">ным директором является Утехин А.Б.; </w:t>
      </w:r>
    </w:p>
    <w:p w:rsidR="00B93285" w:rsidP="00B93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>
        <w:rPr>
          <w:rFonts w:ascii="Times New Roman" w:hAnsi="Times New Roman"/>
          <w:sz w:val="24"/>
          <w:szCs w:val="24"/>
        </w:rPr>
        <w:br/>
        <w:t>Суд находит их относимыми, допустимыми, достоверными и достаточны</w:t>
      </w:r>
      <w:r>
        <w:rPr>
          <w:rFonts w:ascii="Times New Roman" w:hAnsi="Times New Roman"/>
          <w:sz w:val="24"/>
          <w:szCs w:val="24"/>
        </w:rPr>
        <w:t>ми для разрешения настоящего дела, а потому считает возможным положить их в основу постановления.</w:t>
      </w:r>
    </w:p>
    <w:p w:rsidR="00B93285" w:rsidP="00B93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B93285" w:rsidP="00B93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 все собранные по </w:t>
      </w:r>
      <w:r>
        <w:rPr>
          <w:rFonts w:ascii="Times New Roman" w:hAnsi="Times New Roman"/>
          <w:sz w:val="24"/>
          <w:szCs w:val="24"/>
        </w:rPr>
        <w:t>делу доказательства, считаю, Утехиным А.Б. были нарушены требования п. 3 ст. 289 Налогового кодекса Российской Федерации.</w:t>
      </w:r>
    </w:p>
    <w:p w:rsidR="00B93285" w:rsidP="00B932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Утехина А.Б. правильно квалифицированы по ч. 1 ст. 15.6 КоАП РФ, как непредставление в установленный законодательством о нало</w:t>
      </w:r>
      <w:r>
        <w:rPr>
          <w:rFonts w:ascii="Times New Roman" w:hAnsi="Times New Roman"/>
          <w:sz w:val="24"/>
          <w:szCs w:val="24"/>
        </w:rPr>
        <w:t xml:space="preserve">гах и сборах срок в </w:t>
      </w:r>
      <w:r>
        <w:rPr>
          <w:rFonts w:ascii="Times New Roman" w:hAnsi="Times New Roman"/>
          <w:sz w:val="24"/>
          <w:szCs w:val="24"/>
        </w:rPr>
        <w:t>налоговые органы, оформленных в установленном порядке документов, необходимых для осуществления налогового контроля.</w:t>
      </w:r>
    </w:p>
    <w:p w:rsidR="00B93285" w:rsidP="00B93285">
      <w:pPr>
        <w:pStyle w:val="BodyTextIndent3"/>
        <w:ind w:firstLine="709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>
        <w:rPr>
          <w:color w:val="000000"/>
          <w:sz w:val="24"/>
          <w:szCs w:val="24"/>
          <w:shd w:val="clear" w:color="auto" w:fill="FFFFFF"/>
          <w:lang w:val="ru-RU"/>
        </w:rPr>
        <w:t>тся</w:t>
      </w:r>
      <w:r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</w:t>
      </w:r>
      <w:r>
        <w:rPr>
          <w:color w:val="000000"/>
          <w:sz w:val="24"/>
          <w:szCs w:val="24"/>
          <w:shd w:val="clear" w:color="auto" w:fill="FFFFFF"/>
        </w:rPr>
        <w:t xml:space="preserve">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виновного,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B93285" w:rsidP="00B93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ответственность, </w:t>
      </w:r>
      <w:r>
        <w:rPr>
          <w:rFonts w:ascii="Times New Roman" w:hAnsi="Times New Roman"/>
          <w:sz w:val="24"/>
          <w:szCs w:val="24"/>
        </w:rPr>
        <w:br/>
        <w:t>не установлен</w:t>
      </w:r>
      <w:r>
        <w:rPr>
          <w:rFonts w:ascii="Times New Roman" w:hAnsi="Times New Roman"/>
          <w:sz w:val="24"/>
          <w:szCs w:val="24"/>
        </w:rPr>
        <w:t>о.</w:t>
      </w:r>
    </w:p>
    <w:p w:rsidR="00B93285" w:rsidP="00B932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Сведения об имущественном положении виновного лица в материалах дела отсутствуют.</w:t>
      </w:r>
    </w:p>
    <w:p w:rsidR="00B93285" w:rsidP="00B932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изложенного, принимая во внимание обстоятельства совершенного административного правонарушения, продолжительность срока непредставления сведений в налоговый орган, мировой судья считает возможным назначить                     </w:t>
      </w:r>
      <w:r>
        <w:rPr>
          <w:rStyle w:val="a0"/>
          <w:rFonts w:ascii="Times New Roman" w:hAnsi="Times New Roman"/>
          <w:b w:val="0"/>
          <w:sz w:val="24"/>
          <w:szCs w:val="24"/>
        </w:rPr>
        <w:t>Утехину А.Б.</w:t>
      </w:r>
      <w:r>
        <w:rPr>
          <w:rFonts w:ascii="Times New Roman" w:hAnsi="Times New Roman"/>
          <w:sz w:val="24"/>
          <w:szCs w:val="24"/>
        </w:rPr>
        <w:t xml:space="preserve"> админист</w:t>
      </w:r>
      <w:r>
        <w:rPr>
          <w:rFonts w:ascii="Times New Roman" w:hAnsi="Times New Roman"/>
          <w:sz w:val="24"/>
          <w:szCs w:val="24"/>
        </w:rPr>
        <w:t xml:space="preserve">ративное наказание в виде административного штрафа, предусмотренного санкцией ч. 1 ст. 15.6 КоАП РФ.   </w:t>
      </w:r>
    </w:p>
    <w:p w:rsidR="00B93285" w:rsidP="00B9328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B93285" w:rsidP="00B9328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3285" w:rsidP="00B9328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B93285" w:rsidP="00B9328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3285" w:rsidP="00B93285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признать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Никитюк Утехина Андрея Борисовича </w:t>
      </w:r>
      <w:r>
        <w:rPr>
          <w:color w:val="000000"/>
          <w:sz w:val="24"/>
          <w:szCs w:val="24"/>
          <w:shd w:val="clear" w:color="auto" w:fill="FFFFFF"/>
        </w:rPr>
        <w:t>виновным в совершении администрат</w:t>
      </w:r>
      <w:r>
        <w:rPr>
          <w:color w:val="000000"/>
          <w:sz w:val="24"/>
          <w:szCs w:val="24"/>
          <w:shd w:val="clear" w:color="auto" w:fill="FFFFFF"/>
        </w:rPr>
        <w:t xml:space="preserve">ивного правонарушения, предусмотренного ч. 1 ст. 15.6 КоАП РФ, и назначить административное наказание в виде административного штрафа в размере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           3</w:t>
      </w:r>
      <w:r>
        <w:rPr>
          <w:color w:val="000000"/>
          <w:sz w:val="24"/>
          <w:szCs w:val="24"/>
          <w:shd w:val="clear" w:color="auto" w:fill="FFFFFF"/>
        </w:rPr>
        <w:t>00 (</w:t>
      </w:r>
      <w:r>
        <w:rPr>
          <w:color w:val="000000"/>
          <w:sz w:val="24"/>
          <w:szCs w:val="24"/>
          <w:shd w:val="clear" w:color="auto" w:fill="FFFFFF"/>
          <w:lang w:val="ru-RU"/>
        </w:rPr>
        <w:t>триста</w:t>
      </w:r>
      <w:r>
        <w:rPr>
          <w:color w:val="000000"/>
          <w:sz w:val="24"/>
          <w:szCs w:val="24"/>
          <w:shd w:val="clear" w:color="auto" w:fill="FFFFFF"/>
        </w:rPr>
        <w:t>) рублей.</w:t>
      </w:r>
    </w:p>
    <w:p w:rsidR="00B93285" w:rsidRPr="00B93285" w:rsidP="00B93285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Штраф подлежит перечислению на следующие реквизиты: получатель: Юридический адр</w:t>
      </w:r>
      <w:r>
        <w:rPr>
          <w:color w:val="000000"/>
          <w:sz w:val="24"/>
          <w:szCs w:val="24"/>
          <w:shd w:val="clear" w:color="auto" w:fill="FFFFFF"/>
        </w:rPr>
        <w:t>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</w:t>
      </w:r>
      <w:r>
        <w:rPr>
          <w:color w:val="000000"/>
          <w:sz w:val="24"/>
          <w:szCs w:val="24"/>
          <w:shd w:val="clear" w:color="auto" w:fill="FFFFFF"/>
        </w:rPr>
        <w:t>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Симферополь , ИНН: 9102013284; КПП:  910201001; БИК: 013510002; Единый казначейский счет 40102810645370000035; Казнач</w:t>
      </w:r>
      <w:r>
        <w:rPr>
          <w:color w:val="000000"/>
          <w:sz w:val="24"/>
          <w:szCs w:val="24"/>
          <w:shd w:val="clear" w:color="auto" w:fill="FFFFFF"/>
        </w:rPr>
        <w:t xml:space="preserve">ейский счет 03100643000000017500; Лицевой счет:  04752203230 в УФК по Республике Крым Код Сводного </w:t>
      </w:r>
      <w:r w:rsidRPr="00B93285">
        <w:rPr>
          <w:color w:val="000000"/>
          <w:sz w:val="24"/>
          <w:szCs w:val="24"/>
          <w:shd w:val="clear" w:color="auto" w:fill="FFFFFF"/>
        </w:rPr>
        <w:t xml:space="preserve">реестра 35220323; ОКТМО: 35729000; КБК: </w:t>
      </w:r>
      <w:r w:rsidRPr="00B93285">
        <w:rPr>
          <w:sz w:val="24"/>
          <w:szCs w:val="24"/>
        </w:rPr>
        <w:t>828 1 16 01153 01 0006 140</w:t>
      </w:r>
      <w:r w:rsidRPr="00B93285">
        <w:rPr>
          <w:sz w:val="24"/>
          <w:szCs w:val="24"/>
          <w:lang w:val="ru-RU"/>
        </w:rPr>
        <w:t xml:space="preserve">; </w:t>
      </w:r>
      <w:r w:rsidRPr="00B93285">
        <w:rPr>
          <w:color w:val="000000"/>
          <w:sz w:val="24"/>
          <w:szCs w:val="24"/>
          <w:shd w:val="clear" w:color="auto" w:fill="FFFFFF"/>
        </w:rPr>
        <w:t xml:space="preserve">УИН: </w:t>
      </w:r>
      <w:r w:rsidRPr="00B93285">
        <w:rPr>
          <w:color w:val="000000"/>
          <w:sz w:val="24"/>
          <w:szCs w:val="24"/>
          <w:shd w:val="clear" w:color="auto" w:fill="FFFFFF"/>
          <w:lang w:val="ru-RU"/>
        </w:rPr>
        <w:t xml:space="preserve">0410760300955001462415139; </w:t>
      </w:r>
      <w:r w:rsidRPr="00B93285">
        <w:rPr>
          <w:sz w:val="24"/>
          <w:szCs w:val="24"/>
          <w:lang w:val="ru-RU"/>
        </w:rPr>
        <w:t>постановление от 20.03.2024 по делу № 5-95-146/2024;</w:t>
      </w:r>
    </w:p>
    <w:p w:rsidR="00B93285" w:rsidRPr="00B93285" w:rsidP="00B93285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 w:rsidRPr="00B93285">
        <w:rPr>
          <w:color w:val="000000"/>
          <w:sz w:val="24"/>
          <w:szCs w:val="24"/>
          <w:shd w:val="clear" w:color="auto" w:fill="FFFFFF"/>
        </w:rPr>
        <w:t>Разъяснить, что в соответствии со ст.32.2 КоАП РФ, административный штраф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B93285" w:rsidRPr="00B93285" w:rsidP="00B93285">
      <w:pPr>
        <w:pStyle w:val="BodyTextIndent3"/>
        <w:ind w:firstLine="709"/>
        <w:rPr>
          <w:rFonts w:eastAsia="SimSun"/>
          <w:sz w:val="24"/>
          <w:szCs w:val="24"/>
          <w:lang w:eastAsia="zh-CN"/>
        </w:rPr>
      </w:pPr>
      <w:r w:rsidRPr="00B93285">
        <w:rPr>
          <w:color w:val="000000"/>
          <w:sz w:val="24"/>
          <w:szCs w:val="24"/>
          <w:shd w:val="clear" w:color="auto" w:fill="FFFFFF"/>
          <w:lang w:val="ru-RU"/>
        </w:rPr>
        <w:t xml:space="preserve">Документ, </w:t>
      </w:r>
      <w:r w:rsidRPr="00B93285">
        <w:rPr>
          <w:color w:val="000000"/>
          <w:sz w:val="24"/>
          <w:szCs w:val="24"/>
          <w:shd w:val="clear" w:color="auto" w:fill="FFFFFF"/>
        </w:rPr>
        <w:t>свидетельствующий об уплате административного</w:t>
      </w:r>
      <w:r w:rsidRPr="00B93285">
        <w:rPr>
          <w:rFonts w:eastAsia="SimSun"/>
          <w:sz w:val="24"/>
          <w:szCs w:val="24"/>
          <w:lang w:eastAsia="zh-CN"/>
        </w:rPr>
        <w:t xml:space="preserve"> штрафа, направляется судье, вынесшему постановление. </w:t>
      </w:r>
    </w:p>
    <w:p w:rsidR="00B93285" w:rsidRPr="00B93285" w:rsidP="00B932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93285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КоАП,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B93285">
        <w:rPr>
          <w:rFonts w:ascii="Times New Roman" w:hAnsi="Times New Roman"/>
          <w:sz w:val="24"/>
          <w:szCs w:val="24"/>
        </w:rPr>
        <w:t>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93285" w:rsidRPr="00B93285" w:rsidP="00B93285">
      <w:pPr>
        <w:pStyle w:val="BodyText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93285">
        <w:rPr>
          <w:rFonts w:ascii="Times New Roman" w:eastAsia="SimSun" w:hAnsi="Times New Roman"/>
          <w:sz w:val="24"/>
          <w:szCs w:val="24"/>
          <w:lang w:eastAsia="zh-CN"/>
        </w:rPr>
        <w:t>Постановление может быть обжаловано в течение 10 суток со дня вручения или получения копии постановления пу</w:t>
      </w:r>
      <w:r w:rsidRPr="00B93285">
        <w:rPr>
          <w:rFonts w:ascii="Times New Roman" w:eastAsia="SimSun" w:hAnsi="Times New Roman"/>
          <w:sz w:val="24"/>
          <w:szCs w:val="24"/>
          <w:lang w:eastAsia="zh-CN"/>
        </w:rPr>
        <w:t>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B93285" w:rsidRPr="00B93285" w:rsidP="00B93285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B93285" w:rsidP="00B93285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B93285" w:rsidP="00B93285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4E11B6" w:rsidRPr="00B93285" w:rsidP="00B932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А.Ш. Юдакова</w:t>
      </w:r>
    </w:p>
    <w:sectPr w:rsidSect="00891D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85"/>
    <w:rsid w:val="00121173"/>
    <w:rsid w:val="002627B2"/>
    <w:rsid w:val="004E11B6"/>
    <w:rsid w:val="005D2DB9"/>
    <w:rsid w:val="0084529A"/>
    <w:rsid w:val="00891D90"/>
    <w:rsid w:val="00B932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8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9328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9328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B93285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B932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B93285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B9328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B93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3285"/>
    <w:rPr>
      <w:color w:val="0000FF"/>
      <w:u w:val="single"/>
    </w:rPr>
  </w:style>
  <w:style w:type="paragraph" w:customStyle="1" w:styleId="no-indent">
    <w:name w:val="no-indent"/>
    <w:basedOn w:val="Normal"/>
    <w:rsid w:val="00B93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B9328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9328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