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6D26" w:rsidRPr="001913E7" w:rsidP="00836D26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Дело № 5-95-</w:t>
      </w:r>
      <w:r w:rsidR="00726554">
        <w:rPr>
          <w:b w:val="0"/>
          <w:sz w:val="24"/>
          <w:szCs w:val="24"/>
        </w:rPr>
        <w:t>156</w:t>
      </w:r>
      <w:r w:rsidRPr="001913E7">
        <w:rPr>
          <w:b w:val="0"/>
          <w:sz w:val="24"/>
          <w:szCs w:val="24"/>
        </w:rPr>
        <w:t>/2022</w:t>
      </w:r>
    </w:p>
    <w:p w:rsidR="00836D26" w:rsidRPr="001913E7" w:rsidP="00836D26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91</w:t>
      </w:r>
      <w:r w:rsidRPr="001913E7">
        <w:rPr>
          <w:b w:val="0"/>
          <w:sz w:val="24"/>
          <w:szCs w:val="24"/>
          <w:lang w:val="en-US"/>
        </w:rPr>
        <w:t>MS</w:t>
      </w:r>
      <w:r w:rsidRPr="001913E7">
        <w:rPr>
          <w:b w:val="0"/>
          <w:sz w:val="24"/>
          <w:szCs w:val="24"/>
        </w:rPr>
        <w:t>0095-01-2022-000</w:t>
      </w:r>
      <w:r w:rsidR="00726554">
        <w:rPr>
          <w:b w:val="0"/>
          <w:sz w:val="24"/>
          <w:szCs w:val="24"/>
        </w:rPr>
        <w:t>280</w:t>
      </w:r>
      <w:r w:rsidRPr="001913E7">
        <w:rPr>
          <w:b w:val="0"/>
          <w:sz w:val="24"/>
          <w:szCs w:val="24"/>
        </w:rPr>
        <w:t>-</w:t>
      </w:r>
      <w:r w:rsidR="00523234">
        <w:rPr>
          <w:b w:val="0"/>
          <w:sz w:val="24"/>
          <w:szCs w:val="24"/>
        </w:rPr>
        <w:t>73</w:t>
      </w:r>
    </w:p>
    <w:p w:rsidR="00836D26" w:rsidRPr="001913E7" w:rsidP="00836D26">
      <w:pPr>
        <w:pStyle w:val="Title"/>
        <w:tabs>
          <w:tab w:val="left" w:pos="709"/>
        </w:tabs>
        <w:rPr>
          <w:sz w:val="24"/>
          <w:szCs w:val="24"/>
        </w:rPr>
      </w:pPr>
    </w:p>
    <w:p w:rsidR="00836D26" w:rsidRPr="001913E7" w:rsidP="00836D26">
      <w:pPr>
        <w:pStyle w:val="Title"/>
        <w:tabs>
          <w:tab w:val="left" w:pos="709"/>
        </w:tabs>
        <w:rPr>
          <w:sz w:val="24"/>
          <w:szCs w:val="24"/>
        </w:rPr>
      </w:pPr>
      <w:r w:rsidRPr="001913E7">
        <w:rPr>
          <w:sz w:val="24"/>
          <w:szCs w:val="24"/>
        </w:rPr>
        <w:t>ПОСТАНОВЛЕНИЕ</w:t>
      </w:r>
    </w:p>
    <w:p w:rsidR="00836D26" w:rsidRPr="001913E7" w:rsidP="00836D2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36D26" w:rsidRPr="001913E7" w:rsidP="00836D2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13 апреля </w:t>
      </w:r>
      <w:r w:rsidRPr="001913E7">
        <w:rPr>
          <w:rFonts w:ascii="Times New Roman" w:hAnsi="Times New Roman"/>
          <w:sz w:val="24"/>
          <w:szCs w:val="24"/>
        </w:rPr>
        <w:t>2022 года</w:t>
      </w:r>
    </w:p>
    <w:p w:rsidR="00836D26" w:rsidRPr="001913E7" w:rsidP="00836D26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836D26" w:rsidRPr="001913E7" w:rsidP="00836D26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Мировой судья  судебного участка № 95 Ялтинского судебного района (городской округ Ялта)  (Республика Крым, г. Ялта, ул. Васильева, 19) Юдакова Анна Шотовна</w:t>
      </w:r>
      <w:r w:rsidRPr="001913E7">
        <w:rPr>
          <w:rFonts w:ascii="Times New Roman" w:hAnsi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836D26" w:rsidRPr="001913E7" w:rsidP="00836D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ФИО, ********</w:t>
      </w:r>
    </w:p>
    <w:p w:rsidR="00836D26" w:rsidRPr="001913E7" w:rsidP="00836D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 ч. 2 ст. 15.33 Кодек</w:t>
      </w:r>
      <w:r w:rsidRPr="001913E7">
        <w:rPr>
          <w:rFonts w:ascii="Times New Roman" w:hAnsi="Times New Roman"/>
          <w:sz w:val="24"/>
          <w:szCs w:val="24"/>
        </w:rPr>
        <w:t>са Российской Федерации об административных правонарушениях,</w:t>
      </w:r>
    </w:p>
    <w:p w:rsidR="00523234" w:rsidP="00836D2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6D26" w:rsidRPr="001913E7" w:rsidP="00836D2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913E7">
        <w:rPr>
          <w:rFonts w:ascii="Times New Roman" w:hAnsi="Times New Roman"/>
          <w:b/>
          <w:sz w:val="24"/>
          <w:szCs w:val="24"/>
        </w:rPr>
        <w:t>установил:</w:t>
      </w:r>
    </w:p>
    <w:p w:rsidR="00836D26" w:rsidRPr="001913E7" w:rsidP="00836D2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6D26" w:rsidRPr="001913E7" w:rsidP="00836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01.02.2022 года в 09 часов 19 минут</w:t>
      </w:r>
      <w:r w:rsidR="009E2661"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>должностное лицо</w:t>
      </w:r>
      <w:r w:rsidR="009E2661">
        <w:rPr>
          <w:rFonts w:ascii="Times New Roman" w:hAnsi="Times New Roman"/>
          <w:sz w:val="24"/>
          <w:szCs w:val="24"/>
        </w:rPr>
        <w:t xml:space="preserve"> – директор ООО </w:t>
      </w:r>
      <w:r w:rsidR="006A70F1">
        <w:rPr>
          <w:rFonts w:ascii="Times New Roman" w:hAnsi="Times New Roman"/>
          <w:sz w:val="24"/>
          <w:szCs w:val="24"/>
        </w:rPr>
        <w:t>********</w:t>
      </w:r>
      <w:r w:rsidR="009E2661">
        <w:rPr>
          <w:rFonts w:ascii="Times New Roman" w:hAnsi="Times New Roman"/>
          <w:sz w:val="24"/>
          <w:szCs w:val="24"/>
        </w:rPr>
        <w:t xml:space="preserve">» </w:t>
      </w:r>
      <w:r w:rsidR="006A70F1">
        <w:rPr>
          <w:rFonts w:ascii="Times New Roman" w:hAnsi="Times New Roman"/>
          <w:sz w:val="24"/>
          <w:szCs w:val="24"/>
        </w:rPr>
        <w:t>ФИО</w:t>
      </w:r>
      <w:r w:rsidR="009E2661">
        <w:rPr>
          <w:rFonts w:ascii="Times New Roman" w:hAnsi="Times New Roman"/>
          <w:sz w:val="24"/>
          <w:szCs w:val="24"/>
        </w:rPr>
        <w:t xml:space="preserve">, </w:t>
      </w:r>
      <w:r w:rsidRPr="001913E7">
        <w:rPr>
          <w:rFonts w:ascii="Times New Roman" w:hAnsi="Times New Roman"/>
          <w:sz w:val="24"/>
          <w:szCs w:val="24"/>
        </w:rPr>
        <w:t>представил</w:t>
      </w:r>
      <w:r w:rsidR="009E2661"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 xml:space="preserve"> расчет по начисленным и уплаченным страховым</w:t>
      </w:r>
      <w:r w:rsidRPr="001913E7">
        <w:rPr>
          <w:rFonts w:ascii="Times New Roman" w:hAnsi="Times New Roman"/>
          <w:sz w:val="24"/>
          <w:szCs w:val="24"/>
        </w:rPr>
        <w:t xml:space="preserve"> взносам за </w:t>
      </w:r>
      <w:r w:rsidR="009E2661">
        <w:rPr>
          <w:rFonts w:ascii="Times New Roman" w:hAnsi="Times New Roman"/>
          <w:sz w:val="24"/>
          <w:szCs w:val="24"/>
        </w:rPr>
        <w:t xml:space="preserve">2021 год </w:t>
      </w:r>
      <w:r w:rsidRPr="001913E7" w:rsidR="00EF46A0">
        <w:rPr>
          <w:rFonts w:ascii="Times New Roman" w:hAnsi="Times New Roman"/>
          <w:sz w:val="24"/>
          <w:szCs w:val="24"/>
        </w:rPr>
        <w:t>(граничный срок до 26.04.2021 г.)</w:t>
      </w:r>
      <w:r w:rsidRPr="001913E7">
        <w:rPr>
          <w:rFonts w:ascii="Times New Roman" w:hAnsi="Times New Roman"/>
          <w:sz w:val="24"/>
          <w:szCs w:val="24"/>
        </w:rPr>
        <w:t>, чем нарушил</w:t>
      </w:r>
      <w:r w:rsidR="009E2661"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 xml:space="preserve">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</w:t>
      </w:r>
      <w:r w:rsidRPr="001913E7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>чем совершил</w:t>
      </w:r>
      <w:r w:rsidR="009E2661"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2 ст. 15.33 КоАП</w:t>
      </w:r>
      <w:r w:rsidRPr="001913E7">
        <w:rPr>
          <w:rFonts w:ascii="Times New Roman" w:hAnsi="Times New Roman"/>
          <w:sz w:val="24"/>
          <w:szCs w:val="24"/>
        </w:rPr>
        <w:t xml:space="preserve"> РФ.    </w:t>
      </w:r>
    </w:p>
    <w:p w:rsidR="00836D26" w:rsidRPr="001913E7" w:rsidP="00836D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6A70F1">
        <w:rPr>
          <w:rFonts w:ascii="Times New Roman" w:hAnsi="Times New Roman"/>
          <w:sz w:val="24"/>
          <w:szCs w:val="24"/>
        </w:rPr>
        <w:t>ФИО</w:t>
      </w:r>
      <w:r w:rsidR="009E2661"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>не явил</w:t>
      </w:r>
      <w:r w:rsidR="009E2661">
        <w:rPr>
          <w:rFonts w:ascii="Times New Roman" w:hAnsi="Times New Roman"/>
          <w:sz w:val="24"/>
          <w:szCs w:val="24"/>
        </w:rPr>
        <w:t>ась</w:t>
      </w:r>
      <w:r w:rsidRPr="001913E7">
        <w:rPr>
          <w:rFonts w:ascii="Times New Roman" w:hAnsi="Times New Roman"/>
          <w:sz w:val="24"/>
          <w:szCs w:val="24"/>
        </w:rPr>
        <w:t>, был</w:t>
      </w:r>
      <w:r w:rsidR="009E2661"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9E2661"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 xml:space="preserve"> о времени и месте судебного заседания, правом участия не воспользовал</w:t>
      </w:r>
      <w:r w:rsidR="009E2661">
        <w:rPr>
          <w:rFonts w:ascii="Times New Roman" w:hAnsi="Times New Roman"/>
          <w:sz w:val="24"/>
          <w:szCs w:val="24"/>
        </w:rPr>
        <w:t>ась</w:t>
      </w:r>
      <w:r w:rsidRPr="001913E7">
        <w:rPr>
          <w:rFonts w:ascii="Times New Roman" w:hAnsi="Times New Roman"/>
          <w:sz w:val="24"/>
          <w:szCs w:val="24"/>
        </w:rPr>
        <w:t xml:space="preserve">, на личном участии не </w:t>
      </w:r>
      <w:r w:rsidRPr="001913E7">
        <w:rPr>
          <w:rFonts w:ascii="Times New Roman" w:hAnsi="Times New Roman"/>
          <w:sz w:val="24"/>
          <w:szCs w:val="24"/>
        </w:rPr>
        <w:t>настаивал</w:t>
      </w:r>
      <w:r w:rsidR="009E2661"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>, ходатайств об отложении не заявлял</w:t>
      </w:r>
      <w:r w:rsidR="009E2661"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 xml:space="preserve">. </w:t>
      </w:r>
    </w:p>
    <w:p w:rsidR="00836D26" w:rsidRPr="001913E7" w:rsidP="00836D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913E7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836D26" w:rsidRPr="001913E7" w:rsidP="00836D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eastAsia="Calibri" w:hAnsi="Times New Roman"/>
          <w:sz w:val="24"/>
          <w:szCs w:val="24"/>
        </w:rPr>
        <w:t>Ис</w:t>
      </w:r>
      <w:r w:rsidRPr="001913E7">
        <w:rPr>
          <w:rFonts w:ascii="Times New Roman" w:eastAsia="Calibri" w:hAnsi="Times New Roman"/>
          <w:sz w:val="24"/>
          <w:szCs w:val="24"/>
        </w:rPr>
        <w:t>следовав материалы дела об административном правонарушении в их совокупности, прихожу к выводу о следующем.</w:t>
      </w:r>
    </w:p>
    <w:p w:rsidR="00836D26" w:rsidRPr="001913E7" w:rsidP="00836D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В соответствии с ч. 2 ст. 15.33 КоАП РФ административным правонарушением признается нарушение установленных законодательством Российской Федерации о</w:t>
      </w:r>
      <w:r w:rsidRPr="001913E7">
        <w:rPr>
          <w:rFonts w:ascii="Times New Roman" w:hAnsi="Times New Roman"/>
          <w:sz w:val="24"/>
          <w:szCs w:val="24"/>
        </w:rPr>
        <w:t>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</w:t>
      </w:r>
      <w:r w:rsidRPr="001913E7">
        <w:rPr>
          <w:rFonts w:ascii="Times New Roman" w:hAnsi="Times New Roman"/>
          <w:sz w:val="24"/>
          <w:szCs w:val="24"/>
        </w:rPr>
        <w:t xml:space="preserve">и. </w:t>
      </w:r>
    </w:p>
    <w:p w:rsidR="003E6C0C" w:rsidP="00836D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Факт совершения </w:t>
      </w:r>
      <w:r w:rsidR="006A70F1">
        <w:rPr>
          <w:rFonts w:ascii="Times New Roman" w:hAnsi="Times New Roman"/>
          <w:sz w:val="24"/>
          <w:szCs w:val="24"/>
        </w:rPr>
        <w:t>ФИО</w:t>
      </w:r>
      <w:r w:rsidR="004F1E42"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 w:rsidR="004F1E42">
        <w:rPr>
          <w:rFonts w:ascii="Times New Roman" w:hAnsi="Times New Roman"/>
          <w:sz w:val="24"/>
          <w:szCs w:val="24"/>
        </w:rPr>
        <w:t xml:space="preserve">№ 69326 </w:t>
      </w:r>
      <w:r w:rsidRPr="001913E7" w:rsidR="00EF46A0">
        <w:rPr>
          <w:rFonts w:ascii="Times New Roman" w:hAnsi="Times New Roman"/>
          <w:sz w:val="24"/>
          <w:szCs w:val="24"/>
        </w:rPr>
        <w:t xml:space="preserve">от </w:t>
      </w:r>
      <w:r w:rsidR="004F1E42">
        <w:rPr>
          <w:rFonts w:ascii="Times New Roman" w:hAnsi="Times New Roman"/>
          <w:sz w:val="24"/>
          <w:szCs w:val="24"/>
        </w:rPr>
        <w:t>04.03</w:t>
      </w:r>
      <w:r w:rsidRPr="001913E7" w:rsidR="00EF46A0">
        <w:rPr>
          <w:rFonts w:ascii="Times New Roman" w:hAnsi="Times New Roman"/>
          <w:sz w:val="24"/>
          <w:szCs w:val="24"/>
        </w:rPr>
        <w:t>.2022</w:t>
      </w:r>
      <w:r w:rsidRPr="001913E7">
        <w:rPr>
          <w:rFonts w:ascii="Times New Roman" w:hAnsi="Times New Roman"/>
          <w:sz w:val="24"/>
          <w:szCs w:val="24"/>
        </w:rPr>
        <w:t>,</w:t>
      </w:r>
      <w:r w:rsidR="004F1E42">
        <w:rPr>
          <w:rFonts w:ascii="Times New Roman" w:hAnsi="Times New Roman"/>
          <w:sz w:val="24"/>
          <w:szCs w:val="24"/>
        </w:rPr>
        <w:t xml:space="preserve"> года</w:t>
      </w:r>
      <w:r w:rsidRPr="001913E7">
        <w:rPr>
          <w:rFonts w:ascii="Times New Roman" w:hAnsi="Times New Roman"/>
          <w:sz w:val="24"/>
          <w:szCs w:val="24"/>
        </w:rPr>
        <w:t xml:space="preserve"> составленным уполномоченным лицом в соответствии с требованиями КоАП РФ; </w:t>
      </w:r>
      <w:r w:rsidR="00BF3252">
        <w:rPr>
          <w:rFonts w:ascii="Times New Roman" w:hAnsi="Times New Roman"/>
          <w:sz w:val="24"/>
          <w:szCs w:val="24"/>
        </w:rPr>
        <w:t>сведения</w:t>
      </w:r>
      <w:r w:rsidR="00EC5DA8">
        <w:rPr>
          <w:rFonts w:ascii="Times New Roman" w:hAnsi="Times New Roman"/>
          <w:sz w:val="24"/>
          <w:szCs w:val="24"/>
        </w:rPr>
        <w:t>ми</w:t>
      </w:r>
      <w:r w:rsidR="00BF3252">
        <w:rPr>
          <w:rFonts w:ascii="Times New Roman" w:hAnsi="Times New Roman"/>
          <w:sz w:val="24"/>
          <w:szCs w:val="24"/>
        </w:rPr>
        <w:t xml:space="preserve"> о направлении расчета по начисленным и уплаченным страховым взносам за 2021 год от 01 февраля 2022 года; </w:t>
      </w:r>
      <w:r w:rsidR="00BF3252">
        <w:rPr>
          <w:rFonts w:ascii="Times New Roman" w:hAnsi="Times New Roman"/>
          <w:sz w:val="24"/>
          <w:szCs w:val="24"/>
        </w:rPr>
        <w:t xml:space="preserve">расчетом по начисленным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2021 года; </w:t>
      </w:r>
      <w:r>
        <w:rPr>
          <w:rFonts w:ascii="Times New Roman" w:hAnsi="Times New Roman"/>
          <w:sz w:val="24"/>
          <w:szCs w:val="24"/>
        </w:rPr>
        <w:t>расчетом базы для начисления страховых взносов; расчетом по обязательному социальному страхованию от несчастных случаев на производстве и профессиональных заболеваний; сведения</w:t>
      </w:r>
      <w:r>
        <w:rPr>
          <w:rFonts w:ascii="Times New Roman" w:hAnsi="Times New Roman"/>
          <w:sz w:val="24"/>
          <w:szCs w:val="24"/>
        </w:rPr>
        <w:t>ми о результатах проведенной специальной оценки условий труда.</w:t>
      </w:r>
    </w:p>
    <w:p w:rsidR="00836D26" w:rsidRPr="001913E7" w:rsidP="00836D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6A70F1">
        <w:rPr>
          <w:rFonts w:ascii="Times New Roman" w:hAnsi="Times New Roman"/>
          <w:sz w:val="24"/>
          <w:szCs w:val="24"/>
        </w:rPr>
        <w:t>ФИО</w:t>
      </w:r>
      <w:r w:rsidR="003E6C0C">
        <w:rPr>
          <w:rFonts w:ascii="Times New Roman" w:hAnsi="Times New Roman"/>
          <w:sz w:val="24"/>
          <w:szCs w:val="24"/>
        </w:rPr>
        <w:t xml:space="preserve"> ад</w:t>
      </w:r>
      <w:r w:rsidRPr="001913E7">
        <w:rPr>
          <w:rFonts w:ascii="Times New Roman" w:hAnsi="Times New Roman"/>
          <w:sz w:val="24"/>
          <w:szCs w:val="24"/>
        </w:rPr>
        <w:t>министративного правонарушения, предусмотренного ч</w:t>
      </w:r>
      <w:r w:rsidRPr="001913E7">
        <w:rPr>
          <w:rFonts w:ascii="Times New Roman" w:hAnsi="Times New Roman"/>
          <w:sz w:val="24"/>
          <w:szCs w:val="24"/>
        </w:rPr>
        <w:t>. 2 ст. 15.33 КоАП РФ.</w:t>
      </w:r>
    </w:p>
    <w:p w:rsidR="00836D26" w:rsidRPr="001913E7" w:rsidP="00836D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836D26" w:rsidRPr="001913E7" w:rsidP="00836D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</w:t>
      </w:r>
      <w:r w:rsidRPr="001913E7">
        <w:rPr>
          <w:rFonts w:ascii="Times New Roman" w:hAnsi="Times New Roman"/>
          <w:sz w:val="24"/>
          <w:szCs w:val="24"/>
        </w:rPr>
        <w:t>т характер совершенного правонарушения, личность виновного, его имущественное положение.</w:t>
      </w:r>
    </w:p>
    <w:p w:rsidR="00836D26" w:rsidRPr="001913E7" w:rsidP="00836D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Обстоятельств, смягчающих либо отягчающих административную ответственность лица не установлено.</w:t>
      </w:r>
    </w:p>
    <w:p w:rsidR="00836D26" w:rsidRPr="001913E7" w:rsidP="00836D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необходимым назначить </w:t>
      </w:r>
      <w:r w:rsidR="006A70F1">
        <w:rPr>
          <w:rFonts w:ascii="Times New Roman" w:hAnsi="Times New Roman"/>
          <w:sz w:val="24"/>
          <w:szCs w:val="24"/>
        </w:rPr>
        <w:t>ФИО</w:t>
      </w:r>
      <w:r w:rsidR="003E6C0C">
        <w:rPr>
          <w:rFonts w:ascii="Times New Roman" w:hAnsi="Times New Roman"/>
          <w:sz w:val="24"/>
          <w:szCs w:val="24"/>
        </w:rPr>
        <w:t xml:space="preserve"> а</w:t>
      </w:r>
      <w:r w:rsidRPr="001913E7">
        <w:rPr>
          <w:rFonts w:ascii="Times New Roman" w:hAnsi="Times New Roman"/>
          <w:sz w:val="24"/>
          <w:szCs w:val="24"/>
        </w:rPr>
        <w:t xml:space="preserve">дминистративное наказание в виде административного штрафа, предусмотренного санкцией ч. 2 ст. 15.33 КоАП РФ.  </w:t>
      </w:r>
    </w:p>
    <w:p w:rsidR="00836D26" w:rsidRPr="001913E7" w:rsidP="00836D26">
      <w:pPr>
        <w:pStyle w:val="Style4"/>
        <w:widowControl/>
        <w:spacing w:line="240" w:lineRule="auto"/>
        <w:ind w:firstLine="567"/>
        <w:rPr>
          <w:rFonts w:eastAsia="Calibri"/>
        </w:rPr>
      </w:pPr>
      <w:r w:rsidRPr="001913E7">
        <w:rPr>
          <w:rFonts w:eastAsia="Calibri"/>
        </w:rPr>
        <w:t xml:space="preserve">Руководствуясь ст. ст. 29.9 и 29.10 КоАП РФ,  мировой судья, </w:t>
      </w:r>
    </w:p>
    <w:p w:rsidR="00836D26" w:rsidRPr="001913E7" w:rsidP="00836D26">
      <w:pPr>
        <w:pStyle w:val="Style4"/>
        <w:widowControl/>
        <w:spacing w:line="240" w:lineRule="auto"/>
        <w:ind w:firstLine="567"/>
        <w:rPr>
          <w:rFonts w:eastAsia="Calibri"/>
        </w:rPr>
      </w:pPr>
    </w:p>
    <w:p w:rsidR="00836D26" w:rsidRPr="001913E7" w:rsidP="00836D2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13E7">
        <w:rPr>
          <w:rFonts w:ascii="Times New Roman" w:hAnsi="Times New Roman"/>
          <w:b/>
          <w:sz w:val="24"/>
          <w:szCs w:val="24"/>
        </w:rPr>
        <w:t>постановил:</w:t>
      </w:r>
    </w:p>
    <w:p w:rsidR="00836D26" w:rsidRPr="001913E7" w:rsidP="00836D2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D26" w:rsidRPr="001913E7" w:rsidP="00836D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1913E7">
        <w:rPr>
          <w:rStyle w:val="a"/>
          <w:rFonts w:ascii="Times New Roman" w:hAnsi="Times New Roman"/>
          <w:b w:val="0"/>
          <w:sz w:val="24"/>
          <w:szCs w:val="24"/>
        </w:rPr>
        <w:t xml:space="preserve">признать должностное лицо </w:t>
      </w:r>
      <w:r w:rsidR="006A70F1">
        <w:rPr>
          <w:rStyle w:val="a"/>
          <w:rFonts w:ascii="Times New Roman" w:hAnsi="Times New Roman"/>
          <w:b w:val="0"/>
          <w:sz w:val="24"/>
          <w:szCs w:val="24"/>
        </w:rPr>
        <w:t>ФИО</w:t>
      </w:r>
      <w:r w:rsidR="003E6C0C">
        <w:rPr>
          <w:rStyle w:val="a"/>
          <w:rFonts w:ascii="Times New Roman" w:hAnsi="Times New Roman"/>
          <w:b w:val="0"/>
          <w:sz w:val="24"/>
          <w:szCs w:val="24"/>
        </w:rPr>
        <w:t>, 30 апреля 1983 года рождения, ви</w:t>
      </w:r>
      <w:r w:rsidRPr="001913E7">
        <w:rPr>
          <w:rFonts w:ascii="Times New Roman" w:hAnsi="Times New Roman"/>
          <w:sz w:val="24"/>
          <w:szCs w:val="24"/>
        </w:rPr>
        <w:t>новн</w:t>
      </w:r>
      <w:r w:rsidR="003E6C0C">
        <w:rPr>
          <w:rFonts w:ascii="Times New Roman" w:hAnsi="Times New Roman"/>
          <w:sz w:val="24"/>
          <w:szCs w:val="24"/>
        </w:rPr>
        <w:t xml:space="preserve">ой </w:t>
      </w:r>
      <w:r w:rsidRPr="001913E7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административное наказание в виде адми</w:t>
      </w:r>
      <w:r w:rsidR="003E6C0C">
        <w:rPr>
          <w:rFonts w:ascii="Times New Roman" w:hAnsi="Times New Roman"/>
          <w:sz w:val="24"/>
          <w:szCs w:val="24"/>
        </w:rPr>
        <w:t>нистративного штрафа в размере 5</w:t>
      </w:r>
      <w:r w:rsidRPr="001913E7">
        <w:rPr>
          <w:rFonts w:ascii="Times New Roman" w:hAnsi="Times New Roman"/>
          <w:sz w:val="24"/>
          <w:szCs w:val="24"/>
        </w:rPr>
        <w:t>00 (</w:t>
      </w:r>
      <w:r w:rsidR="003E6C0C">
        <w:rPr>
          <w:rFonts w:ascii="Times New Roman" w:hAnsi="Times New Roman"/>
          <w:sz w:val="24"/>
          <w:szCs w:val="24"/>
        </w:rPr>
        <w:t>пятьсот</w:t>
      </w:r>
      <w:r w:rsidRPr="001913E7">
        <w:rPr>
          <w:rFonts w:ascii="Times New Roman" w:hAnsi="Times New Roman"/>
          <w:sz w:val="24"/>
          <w:szCs w:val="24"/>
        </w:rPr>
        <w:t>) рублей.</w:t>
      </w:r>
    </w:p>
    <w:p w:rsidR="00836D26" w:rsidRPr="001913E7" w:rsidP="00836D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</w:t>
      </w:r>
      <w:r w:rsidR="006A70F1">
        <w:rPr>
          <w:rFonts w:ascii="Times New Roman" w:hAnsi="Times New Roman"/>
          <w:sz w:val="24"/>
          <w:szCs w:val="24"/>
        </w:rPr>
        <w:t>*********</w:t>
      </w:r>
    </w:p>
    <w:p w:rsidR="00836D26" w:rsidRPr="001913E7" w:rsidP="00836D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 xml:space="preserve"> силу либо со дня истечения срока отсрочки или срока рассрочки, предусмотренных статьей 31.5 </w:t>
      </w:r>
      <w:r w:rsidRPr="001913E7" w:rsidR="00EF46A0">
        <w:rPr>
          <w:rFonts w:ascii="Times New Roman" w:eastAsia="SimSun" w:hAnsi="Times New Roman"/>
          <w:sz w:val="24"/>
          <w:szCs w:val="24"/>
          <w:lang w:eastAsia="zh-CN"/>
        </w:rPr>
        <w:t>КоАП РФ.</w:t>
      </w:r>
    </w:p>
    <w:p w:rsidR="00836D26" w:rsidRPr="001913E7" w:rsidP="00836D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 xml:space="preserve">ному лицу, вынесшим постановление. </w:t>
      </w:r>
    </w:p>
    <w:p w:rsidR="00836D26" w:rsidRPr="001913E7" w:rsidP="00836D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</w:t>
      </w:r>
      <w:r w:rsidRPr="001913E7" w:rsidR="00EF46A0">
        <w:rPr>
          <w:rFonts w:ascii="Times New Roman" w:hAnsi="Times New Roman"/>
          <w:sz w:val="24"/>
          <w:szCs w:val="24"/>
        </w:rPr>
        <w:t>КоАП РФ</w:t>
      </w:r>
      <w:r w:rsidRPr="001913E7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 w:rsidRPr="001913E7">
        <w:rPr>
          <w:rFonts w:ascii="Times New Roman" w:hAnsi="Times New Roman"/>
          <w:sz w:val="24"/>
          <w:szCs w:val="24"/>
        </w:rPr>
        <w:t>стративный арест на срок до пятнадцати суток, либо обязательные работы на срок до пятидесяти часов (ч.1 ст.20.25 КоАП РФ).</w:t>
      </w:r>
    </w:p>
    <w:p w:rsidR="00836D26" w:rsidRPr="001913E7" w:rsidP="001913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1913E7">
        <w:rPr>
          <w:rFonts w:ascii="Times New Roman" w:hAnsi="Times New Roman"/>
          <w:sz w:val="24"/>
          <w:szCs w:val="24"/>
        </w:rPr>
        <w:t>через мирового судью судебного участка № 9</w:t>
      </w:r>
      <w:r w:rsidRPr="001913E7" w:rsidR="001913E7">
        <w:rPr>
          <w:rFonts w:ascii="Times New Roman" w:hAnsi="Times New Roman"/>
          <w:sz w:val="24"/>
          <w:szCs w:val="24"/>
        </w:rPr>
        <w:t>5</w:t>
      </w:r>
      <w:r w:rsidRPr="001913E7">
        <w:rPr>
          <w:rFonts w:ascii="Times New Roman" w:hAnsi="Times New Roman"/>
          <w:sz w:val="24"/>
          <w:szCs w:val="24"/>
        </w:rPr>
        <w:t xml:space="preserve"> Ялтинского </w:t>
      </w:r>
      <w:r w:rsidRPr="001913E7">
        <w:rPr>
          <w:rFonts w:ascii="Times New Roman" w:hAnsi="Times New Roman"/>
          <w:sz w:val="24"/>
          <w:szCs w:val="24"/>
        </w:rPr>
        <w:t xml:space="preserve">судебного района (городской округ Ялта) </w:t>
      </w:r>
      <w:r w:rsidRPr="001913E7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1913E7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1913E7" w:rsidP="00836D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E778F" w:rsidP="00836D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E778F" w:rsidRPr="001913E7" w:rsidP="00836D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36D26" w:rsidRPr="001913E7" w:rsidP="00836D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Мировой судья:</w:t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 w:rsidR="001913E7">
        <w:rPr>
          <w:rFonts w:ascii="Times New Roman" w:hAnsi="Times New Roman"/>
          <w:sz w:val="24"/>
          <w:szCs w:val="24"/>
        </w:rPr>
        <w:t>А.Ш. Юдакова</w:t>
      </w:r>
    </w:p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26"/>
    <w:rsid w:val="00060C0E"/>
    <w:rsid w:val="001913E7"/>
    <w:rsid w:val="003E6C0C"/>
    <w:rsid w:val="003E778F"/>
    <w:rsid w:val="004F1E42"/>
    <w:rsid w:val="00523234"/>
    <w:rsid w:val="0059599F"/>
    <w:rsid w:val="006A70F1"/>
    <w:rsid w:val="00726554"/>
    <w:rsid w:val="008269FD"/>
    <w:rsid w:val="00836D26"/>
    <w:rsid w:val="009D71B8"/>
    <w:rsid w:val="009E2661"/>
    <w:rsid w:val="009F7E48"/>
    <w:rsid w:val="00AA7517"/>
    <w:rsid w:val="00BF3252"/>
    <w:rsid w:val="00EC5DA8"/>
    <w:rsid w:val="00EF46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D2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836D2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836D2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836D26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836D26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83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36D26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836D26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