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CF1" w:rsidRPr="00212250" w:rsidP="00BD6CF1">
      <w:pPr>
        <w:ind w:left="6237"/>
        <w:rPr>
          <w:bCs/>
          <w:iCs/>
          <w:sz w:val="23"/>
          <w:szCs w:val="23"/>
        </w:rPr>
      </w:pPr>
      <w:r w:rsidRPr="00212250">
        <w:rPr>
          <w:bCs/>
          <w:iCs/>
          <w:sz w:val="23"/>
          <w:szCs w:val="23"/>
        </w:rPr>
        <w:t xml:space="preserve">           Дело № 5-95-17</w:t>
      </w:r>
      <w:r>
        <w:rPr>
          <w:bCs/>
          <w:iCs/>
          <w:sz w:val="23"/>
          <w:szCs w:val="23"/>
        </w:rPr>
        <w:t>4</w:t>
      </w:r>
      <w:r w:rsidRPr="00212250">
        <w:rPr>
          <w:bCs/>
          <w:iCs/>
          <w:sz w:val="23"/>
          <w:szCs w:val="23"/>
        </w:rPr>
        <w:t>/2022</w:t>
      </w:r>
    </w:p>
    <w:p w:rsidR="00BD6CF1" w:rsidRPr="00212250" w:rsidP="00BD6CF1">
      <w:pPr>
        <w:ind w:left="4962"/>
        <w:rPr>
          <w:bCs/>
          <w:iCs/>
          <w:sz w:val="23"/>
          <w:szCs w:val="23"/>
        </w:rPr>
      </w:pPr>
      <w:r w:rsidRPr="00212250">
        <w:rPr>
          <w:bCs/>
          <w:iCs/>
          <w:sz w:val="23"/>
          <w:szCs w:val="23"/>
        </w:rPr>
        <w:t xml:space="preserve">                    91МS0095-01-2022-</w:t>
      </w:r>
      <w:r>
        <w:rPr>
          <w:bCs/>
          <w:iCs/>
          <w:sz w:val="23"/>
          <w:szCs w:val="23"/>
        </w:rPr>
        <w:t>000329-23</w:t>
      </w:r>
    </w:p>
    <w:p w:rsidR="00BD6CF1" w:rsidRPr="00212250" w:rsidP="00BD6CF1">
      <w:pPr>
        <w:pStyle w:val="Heading1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BD6CF1" w:rsidRPr="00212250" w:rsidP="00BD6CF1">
      <w:pPr>
        <w:rPr>
          <w:sz w:val="23"/>
          <w:szCs w:val="23"/>
          <w:lang w:eastAsia="x-none"/>
        </w:rPr>
      </w:pPr>
    </w:p>
    <w:p w:rsidR="00BD6CF1" w:rsidRPr="00212250" w:rsidP="00BD6CF1">
      <w:pPr>
        <w:pStyle w:val="Heading1"/>
        <w:rPr>
          <w:rFonts w:ascii="Times New Roman" w:hAnsi="Times New Roman"/>
          <w:sz w:val="23"/>
          <w:szCs w:val="23"/>
          <w:lang w:val="ru-RU"/>
        </w:rPr>
      </w:pPr>
      <w:r w:rsidRPr="00212250">
        <w:rPr>
          <w:rFonts w:ascii="Times New Roman" w:hAnsi="Times New Roman"/>
          <w:sz w:val="23"/>
          <w:szCs w:val="23"/>
          <w:lang w:val="ru-RU"/>
        </w:rPr>
        <w:t>ПОСТАНОВЛЕНИЕ</w:t>
      </w:r>
    </w:p>
    <w:p w:rsidR="00BD6CF1" w:rsidRPr="00212250" w:rsidP="00BD6CF1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</w:p>
    <w:p w:rsidR="00BD6CF1" w:rsidRPr="00212250" w:rsidP="00BD6CF1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13 апреля 2022 года </w:t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  <w:t xml:space="preserve">                                            г. Ялта </w:t>
      </w:r>
    </w:p>
    <w:p w:rsidR="00BD6CF1" w:rsidRPr="00212250" w:rsidP="00BD6CF1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</w:p>
    <w:p w:rsidR="00BD6CF1" w:rsidRPr="00505E4D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Мировой судья судебного участка №95 Ялтинского судебного района (городской округ Ялта) </w:t>
      </w:r>
      <w:r w:rsidRPr="00505E4D">
        <w:rPr>
          <w:sz w:val="23"/>
          <w:szCs w:val="23"/>
        </w:rPr>
        <w:t xml:space="preserve">Юдакова Анна Шотовна (Республика Крым, г. Ялта, ул. Васильева, 19), </w:t>
      </w:r>
    </w:p>
    <w:p w:rsidR="00BD6CF1" w:rsidRPr="00505E4D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505E4D">
        <w:rPr>
          <w:sz w:val="23"/>
          <w:szCs w:val="23"/>
        </w:rPr>
        <w:t>с участием лица, в отношении которого ведется дело об административном правонарушении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>
        <w:rPr>
          <w:sz w:val="23"/>
          <w:szCs w:val="23"/>
        </w:rPr>
        <w:t xml:space="preserve">, </w:t>
      </w:r>
      <w:r w:rsidRPr="00505E4D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>
        <w:rPr>
          <w:sz w:val="20"/>
          <w:szCs w:val="20"/>
        </w:rPr>
        <w:t>***</w:t>
      </w:r>
      <w:r w:rsidRPr="00212250">
        <w:rPr>
          <w:sz w:val="23"/>
          <w:szCs w:val="23"/>
        </w:rPr>
        <w:t xml:space="preserve">, </w:t>
      </w:r>
      <w:r>
        <w:rPr>
          <w:sz w:val="20"/>
          <w:szCs w:val="20"/>
        </w:rPr>
        <w:t xml:space="preserve">*** </w:t>
      </w:r>
      <w:r w:rsidRPr="00212250">
        <w:rPr>
          <w:sz w:val="23"/>
          <w:szCs w:val="23"/>
        </w:rPr>
        <w:t>года рождения, уроженца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 w:rsidRPr="00212250">
        <w:rPr>
          <w:sz w:val="23"/>
          <w:szCs w:val="23"/>
        </w:rPr>
        <w:t>,  гражданина Российской Федерации, являющегося индивидуальным предпринимателем, зарегистрированного и проживающего по адресу:</w:t>
      </w:r>
      <w:r w:rsidRPr="003B7301">
        <w:rPr>
          <w:sz w:val="20"/>
          <w:szCs w:val="20"/>
        </w:rPr>
        <w:t xml:space="preserve"> </w:t>
      </w:r>
      <w:r>
        <w:rPr>
          <w:sz w:val="20"/>
          <w:szCs w:val="20"/>
        </w:rPr>
        <w:t>***</w:t>
      </w:r>
      <w:r w:rsidRPr="00212250">
        <w:rPr>
          <w:sz w:val="23"/>
          <w:szCs w:val="23"/>
        </w:rPr>
        <w:t xml:space="preserve">, 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по ч. 1 ст. 20.25 Кодекса Российской Федерации об административных правонарушениях (далее КоАП РФ),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</w:p>
    <w:p w:rsidR="00BD6CF1" w:rsidRPr="00212250" w:rsidP="00BD6CF1">
      <w:pPr>
        <w:pStyle w:val="BodyText"/>
        <w:jc w:val="center"/>
        <w:rPr>
          <w:b/>
          <w:sz w:val="23"/>
          <w:szCs w:val="23"/>
          <w:lang w:val="ru-RU"/>
        </w:rPr>
      </w:pPr>
      <w:r w:rsidRPr="00212250">
        <w:rPr>
          <w:b/>
          <w:sz w:val="23"/>
          <w:szCs w:val="23"/>
          <w:lang w:val="ru-RU"/>
        </w:rPr>
        <w:t>установил: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19.02.2022</w:t>
      </w:r>
      <w:r>
        <w:rPr>
          <w:sz w:val="23"/>
          <w:szCs w:val="23"/>
        </w:rPr>
        <w:t xml:space="preserve"> в 00 час 01 мин.</w:t>
      </w:r>
      <w:r w:rsidRPr="003B7301">
        <w:rPr>
          <w:sz w:val="20"/>
          <w:szCs w:val="20"/>
        </w:rPr>
        <w:t xml:space="preserve"> </w:t>
      </w:r>
      <w:r>
        <w:rPr>
          <w:sz w:val="20"/>
          <w:szCs w:val="20"/>
        </w:rPr>
        <w:t>***</w:t>
      </w:r>
      <w:r w:rsidRPr="00212250">
        <w:rPr>
          <w:sz w:val="23"/>
          <w:szCs w:val="23"/>
        </w:rPr>
        <w:t>, находясь по адресу:</w:t>
      </w:r>
      <w:r w:rsidRPr="00C53773" w:rsidR="00C53773">
        <w:t xml:space="preserve"> </w:t>
      </w:r>
      <w:r w:rsidR="00C53773">
        <w:t>***</w:t>
      </w:r>
      <w:r w:rsidRPr="00212250">
        <w:rPr>
          <w:sz w:val="23"/>
          <w:szCs w:val="23"/>
        </w:rPr>
        <w:t xml:space="preserve"> допустил неуплату административного штрафа в размере </w:t>
      </w:r>
      <w:r>
        <w:rPr>
          <w:sz w:val="23"/>
          <w:szCs w:val="23"/>
        </w:rPr>
        <w:t>9573,75</w:t>
      </w:r>
      <w:r w:rsidRPr="00212250">
        <w:rPr>
          <w:sz w:val="23"/>
          <w:szCs w:val="23"/>
        </w:rPr>
        <w:t xml:space="preserve"> руб., назначенного постановлением Межрайонной ИФНС России № 8 по Республике Крым от 30.07.2021 № 91032116100199100006</w:t>
      </w:r>
      <w:r>
        <w:rPr>
          <w:sz w:val="23"/>
          <w:szCs w:val="23"/>
        </w:rPr>
        <w:t xml:space="preserve">, которое было обжаловано и </w:t>
      </w:r>
      <w:r w:rsidRPr="00212250">
        <w:rPr>
          <w:sz w:val="23"/>
          <w:szCs w:val="23"/>
        </w:rPr>
        <w:t xml:space="preserve">вступившего в законную силу </w:t>
      </w:r>
      <w:r>
        <w:rPr>
          <w:sz w:val="23"/>
          <w:szCs w:val="23"/>
        </w:rPr>
        <w:t>20</w:t>
      </w:r>
      <w:r w:rsidRPr="00212250">
        <w:rPr>
          <w:sz w:val="23"/>
          <w:szCs w:val="23"/>
        </w:rPr>
        <w:t>.12.2021, в 60-дневный срок, предусмотренный ч.1 ст. 32.2 КоАП РФ, то есть в срок до 18.02.2022, чем совершил правонарушение, предусмотренное ч.1</w:t>
      </w:r>
      <w:r w:rsidRPr="00212250">
        <w:rPr>
          <w:sz w:val="23"/>
          <w:szCs w:val="23"/>
        </w:rPr>
        <w:t xml:space="preserve"> ст.20.25 КоАП РФ. </w:t>
      </w:r>
    </w:p>
    <w:p w:rsidR="00BD6CF1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>
        <w:rPr>
          <w:sz w:val="20"/>
          <w:szCs w:val="20"/>
        </w:rPr>
        <w:t>***</w:t>
      </w:r>
      <w:r w:rsidRPr="00212250">
        <w:rPr>
          <w:sz w:val="23"/>
          <w:szCs w:val="23"/>
        </w:rPr>
        <w:t xml:space="preserve">. в суде вину признал, установленные обстоятельства, указанные в протоколе об административном правонарушении подтвердил, </w:t>
      </w:r>
      <w:r w:rsidRPr="00212250">
        <w:rPr>
          <w:sz w:val="23"/>
          <w:szCs w:val="23"/>
        </w:rPr>
        <w:t>в</w:t>
      </w:r>
      <w:r w:rsidRPr="00212250">
        <w:rPr>
          <w:sz w:val="23"/>
          <w:szCs w:val="23"/>
        </w:rPr>
        <w:t xml:space="preserve"> содеянном раскаялся.  Просил назначить наказание ниже низшего предела, мотивировал тем, что вне сезона его предпринимательская деятельность доход не приносит, так же в виду соблюдения им всех ограничений, установленных специальным режимом повышенной готовности в виду COVID-19 (новая </w:t>
      </w:r>
      <w:hyperlink r:id="rId4" w:history="1">
        <w:r w:rsidRPr="00212250">
          <w:rPr>
            <w:sz w:val="23"/>
            <w:szCs w:val="23"/>
          </w:rPr>
          <w:t>коронавирусная инфекция</w:t>
        </w:r>
      </w:hyperlink>
      <w:r w:rsidRPr="00212250">
        <w:rPr>
          <w:sz w:val="23"/>
          <w:szCs w:val="23"/>
        </w:rPr>
        <w:t>) претерпевает финансовые трудности.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Согласно </w:t>
      </w:r>
      <w:hyperlink r:id="rId5" w:history="1">
        <w:r w:rsidRPr="00212250">
          <w:rPr>
            <w:sz w:val="23"/>
            <w:szCs w:val="23"/>
          </w:rPr>
          <w:t>части 1 статьи 32.2</w:t>
        </w:r>
      </w:hyperlink>
      <w:r w:rsidRPr="00212250">
        <w:rPr>
          <w:sz w:val="23"/>
          <w:szCs w:val="23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12250">
          <w:rPr>
            <w:sz w:val="23"/>
            <w:szCs w:val="23"/>
          </w:rPr>
          <w:t>частью 1.1</w:t>
        </w:r>
      </w:hyperlink>
      <w:r w:rsidRPr="00212250">
        <w:rPr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12250">
          <w:rPr>
            <w:sz w:val="23"/>
            <w:szCs w:val="23"/>
          </w:rPr>
          <w:t>статьей 31.5</w:t>
        </w:r>
      </w:hyperlink>
      <w:r w:rsidRPr="00212250">
        <w:rPr>
          <w:sz w:val="23"/>
          <w:szCs w:val="23"/>
        </w:rPr>
        <w:t xml:space="preserve"> КоАП РФ.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hyperlink r:id="rId6" w:history="1">
        <w:r w:rsidRPr="00212250" w:rsidR="003B7301">
          <w:rPr>
            <w:sz w:val="23"/>
            <w:szCs w:val="23"/>
          </w:rPr>
          <w:t>Частью 1 статьи 20.25</w:t>
        </w:r>
      </w:hyperlink>
      <w:r w:rsidRPr="00212250" w:rsidR="003B7301">
        <w:rPr>
          <w:sz w:val="23"/>
          <w:szCs w:val="23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от 25.03.2022; копией постановления о назначении административного наказания от 30.07.2021; копией решения Арбитражного суда Республики Крым, выпиской из ЕГРЮЛ. 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0"/>
          <w:szCs w:val="20"/>
        </w:rPr>
        <w:t xml:space="preserve">*** </w:t>
      </w:r>
      <w:r w:rsidRPr="00212250">
        <w:rPr>
          <w:sz w:val="23"/>
          <w:szCs w:val="23"/>
        </w:rPr>
        <w:t>в совершении административного правонарушения.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Обстоятельством, смягчающим административную ответственность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 w:rsidRPr="00212250">
        <w:rPr>
          <w:sz w:val="23"/>
          <w:szCs w:val="23"/>
        </w:rPr>
        <w:t xml:space="preserve">,  является признание вины в совершении правонарушения, раскаяние </w:t>
      </w:r>
      <w:r w:rsidRPr="00212250">
        <w:rPr>
          <w:sz w:val="23"/>
          <w:szCs w:val="23"/>
        </w:rPr>
        <w:t>в</w:t>
      </w:r>
      <w:r w:rsidRPr="00212250">
        <w:rPr>
          <w:sz w:val="23"/>
          <w:szCs w:val="23"/>
        </w:rPr>
        <w:t xml:space="preserve"> содеянном. 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Отягчающих административную ответственность обстоятельств не установлено.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212250">
          <w:rPr>
            <w:sz w:val="23"/>
            <w:szCs w:val="23"/>
          </w:rPr>
          <w:t>4.5 КоАП</w:t>
        </w:r>
      </w:hyperlink>
      <w:r w:rsidRPr="00212250">
        <w:rPr>
          <w:sz w:val="23"/>
          <w:szCs w:val="23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BD6CF1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</w:t>
      </w:r>
      <w:r w:rsidRPr="00212250">
        <w:rPr>
          <w:sz w:val="23"/>
          <w:szCs w:val="23"/>
        </w:rPr>
        <w:t xml:space="preserve">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</w:t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Учитывая имущественное положение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 w:rsidRPr="00212250">
        <w:rPr>
          <w:sz w:val="23"/>
          <w:szCs w:val="23"/>
        </w:rPr>
        <w:t xml:space="preserve">, его отношение к содеянному, наличие на иждивении двоих несовершеннолетних детей, то, что ранее к административной ответственности за аналогичные правонарушения не привлекался, административный штраф, назначенный  постановлением Межрайонной ИФНС России № 8 по Республике Крым от 30.07.2021 в размере </w:t>
      </w:r>
      <w:r>
        <w:rPr>
          <w:sz w:val="23"/>
          <w:szCs w:val="23"/>
        </w:rPr>
        <w:t>9573, 75</w:t>
      </w:r>
      <w:r w:rsidRPr="00212250">
        <w:rPr>
          <w:sz w:val="23"/>
          <w:szCs w:val="23"/>
        </w:rPr>
        <w:t xml:space="preserve"> руб. оплатил в полном объеме до судебного разбирательства.</w:t>
      </w:r>
      <w:r w:rsidRPr="00212250">
        <w:rPr>
          <w:sz w:val="23"/>
          <w:szCs w:val="23"/>
        </w:rPr>
        <w:t xml:space="preserve"> Таким образом, с учетом характера совершенного правонарушения, незначительной степени его общественной опасности и в целях исключения избыточного ограничения прав, считаю возможным признать данные обстоятельства исключительными и при назначении штрафа применить положения ч. 2.2 ст. 4.1 КоАП РФ и назначить наказание в виде административного штрафа в размере менее минимального размера административного штрафа, предусмотренного санкцией статьи ч. 1 20.25 КоАП РФ и установить в размере половины суммы штрафа, что соответствует </w:t>
      </w:r>
      <w:r>
        <w:rPr>
          <w:sz w:val="23"/>
          <w:szCs w:val="23"/>
        </w:rPr>
        <w:t>19147,5</w:t>
      </w:r>
      <w:r w:rsidRPr="00212250">
        <w:rPr>
          <w:sz w:val="23"/>
          <w:szCs w:val="23"/>
        </w:rPr>
        <w:t xml:space="preserve"> : 2 = </w:t>
      </w:r>
      <w:r>
        <w:rPr>
          <w:sz w:val="23"/>
          <w:szCs w:val="23"/>
        </w:rPr>
        <w:t>9573,75</w:t>
      </w:r>
      <w:r w:rsidRPr="00212250">
        <w:rPr>
          <w:sz w:val="23"/>
          <w:szCs w:val="23"/>
        </w:rPr>
        <w:t xml:space="preserve"> рублей. 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На основании изложенного и исходя из общих принципов назначения наказания, предусмотренных ст. ст. 3.1, 4.1 КоАП РФ, считаю необходимым назначить административное наказание в виде административного штрафа с применением ч. 2.2.                ст. 4.1. КоАП РФ.</w:t>
      </w:r>
    </w:p>
    <w:p w:rsidR="00BD6CF1" w:rsidRPr="00212250" w:rsidP="00BD6CF1">
      <w:pPr>
        <w:autoSpaceDE w:val="0"/>
        <w:autoSpaceDN w:val="0"/>
        <w:adjustRightInd w:val="0"/>
        <w:ind w:firstLine="570"/>
        <w:jc w:val="both"/>
        <w:rPr>
          <w:i/>
          <w:iCs/>
          <w:sz w:val="23"/>
          <w:szCs w:val="23"/>
        </w:rPr>
      </w:pPr>
      <w:r w:rsidRPr="00212250">
        <w:rPr>
          <w:i/>
          <w:iCs/>
          <w:sz w:val="23"/>
          <w:szCs w:val="23"/>
        </w:rPr>
        <w:t>На основании вышеизложенного, руководствуясь ст.ст.1.7, 4.1 – 4.3, 20.25, 29.9, 29.10, 29.11, 32.2, 30.1-30.3 КоАП РФ,</w:t>
      </w:r>
    </w:p>
    <w:p w:rsidR="00BD6CF1" w:rsidRPr="00212250" w:rsidP="00BD6CF1">
      <w:pPr>
        <w:autoSpaceDE w:val="0"/>
        <w:autoSpaceDN w:val="0"/>
        <w:ind w:hanging="6"/>
        <w:jc w:val="center"/>
        <w:rPr>
          <w:b/>
          <w:sz w:val="23"/>
          <w:szCs w:val="23"/>
        </w:rPr>
      </w:pPr>
      <w:r w:rsidRPr="00212250">
        <w:rPr>
          <w:b/>
          <w:sz w:val="23"/>
          <w:szCs w:val="23"/>
        </w:rPr>
        <w:t>постановил:</w:t>
      </w:r>
    </w:p>
    <w:p w:rsidR="00BD6CF1" w:rsidRPr="00212250" w:rsidP="00BD6CF1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признать </w:t>
      </w:r>
      <w:r>
        <w:rPr>
          <w:sz w:val="20"/>
          <w:szCs w:val="20"/>
        </w:rPr>
        <w:t xml:space="preserve">*** </w:t>
      </w:r>
      <w:r w:rsidRPr="00212250">
        <w:rPr>
          <w:sz w:val="23"/>
          <w:szCs w:val="23"/>
        </w:rPr>
        <w:t xml:space="preserve">виновным в совершении административного правонарушения, предусмотренного ч. 1 ст. 20.25 КоАП РФ и назначить  административное наказание в виде административного штрафа в размере </w:t>
      </w:r>
      <w:r>
        <w:rPr>
          <w:sz w:val="23"/>
          <w:szCs w:val="23"/>
        </w:rPr>
        <w:t>9573,75</w:t>
      </w:r>
      <w:r w:rsidRPr="00212250">
        <w:rPr>
          <w:sz w:val="23"/>
          <w:szCs w:val="23"/>
        </w:rPr>
        <w:t xml:space="preserve"> руб</w:t>
      </w:r>
      <w:r>
        <w:rPr>
          <w:sz w:val="23"/>
          <w:szCs w:val="23"/>
        </w:rPr>
        <w:t>.</w:t>
      </w:r>
      <w:r w:rsidRPr="00212250">
        <w:rPr>
          <w:sz w:val="23"/>
          <w:szCs w:val="23"/>
        </w:rPr>
        <w:t xml:space="preserve"> (</w:t>
      </w:r>
      <w:r>
        <w:rPr>
          <w:sz w:val="23"/>
          <w:szCs w:val="23"/>
        </w:rPr>
        <w:t>девять</w:t>
      </w:r>
      <w:r w:rsidRPr="00212250">
        <w:rPr>
          <w:sz w:val="23"/>
          <w:szCs w:val="23"/>
        </w:rPr>
        <w:t xml:space="preserve"> тысяч </w:t>
      </w:r>
      <w:r>
        <w:rPr>
          <w:sz w:val="23"/>
          <w:szCs w:val="23"/>
        </w:rPr>
        <w:t xml:space="preserve">пятьсот семьдесят три </w:t>
      </w:r>
      <w:r w:rsidRPr="00212250">
        <w:rPr>
          <w:sz w:val="23"/>
          <w:szCs w:val="23"/>
        </w:rPr>
        <w:t>рубля семьдесят пять копеек).</w:t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</w:p>
    <w:p w:rsidR="00BD6CF1" w:rsidRPr="00212250" w:rsidP="00BD6CF1">
      <w:pPr>
        <w:tabs>
          <w:tab w:val="left" w:pos="627"/>
        </w:tabs>
        <w:ind w:firstLine="573"/>
        <w:jc w:val="both"/>
        <w:rPr>
          <w:rFonts w:eastAsia="Calibri"/>
          <w:sz w:val="23"/>
          <w:szCs w:val="23"/>
        </w:rPr>
      </w:pPr>
      <w:r w:rsidRPr="00212250">
        <w:rPr>
          <w:sz w:val="23"/>
          <w:szCs w:val="23"/>
          <w:lang w:val="x-none"/>
        </w:rPr>
        <w:t xml:space="preserve">Штраф подлежит перечислению на следующие реквизиты: </w:t>
      </w:r>
      <w:r w:rsidRPr="00212250">
        <w:rPr>
          <w:sz w:val="23"/>
          <w:szCs w:val="23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212250">
        <w:rPr>
          <w:b/>
          <w:sz w:val="23"/>
          <w:szCs w:val="23"/>
        </w:rPr>
        <w:t xml:space="preserve"> </w:t>
      </w:r>
      <w:r w:rsidRPr="00212250">
        <w:rPr>
          <w:rStyle w:val="FontStyle17"/>
          <w:sz w:val="23"/>
          <w:szCs w:val="23"/>
        </w:rPr>
        <w:t>получатель: УФК по Республике Крым (Министерство юстиции Республики Крым);</w:t>
      </w:r>
      <w:r w:rsidRPr="00212250">
        <w:rPr>
          <w:b/>
          <w:sz w:val="23"/>
          <w:szCs w:val="23"/>
        </w:rPr>
        <w:t xml:space="preserve"> </w:t>
      </w:r>
      <w:r w:rsidRPr="00212250">
        <w:rPr>
          <w:rStyle w:val="FontStyle17"/>
          <w:sz w:val="23"/>
          <w:szCs w:val="23"/>
        </w:rPr>
        <w:t>ОГРН</w:t>
      </w:r>
      <w:r w:rsidRPr="00212250">
        <w:rPr>
          <w:sz w:val="23"/>
          <w:szCs w:val="23"/>
        </w:rPr>
        <w:t xml:space="preserve"> 1149102019164, </w:t>
      </w:r>
      <w:r w:rsidRPr="00212250">
        <w:rPr>
          <w:rStyle w:val="FontStyle17"/>
          <w:sz w:val="23"/>
          <w:szCs w:val="23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212250">
        <w:rPr>
          <w:rFonts w:eastAsia="Calibri"/>
          <w:sz w:val="23"/>
          <w:szCs w:val="23"/>
        </w:rPr>
        <w:t xml:space="preserve"> ОКТМО 35729000; КБК </w:t>
      </w:r>
      <w:r w:rsidRPr="00212250">
        <w:rPr>
          <w:sz w:val="23"/>
          <w:szCs w:val="23"/>
        </w:rPr>
        <w:t>828 1 16 01063 01 0091 140</w:t>
      </w:r>
      <w:r w:rsidRPr="00212250">
        <w:rPr>
          <w:rFonts w:eastAsia="Calibri"/>
          <w:sz w:val="23"/>
          <w:szCs w:val="23"/>
        </w:rPr>
        <w:t>; УИН 041076030095500</w:t>
      </w:r>
      <w:r>
        <w:rPr>
          <w:rFonts w:eastAsia="Calibri"/>
          <w:sz w:val="23"/>
          <w:szCs w:val="23"/>
        </w:rPr>
        <w:t>1742220137</w:t>
      </w:r>
      <w:r w:rsidRPr="00212250">
        <w:rPr>
          <w:rFonts w:eastAsia="Calibri"/>
          <w:sz w:val="23"/>
          <w:szCs w:val="23"/>
        </w:rPr>
        <w:t>; постановление от 13.04.2022  №5-95-17</w:t>
      </w:r>
      <w:r>
        <w:rPr>
          <w:rFonts w:eastAsia="Calibri"/>
          <w:sz w:val="23"/>
          <w:szCs w:val="23"/>
        </w:rPr>
        <w:t>4</w:t>
      </w:r>
      <w:r w:rsidRPr="00212250">
        <w:rPr>
          <w:rFonts w:eastAsia="Calibri"/>
          <w:sz w:val="23"/>
          <w:szCs w:val="23"/>
        </w:rPr>
        <w:t xml:space="preserve">/2022. </w:t>
      </w:r>
    </w:p>
    <w:p w:rsidR="00BD6CF1" w:rsidRPr="00212250" w:rsidP="00BD6CF1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212250">
        <w:rPr>
          <w:sz w:val="23"/>
          <w:szCs w:val="23"/>
        </w:rPr>
        <w:tab/>
      </w:r>
    </w:p>
    <w:p w:rsidR="00BD6CF1" w:rsidRPr="00212250" w:rsidP="00BD6CF1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D6CF1" w:rsidRPr="00212250" w:rsidP="00BD6CF1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8" w:history="1">
        <w:r w:rsidRPr="00212250">
          <w:rPr>
            <w:sz w:val="23"/>
            <w:szCs w:val="23"/>
          </w:rPr>
          <w:t>Кодексом</w:t>
        </w:r>
      </w:hyperlink>
      <w:r w:rsidRPr="00212250">
        <w:rPr>
          <w:sz w:val="23"/>
          <w:szCs w:val="23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12250">
        <w:rPr>
          <w:sz w:val="23"/>
          <w:szCs w:val="23"/>
        </w:rPr>
        <w:tab/>
      </w:r>
    </w:p>
    <w:p w:rsidR="00BD6CF1" w:rsidRPr="00212250" w:rsidP="00BD6CF1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  <w:r w:rsidRPr="00212250">
        <w:rPr>
          <w:rFonts w:eastAsia="SimSun"/>
          <w:sz w:val="23"/>
          <w:szCs w:val="23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12250">
        <w:rPr>
          <w:sz w:val="23"/>
          <w:szCs w:val="23"/>
        </w:rPr>
        <w:t xml:space="preserve">со дня вручения </w:t>
      </w:r>
      <w:r w:rsidRPr="00212250">
        <w:rPr>
          <w:rFonts w:eastAsia="SimSun"/>
          <w:sz w:val="23"/>
          <w:szCs w:val="23"/>
          <w:lang w:eastAsia="zh-CN"/>
        </w:rPr>
        <w:t xml:space="preserve">или получения копии </w:t>
      </w:r>
      <w:r w:rsidRPr="00212250">
        <w:rPr>
          <w:sz w:val="23"/>
          <w:szCs w:val="23"/>
        </w:rPr>
        <w:t>постановления</w:t>
      </w:r>
      <w:r w:rsidRPr="00212250">
        <w:rPr>
          <w:rFonts w:eastAsia="SimSun"/>
          <w:sz w:val="23"/>
          <w:szCs w:val="23"/>
          <w:lang w:eastAsia="zh-CN"/>
        </w:rPr>
        <w:t xml:space="preserve">. </w:t>
      </w:r>
    </w:p>
    <w:p w:rsidR="00BD6CF1" w:rsidRPr="00212250" w:rsidP="00BD6CF1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BD6CF1" w:rsidRPr="00212250" w:rsidP="00BD6CF1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BD6CF1" w:rsidRPr="00212250" w:rsidP="00BD6CF1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BD6CF1" w:rsidP="00BD6CF1">
      <w:pPr>
        <w:ind w:left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Мировой судья</w:t>
      </w:r>
      <w:r w:rsidRPr="00212250">
        <w:rPr>
          <w:sz w:val="23"/>
          <w:szCs w:val="23"/>
        </w:rPr>
        <w:tab/>
        <w:t xml:space="preserve">                          </w:t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  <w:t xml:space="preserve">           А.Ш. Юдакова</w:t>
      </w:r>
    </w:p>
    <w:p w:rsidR="00BD6CF1" w:rsidRPr="00212250" w:rsidP="00BD6CF1">
      <w:pPr>
        <w:ind w:left="570"/>
        <w:jc w:val="both"/>
        <w:rPr>
          <w:sz w:val="23"/>
          <w:szCs w:val="23"/>
        </w:rPr>
      </w:pPr>
    </w:p>
    <w:p w:rsidR="00BD6CF1" w:rsidRPr="00212250" w:rsidP="00BD6CF1">
      <w:pPr>
        <w:ind w:left="570"/>
        <w:jc w:val="both"/>
        <w:rPr>
          <w:sz w:val="23"/>
          <w:szCs w:val="23"/>
        </w:rPr>
      </w:pPr>
    </w:p>
    <w:p w:rsidR="00BD6CF1" w:rsidRPr="00212250" w:rsidP="00BD6CF1">
      <w:pPr>
        <w:rPr>
          <w:bCs/>
          <w:sz w:val="23"/>
          <w:szCs w:val="23"/>
        </w:rPr>
      </w:pP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Копия верна</w:t>
      </w: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Дата выдачи  «13» апреля 2022 года.</w:t>
      </w: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Мировой судья                                                    </w:t>
      </w:r>
      <w:r w:rsidRPr="00212250">
        <w:rPr>
          <w:bCs/>
          <w:sz w:val="23"/>
          <w:szCs w:val="23"/>
        </w:rPr>
        <w:tab/>
        <w:t xml:space="preserve">                                              А.Ш. Юдакова</w:t>
      </w: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Помощник судьи                                                                                                           А.С.Макаревич</w:t>
      </w: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Оригинал постановления находится в деле № 5-95-171/2022, находящемся в судебном участке               № 95 Ялтинского судебного района (городской округ Ялта) Республики Крым.</w:t>
      </w: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Постановление не вступило в законную силу.</w:t>
      </w: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Мировой судья                                                    </w:t>
      </w:r>
      <w:r w:rsidRPr="00212250">
        <w:rPr>
          <w:bCs/>
          <w:sz w:val="23"/>
          <w:szCs w:val="23"/>
        </w:rPr>
        <w:tab/>
        <w:t xml:space="preserve">                                                А.Ш. Юдакова</w:t>
      </w:r>
    </w:p>
    <w:p w:rsidR="00BD6CF1" w:rsidRPr="00212250" w:rsidP="00BD6CF1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Помощник судьи                                                                                                            А.С.Макаревич</w:t>
      </w:r>
    </w:p>
    <w:p w:rsidR="00BD6CF1" w:rsidRPr="00212250" w:rsidP="00BD6CF1">
      <w:pPr>
        <w:rPr>
          <w:sz w:val="23"/>
          <w:szCs w:val="23"/>
        </w:rPr>
      </w:pPr>
    </w:p>
    <w:p w:rsidR="00BD6CF1" w:rsidRPr="00212250" w:rsidP="00BD6CF1">
      <w:pPr>
        <w:rPr>
          <w:sz w:val="23"/>
          <w:szCs w:val="23"/>
        </w:rPr>
      </w:pPr>
    </w:p>
    <w:p w:rsidR="00650ED7"/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F1"/>
    <w:rsid w:val="00212250"/>
    <w:rsid w:val="003B7301"/>
    <w:rsid w:val="00505E4D"/>
    <w:rsid w:val="00650ED7"/>
    <w:rsid w:val="00BD6CF1"/>
    <w:rsid w:val="00C53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D6C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D6C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BD6CF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D6CF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FontStyle17">
    <w:name w:val="Font Style17"/>
    <w:uiPriority w:val="99"/>
    <w:rsid w:val="00BD6C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krasotaimedicina.ru/diseases/infectious/coronavirus" TargetMode="External" /><Relationship Id="rId5" Type="http://schemas.openxmlformats.org/officeDocument/2006/relationships/hyperlink" Target="garantF1://12025267.322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