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4C3" w:rsidP="004044C3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5-95-178/2023</w:t>
      </w:r>
    </w:p>
    <w:p w:rsidR="004044C3" w:rsidP="004044C3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0095-01-2023-000276-04</w:t>
      </w:r>
    </w:p>
    <w:p w:rsidR="004044C3" w:rsidP="004044C3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4044C3" w:rsidP="004044C3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4044C3" w:rsidP="004044C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044C3" w:rsidP="004044C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февраля 2023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г. Ялта</w:t>
      </w:r>
    </w:p>
    <w:p w:rsidR="004044C3" w:rsidP="004044C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44C3" w:rsidP="004044C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                 </w:t>
      </w:r>
      <w:r>
        <w:rPr>
          <w:rFonts w:ascii="Times New Roman" w:hAnsi="Times New Roman"/>
          <w:sz w:val="24"/>
          <w:szCs w:val="24"/>
        </w:rPr>
        <w:t xml:space="preserve">        в отношении </w:t>
      </w:r>
    </w:p>
    <w:p w:rsidR="00A65023" w:rsidP="004044C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3"/>
          <w:szCs w:val="23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</w:p>
    <w:p w:rsidR="004044C3" w:rsidP="004044C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4044C3" w:rsidP="004044C3">
      <w:pPr>
        <w:tabs>
          <w:tab w:val="left" w:pos="709"/>
        </w:tabs>
        <w:spacing w:after="0" w:line="240" w:lineRule="auto"/>
        <w:ind w:left="-142" w:firstLine="850"/>
        <w:jc w:val="both"/>
      </w:pPr>
    </w:p>
    <w:p w:rsidR="004044C3" w:rsidP="004044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4044C3" w:rsidP="004044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44C3" w:rsidP="00404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02.03.2022 в 00 часов 01 минуту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>., являясь д</w:t>
      </w:r>
      <w:r>
        <w:rPr>
          <w:rStyle w:val="a0"/>
          <w:rFonts w:ascii="Times New Roman" w:hAnsi="Times New Roman"/>
          <w:b w:val="0"/>
          <w:sz w:val="24"/>
          <w:szCs w:val="24"/>
        </w:rPr>
        <w:t>иректором                               ООО «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предоставил </w:t>
      </w:r>
      <w:r w:rsidR="00BF0798">
        <w:rPr>
          <w:rFonts w:ascii="Times New Roman" w:hAnsi="Times New Roman"/>
          <w:sz w:val="24"/>
          <w:szCs w:val="24"/>
        </w:rPr>
        <w:t xml:space="preserve">в установленный срок не позднее 01.03.2022            </w:t>
      </w:r>
      <w:r>
        <w:rPr>
          <w:rFonts w:ascii="Times New Roman" w:hAnsi="Times New Roman"/>
          <w:sz w:val="24"/>
          <w:szCs w:val="24"/>
        </w:rPr>
        <w:t>в Межрайонную инспекцию Федеральной налоговой службы №8 по Республике Крым расчет по форма 6-НДФЛ</w:t>
      </w:r>
      <w:r w:rsidR="00BF0798">
        <w:rPr>
          <w:rFonts w:ascii="Times New Roman" w:hAnsi="Times New Roman"/>
          <w:sz w:val="24"/>
          <w:szCs w:val="24"/>
        </w:rPr>
        <w:t xml:space="preserve"> за 12 месяцев</w:t>
      </w:r>
      <w:r>
        <w:rPr>
          <w:rFonts w:ascii="Times New Roman" w:hAnsi="Times New Roman"/>
          <w:sz w:val="24"/>
          <w:szCs w:val="24"/>
        </w:rPr>
        <w:t xml:space="preserve">, </w:t>
      </w:r>
      <w:r w:rsidR="00BF0798">
        <w:rPr>
          <w:rFonts w:ascii="Times New Roman" w:hAnsi="Times New Roman"/>
          <w:sz w:val="24"/>
          <w:szCs w:val="24"/>
        </w:rPr>
        <w:t>предоставив его 05.04.2022</w:t>
      </w:r>
      <w:r>
        <w:rPr>
          <w:rFonts w:ascii="Times New Roman" w:hAnsi="Times New Roman"/>
          <w:sz w:val="24"/>
          <w:szCs w:val="24"/>
        </w:rPr>
        <w:t xml:space="preserve">, чем нарушил требования п. </w:t>
      </w:r>
      <w:r w:rsidR="00BF07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ст. </w:t>
      </w:r>
      <w:r w:rsidR="00BF0798">
        <w:rPr>
          <w:rFonts w:ascii="Times New Roman" w:hAnsi="Times New Roman"/>
          <w:sz w:val="24"/>
          <w:szCs w:val="24"/>
        </w:rPr>
        <w:t>230</w:t>
      </w:r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Федераций, то</w:t>
      </w:r>
      <w:r>
        <w:rPr>
          <w:rFonts w:ascii="Times New Roman" w:hAnsi="Times New Roman"/>
          <w:sz w:val="24"/>
          <w:szCs w:val="24"/>
        </w:rPr>
        <w:t xml:space="preserve"> есть совершил административное правонарушение, предусмотренное ч. 1 ст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15.6 КоАП</w:t>
      </w:r>
      <w:r>
        <w:rPr>
          <w:rFonts w:ascii="Times New Roman" w:hAnsi="Times New Roman"/>
          <w:sz w:val="24"/>
          <w:szCs w:val="24"/>
        </w:rPr>
        <w:t xml:space="preserve"> РФ. </w:t>
      </w:r>
    </w:p>
    <w:p w:rsidR="00C95D9E" w:rsidRPr="00891D90" w:rsidP="00C95D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 w:rsidRPr="00891D90">
        <w:rPr>
          <w:rFonts w:ascii="Times New Roman" w:hAnsi="Times New Roman"/>
          <w:bCs/>
          <w:sz w:val="24"/>
          <w:szCs w:val="24"/>
        </w:rPr>
        <w:t>.</w:t>
      </w:r>
      <w:r w:rsidRPr="00891D90">
        <w:rPr>
          <w:rFonts w:ascii="Times New Roman" w:hAnsi="Times New Roman"/>
          <w:sz w:val="24"/>
          <w:szCs w:val="24"/>
        </w:rPr>
        <w:t>, надлежащим образом уведомлен</w:t>
      </w:r>
      <w:r w:rsidR="00014C71">
        <w:rPr>
          <w:rFonts w:ascii="Times New Roman" w:hAnsi="Times New Roman"/>
          <w:sz w:val="24"/>
          <w:szCs w:val="24"/>
        </w:rPr>
        <w:t>ный</w:t>
      </w:r>
      <w:r w:rsidRPr="00891D90">
        <w:rPr>
          <w:rFonts w:ascii="Times New Roman" w:hAnsi="Times New Roman"/>
          <w:sz w:val="24"/>
          <w:szCs w:val="24"/>
        </w:rPr>
        <w:t xml:space="preserve"> о времени и месте рассмотрения дела, в суд не явил</w:t>
      </w:r>
      <w:r w:rsidR="00014C71">
        <w:rPr>
          <w:rFonts w:ascii="Times New Roman" w:hAnsi="Times New Roman"/>
          <w:sz w:val="24"/>
          <w:szCs w:val="24"/>
        </w:rPr>
        <w:t>ся</w:t>
      </w:r>
      <w:r w:rsidRPr="00891D90">
        <w:rPr>
          <w:rFonts w:ascii="Times New Roman" w:hAnsi="Times New Roman"/>
          <w:sz w:val="24"/>
          <w:szCs w:val="24"/>
        </w:rPr>
        <w:t xml:space="preserve">, о </w:t>
      </w:r>
      <w:r w:rsidR="00014C71">
        <w:rPr>
          <w:rFonts w:ascii="Times New Roman" w:hAnsi="Times New Roman"/>
          <w:sz w:val="24"/>
          <w:szCs w:val="24"/>
        </w:rPr>
        <w:t>причинах неявки суду не сообщил</w:t>
      </w:r>
      <w:r w:rsidRPr="00891D90">
        <w:rPr>
          <w:rFonts w:ascii="Times New Roman" w:hAnsi="Times New Roman"/>
          <w:sz w:val="24"/>
          <w:szCs w:val="24"/>
        </w:rPr>
        <w:t xml:space="preserve">. </w:t>
      </w:r>
    </w:p>
    <w:p w:rsidR="004044C3" w:rsidP="004044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91D90">
        <w:rPr>
          <w:rFonts w:ascii="Times New Roman" w:hAnsi="Times New Roman"/>
          <w:sz w:val="24"/>
          <w:szCs w:val="24"/>
        </w:rPr>
        <w:t>При таких обстоятельствах, считаю</w:t>
      </w:r>
      <w:r w:rsidRPr="00891D90">
        <w:rPr>
          <w:rFonts w:ascii="Times New Roman" w:hAnsi="Times New Roman"/>
          <w:sz w:val="24"/>
          <w:szCs w:val="24"/>
        </w:rPr>
        <w:t xml:space="preserve"> возможным рассм</w:t>
      </w:r>
      <w:r w:rsidR="00891D90">
        <w:rPr>
          <w:rFonts w:ascii="Times New Roman" w:hAnsi="Times New Roman"/>
          <w:sz w:val="24"/>
          <w:szCs w:val="24"/>
        </w:rPr>
        <w:t xml:space="preserve">отреть дело в отсутствие лица, </w:t>
      </w:r>
      <w:r w:rsidRPr="00891D90">
        <w:rPr>
          <w:rFonts w:ascii="Times New Roman" w:hAnsi="Times New Roman"/>
          <w:sz w:val="24"/>
          <w:szCs w:val="24"/>
        </w:rPr>
        <w:t>в отношении которого ведется производство по делу об административном</w:t>
      </w:r>
      <w:r>
        <w:rPr>
          <w:rFonts w:ascii="Times New Roman" w:eastAsia="Calibri" w:hAnsi="Times New Roman"/>
          <w:sz w:val="24"/>
          <w:szCs w:val="24"/>
        </w:rPr>
        <w:t xml:space="preserve"> правонарушении, в соответствии с ч. 2 ст. 25.1 КоАП РФ.</w:t>
      </w:r>
    </w:p>
    <w:p w:rsidR="00985E1D" w:rsidP="00404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олностью</w:t>
      </w:r>
      <w:r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BF0798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№ 910322</w:t>
      </w:r>
      <w:r w:rsidR="00BF0798">
        <w:rPr>
          <w:rFonts w:ascii="Times New Roman" w:hAnsi="Times New Roman"/>
          <w:sz w:val="24"/>
          <w:szCs w:val="24"/>
        </w:rPr>
        <w:t>34100055900002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F0798">
        <w:rPr>
          <w:rFonts w:ascii="Times New Roman" w:hAnsi="Times New Roman"/>
          <w:sz w:val="24"/>
          <w:szCs w:val="24"/>
        </w:rPr>
        <w:t>09.12</w:t>
      </w:r>
      <w:r>
        <w:rPr>
          <w:rFonts w:ascii="Times New Roman" w:hAnsi="Times New Roman"/>
          <w:sz w:val="24"/>
          <w:szCs w:val="24"/>
        </w:rPr>
        <w:t>.2022, составленным уполномоченным лицом в соответствии с требов</w:t>
      </w:r>
      <w:r>
        <w:rPr>
          <w:rFonts w:ascii="Times New Roman" w:hAnsi="Times New Roman"/>
          <w:sz w:val="24"/>
          <w:szCs w:val="24"/>
        </w:rPr>
        <w:t xml:space="preserve">аниями КоАП РФ; </w:t>
      </w:r>
      <w:r w:rsidR="00BF0798">
        <w:rPr>
          <w:rFonts w:ascii="Times New Roman" w:hAnsi="Times New Roman"/>
          <w:sz w:val="24"/>
          <w:szCs w:val="24"/>
        </w:rPr>
        <w:t xml:space="preserve">копией решения № 332 о </w:t>
      </w:r>
      <w:r>
        <w:rPr>
          <w:rFonts w:ascii="Times New Roman" w:hAnsi="Times New Roman"/>
          <w:sz w:val="24"/>
          <w:szCs w:val="24"/>
        </w:rPr>
        <w:t>привлечении</w:t>
      </w:r>
      <w:r w:rsidR="00BF0798">
        <w:rPr>
          <w:rFonts w:ascii="Times New Roman" w:hAnsi="Times New Roman"/>
          <w:sz w:val="24"/>
          <w:szCs w:val="24"/>
        </w:rPr>
        <w:t xml:space="preserve"> лица к ответственности за налоговое правонарушение, предусмотренного Налоговым кодексом РФ от 06.07.2022; копией реестра </w:t>
      </w:r>
      <w:r>
        <w:rPr>
          <w:rFonts w:ascii="Times New Roman" w:hAnsi="Times New Roman"/>
          <w:sz w:val="24"/>
          <w:szCs w:val="24"/>
        </w:rPr>
        <w:t>налоговых деклараций; копией выписки из ЕГРЮЛ в отношен</w:t>
      </w:r>
      <w:r>
        <w:rPr>
          <w:rFonts w:ascii="Times New Roman" w:hAnsi="Times New Roman"/>
          <w:sz w:val="24"/>
          <w:szCs w:val="24"/>
        </w:rPr>
        <w:t>ии ООО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>» от 13.</w:t>
      </w:r>
      <w:r>
        <w:rPr>
          <w:rFonts w:ascii="Times New Roman" w:hAnsi="Times New Roman"/>
          <w:sz w:val="24"/>
          <w:szCs w:val="24"/>
        </w:rPr>
        <w:t xml:space="preserve">10.2022; </w:t>
      </w:r>
    </w:p>
    <w:p w:rsidR="004044C3" w:rsidP="00404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</w:t>
      </w:r>
      <w:r>
        <w:rPr>
          <w:rFonts w:ascii="Times New Roman" w:hAnsi="Times New Roman"/>
          <w:sz w:val="24"/>
          <w:szCs w:val="24"/>
        </w:rPr>
        <w:t xml:space="preserve"> дела, а потому считает возможным положить их в основу постановления.</w:t>
      </w:r>
    </w:p>
    <w:p w:rsidR="004044C3" w:rsidP="00404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044C3" w:rsidP="00404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 все собранные по делу доказательства, считаю,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нарушены требования п. </w:t>
      </w:r>
      <w:r w:rsidR="00985E1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</w:t>
      </w:r>
      <w:r w:rsidR="00985E1D">
        <w:rPr>
          <w:rFonts w:ascii="Times New Roman" w:hAnsi="Times New Roman"/>
          <w:sz w:val="24"/>
          <w:szCs w:val="24"/>
        </w:rPr>
        <w:t>т. 230</w:t>
      </w:r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Федерации.</w:t>
      </w:r>
    </w:p>
    <w:p w:rsidR="004044C3" w:rsidP="004044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 квалифицированы по ст. 15.6 КоАП РФ, как непредставление в установленный законодательством о налогах и сборах срок в налоговые органы</w:t>
      </w:r>
      <w:r>
        <w:rPr>
          <w:rFonts w:ascii="Times New Roman" w:hAnsi="Times New Roman"/>
          <w:sz w:val="24"/>
          <w:szCs w:val="24"/>
        </w:rPr>
        <w:t>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044C3" w:rsidP="004044C3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4044C3" w:rsidP="00404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</w:t>
      </w:r>
      <w:r>
        <w:rPr>
          <w:rFonts w:ascii="Times New Roman" w:hAnsi="Times New Roman"/>
          <w:sz w:val="24"/>
          <w:szCs w:val="24"/>
        </w:rPr>
        <w:t xml:space="preserve">их и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4044C3" w:rsidP="004044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Сведения об имущественном положении виновного лица</w:t>
      </w:r>
      <w:r w:rsidR="00AE3706">
        <w:rPr>
          <w:rFonts w:ascii="Times New Roman" w:eastAsia="SimSun" w:hAnsi="Times New Roman"/>
          <w:sz w:val="24"/>
          <w:szCs w:val="24"/>
          <w:lang w:eastAsia="zh-CN"/>
        </w:rPr>
        <w:t xml:space="preserve">, являющегося директором коммерческой организации,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в материалах дела отсутствуют.</w:t>
      </w:r>
    </w:p>
    <w:p w:rsidR="004044C3" w:rsidP="004044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изложенного, принимая во внимание обстоятельств</w:t>
      </w:r>
      <w:r>
        <w:rPr>
          <w:rFonts w:ascii="Times New Roman" w:hAnsi="Times New Roman"/>
          <w:sz w:val="24"/>
          <w:szCs w:val="24"/>
        </w:rPr>
        <w:t>а совершенного административного правонарушения, продолжительность срока непредставления св</w:t>
      </w:r>
      <w:r w:rsidR="00985E1D">
        <w:rPr>
          <w:rFonts w:ascii="Times New Roman" w:hAnsi="Times New Roman"/>
          <w:sz w:val="24"/>
          <w:szCs w:val="24"/>
        </w:rPr>
        <w:t xml:space="preserve">едений </w:t>
      </w:r>
      <w:r>
        <w:rPr>
          <w:rFonts w:ascii="Times New Roman" w:hAnsi="Times New Roman"/>
          <w:sz w:val="24"/>
          <w:szCs w:val="24"/>
        </w:rPr>
        <w:t xml:space="preserve">в налоговый орган, мировой судья считает возможным назначить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</w:t>
      </w:r>
      <w:r>
        <w:rPr>
          <w:rFonts w:ascii="Times New Roman" w:hAnsi="Times New Roman"/>
          <w:sz w:val="24"/>
          <w:szCs w:val="24"/>
        </w:rPr>
        <w:t xml:space="preserve"> ч. 1 ст. 15.6 КоАП РФ.   </w:t>
      </w:r>
    </w:p>
    <w:p w:rsidR="004044C3" w:rsidP="004044C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4044C3" w:rsidP="004044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4C3" w:rsidP="004044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4044C3" w:rsidP="004044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4C3" w:rsidP="004044C3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признать </w:t>
      </w:r>
      <w:r>
        <w:rPr>
          <w:rStyle w:val="a0"/>
          <w:b w:val="0"/>
          <w:sz w:val="23"/>
          <w:szCs w:val="23"/>
        </w:rPr>
        <w:t>«******»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 xml:space="preserve">виновным в совершении административного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</w:t>
      </w:r>
      <w:r>
        <w:rPr>
          <w:color w:val="000000"/>
          <w:sz w:val="24"/>
          <w:szCs w:val="24"/>
          <w:shd w:val="clear" w:color="auto" w:fill="FFFFFF"/>
          <w:lang w:val="ru-RU"/>
        </w:rPr>
        <w:t>4</w:t>
      </w:r>
      <w:r>
        <w:rPr>
          <w:color w:val="000000"/>
          <w:sz w:val="24"/>
          <w:szCs w:val="24"/>
          <w:shd w:val="clear" w:color="auto" w:fill="FFFFFF"/>
        </w:rPr>
        <w:t>00 (</w:t>
      </w:r>
      <w:r>
        <w:rPr>
          <w:color w:val="000000"/>
          <w:sz w:val="24"/>
          <w:szCs w:val="24"/>
          <w:shd w:val="clear" w:color="auto" w:fill="FFFFFF"/>
          <w:lang w:val="ru-RU"/>
        </w:rPr>
        <w:t>четыреста</w:t>
      </w:r>
      <w:r>
        <w:rPr>
          <w:color w:val="000000"/>
          <w:sz w:val="24"/>
          <w:szCs w:val="24"/>
          <w:shd w:val="clear" w:color="auto" w:fill="FFFFFF"/>
        </w:rPr>
        <w:t>) рублей.</w:t>
      </w:r>
    </w:p>
    <w:p w:rsidR="004044C3" w:rsidP="004044C3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Штраф подлежит перечислению на следующие реквизиты: пол</w:t>
      </w:r>
      <w:r>
        <w:rPr>
          <w:color w:val="000000"/>
          <w:sz w:val="24"/>
          <w:szCs w:val="24"/>
          <w:shd w:val="clear" w:color="auto" w:fill="FFFFFF"/>
        </w:rPr>
        <w:t>учатель: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</w:t>
      </w:r>
      <w:r>
        <w:rPr>
          <w:color w:val="000000"/>
          <w:sz w:val="24"/>
          <w:szCs w:val="24"/>
          <w:shd w:val="clear" w:color="auto" w:fill="FFFFFF"/>
        </w:rPr>
        <w:t xml:space="preserve">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</w:t>
      </w:r>
      <w:r>
        <w:rPr>
          <w:color w:val="000000"/>
          <w:sz w:val="24"/>
          <w:szCs w:val="24"/>
          <w:shd w:val="clear" w:color="auto" w:fill="FFFFFF"/>
        </w:rPr>
        <w:t xml:space="preserve">810645370000035;  Казначейский счет 03100643000000017500; Лицевой счет:  04752203230 в УФК по Республике Крым Код Сводного реестра 35220323; ОКТМО: 35729000; КБК: </w:t>
      </w:r>
      <w:r>
        <w:rPr>
          <w:sz w:val="24"/>
          <w:szCs w:val="24"/>
        </w:rPr>
        <w:t>828 1 16 01153 01 0006 140</w:t>
      </w:r>
      <w:r>
        <w:rPr>
          <w:sz w:val="24"/>
          <w:szCs w:val="24"/>
          <w:lang w:val="ru-RU"/>
        </w:rPr>
        <w:t xml:space="preserve">; </w:t>
      </w:r>
      <w:r>
        <w:rPr>
          <w:color w:val="000000"/>
          <w:sz w:val="24"/>
          <w:szCs w:val="24"/>
          <w:shd w:val="clear" w:color="auto" w:fill="FFFFFF"/>
        </w:rPr>
        <w:t xml:space="preserve">УИН: </w:t>
      </w:r>
      <w:r>
        <w:rPr>
          <w:color w:val="000000"/>
          <w:sz w:val="24"/>
          <w:szCs w:val="24"/>
          <w:shd w:val="clear" w:color="auto" w:fill="FFFFFF"/>
          <w:lang w:val="ru-RU"/>
        </w:rPr>
        <w:t>041076030095500</w:t>
      </w:r>
      <w:r w:rsidR="00985E1D">
        <w:rPr>
          <w:color w:val="000000"/>
          <w:sz w:val="24"/>
          <w:szCs w:val="24"/>
          <w:shd w:val="clear" w:color="auto" w:fill="FFFFFF"/>
          <w:lang w:val="ru-RU"/>
        </w:rPr>
        <w:t>1782315181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; </w:t>
      </w:r>
      <w:r>
        <w:rPr>
          <w:sz w:val="24"/>
          <w:szCs w:val="24"/>
          <w:lang w:val="ru-RU"/>
        </w:rPr>
        <w:t xml:space="preserve">постановление от </w:t>
      </w:r>
      <w:r w:rsidR="00985E1D">
        <w:rPr>
          <w:sz w:val="24"/>
          <w:szCs w:val="24"/>
          <w:lang w:val="ru-RU"/>
        </w:rPr>
        <w:t>21</w:t>
      </w:r>
      <w:r>
        <w:rPr>
          <w:sz w:val="24"/>
          <w:szCs w:val="24"/>
          <w:lang w:val="ru-RU"/>
        </w:rPr>
        <w:t>.02.2023 по де</w:t>
      </w:r>
      <w:r>
        <w:rPr>
          <w:sz w:val="24"/>
          <w:szCs w:val="24"/>
          <w:lang w:val="ru-RU"/>
        </w:rPr>
        <w:t>лу № 5-95-</w:t>
      </w:r>
      <w:r w:rsidR="00985E1D">
        <w:rPr>
          <w:sz w:val="24"/>
          <w:szCs w:val="24"/>
          <w:lang w:val="ru-RU"/>
        </w:rPr>
        <w:t>178</w:t>
      </w:r>
      <w:r>
        <w:rPr>
          <w:sz w:val="24"/>
          <w:szCs w:val="24"/>
          <w:lang w:val="ru-RU"/>
        </w:rPr>
        <w:t>/2023;</w:t>
      </w:r>
    </w:p>
    <w:p w:rsidR="004044C3" w:rsidP="004044C3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Разъяснить, что в соответствии со ст.32.2 КоАП РФ,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4044C3" w:rsidP="004044C3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>
        <w:rPr>
          <w:color w:val="000000"/>
          <w:sz w:val="24"/>
          <w:szCs w:val="24"/>
          <w:shd w:val="clear" w:color="auto" w:fill="FFFFFF"/>
        </w:rPr>
        <w:t xml:space="preserve">Оригинал документа, </w:t>
      </w:r>
      <w:r>
        <w:rPr>
          <w:color w:val="000000"/>
          <w:sz w:val="24"/>
          <w:szCs w:val="24"/>
          <w:shd w:val="clear" w:color="auto" w:fill="FFFFFF"/>
        </w:rPr>
        <w:t>свидетельствующий об уплате административного</w:t>
      </w:r>
      <w:r>
        <w:rPr>
          <w:rFonts w:eastAsia="SimSun"/>
          <w:sz w:val="24"/>
          <w:szCs w:val="24"/>
          <w:lang w:eastAsia="zh-CN"/>
        </w:rPr>
        <w:t xml:space="preserve"> штрафа, направляется судье, вынесшему постановление. </w:t>
      </w:r>
    </w:p>
    <w:p w:rsidR="004044C3" w:rsidP="004044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настоящим КоАП, влечет наложение административного штрафа в двукратном размере суммы неуплаченного</w:t>
      </w:r>
      <w:r>
        <w:rPr>
          <w:rFonts w:ascii="Times New Roman" w:hAnsi="Times New Roman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044C3" w:rsidP="004044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</w:t>
      </w:r>
      <w:r w:rsidR="00985E1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обжаловано</w:t>
      </w:r>
      <w:r w:rsidR="008D0F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="00985E1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Ялтинский городской суд Республики Крым в течение 10 суток со дня вручения или получения копии постановления.   </w:t>
      </w:r>
    </w:p>
    <w:p w:rsidR="004044C3" w:rsidP="004044C3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044C3" w:rsidP="004044C3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044C3" w:rsidP="004044C3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044C3" w:rsidP="004044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А.Ш. Юдакова</w:t>
      </w:r>
    </w:p>
    <w:p w:rsidR="004044C3" w:rsidP="004044C3"/>
    <w:p w:rsidR="004044C3" w:rsidP="004044C3"/>
    <w:p w:rsidR="00975589"/>
    <w:sectPr w:rsidSect="00891D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C3"/>
    <w:rsid w:val="00014C71"/>
    <w:rsid w:val="004044C3"/>
    <w:rsid w:val="00891D90"/>
    <w:rsid w:val="008D0F18"/>
    <w:rsid w:val="00975589"/>
    <w:rsid w:val="00985E1D"/>
    <w:rsid w:val="00A65023"/>
    <w:rsid w:val="00AE3706"/>
    <w:rsid w:val="00BF0798"/>
    <w:rsid w:val="00C95D9E"/>
    <w:rsid w:val="00EB26D6"/>
    <w:rsid w:val="00F33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044C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044C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044C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044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4044C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4044C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C95D9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