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66F" w:rsidRPr="001913E7" w:rsidP="0066566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180/2024</w:t>
      </w:r>
    </w:p>
    <w:p w:rsidR="0066566F" w:rsidRPr="001913E7" w:rsidP="0066566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2024-001062-87</w:t>
      </w:r>
    </w:p>
    <w:p w:rsidR="0066566F" w:rsidRPr="001913E7" w:rsidP="0066566F">
      <w:pPr>
        <w:pStyle w:val="Title"/>
        <w:tabs>
          <w:tab w:val="left" w:pos="709"/>
        </w:tabs>
        <w:rPr>
          <w:sz w:val="24"/>
          <w:szCs w:val="24"/>
        </w:rPr>
      </w:pPr>
    </w:p>
    <w:p w:rsidR="0066566F" w:rsidP="0066566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66566F" w:rsidRPr="002509F4" w:rsidP="0066566F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6566F" w:rsidRPr="001913E7" w:rsidP="0066566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66566F" w:rsidRPr="001913E7" w:rsidP="0066566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66566F" w:rsidRPr="001913E7" w:rsidP="0066566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Крым, исполняющий обязанности мирового судьи судебного участка № 95 </w:t>
      </w:r>
      <w:r w:rsidRPr="001913E7">
        <w:rPr>
          <w:rFonts w:ascii="Times New Roman" w:hAnsi="Times New Roman"/>
          <w:sz w:val="24"/>
          <w:szCs w:val="24"/>
        </w:rPr>
        <w:t xml:space="preserve">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 Крым               (</w:t>
      </w:r>
      <w:r w:rsidRPr="001913E7">
        <w:rPr>
          <w:rFonts w:ascii="Times New Roman" w:hAnsi="Times New Roman"/>
          <w:sz w:val="24"/>
          <w:szCs w:val="24"/>
        </w:rPr>
        <w:t xml:space="preserve">г. Ялта, ул. Васильева, 19) </w:t>
      </w:r>
      <w:r>
        <w:rPr>
          <w:rFonts w:ascii="Times New Roman" w:hAnsi="Times New Roman"/>
          <w:sz w:val="24"/>
          <w:szCs w:val="24"/>
        </w:rPr>
        <w:t>Хачатурова Алёна Николаевна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</w:t>
      </w:r>
      <w:r w:rsidRPr="001913E7">
        <w:rPr>
          <w:rFonts w:ascii="Times New Roman" w:hAnsi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66566F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Дейнега</w:t>
      </w:r>
      <w:r>
        <w:rPr>
          <w:rFonts w:ascii="Times New Roman" w:hAnsi="Times New Roman"/>
          <w:sz w:val="24"/>
          <w:szCs w:val="24"/>
        </w:rPr>
        <w:t xml:space="preserve"> Ивана Дмитриевича, 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рождения, уроженца:</w:t>
      </w:r>
      <w:r w:rsidRPr="00E776A8" w:rsidR="00E776A8">
        <w:rPr>
          <w:rFonts w:ascii="Times New Roman" w:hAnsi="Times New Roman"/>
          <w:bCs/>
          <w:sz w:val="26"/>
          <w:szCs w:val="26"/>
        </w:rPr>
        <w:t xml:space="preserve"> 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гражданина Российской Федерации, паспорт серии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 выдан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 являюще</w:t>
      </w:r>
      <w:r w:rsidR="00E05830">
        <w:rPr>
          <w:rFonts w:ascii="Times New Roman" w:hAnsi="Times New Roman"/>
          <w:sz w:val="24"/>
          <w:szCs w:val="24"/>
        </w:rPr>
        <w:t>гося</w:t>
      </w:r>
      <w:r>
        <w:rPr>
          <w:rFonts w:ascii="Times New Roman" w:hAnsi="Times New Roman"/>
          <w:sz w:val="24"/>
          <w:szCs w:val="24"/>
        </w:rPr>
        <w:t xml:space="preserve"> дир</w:t>
      </w:r>
      <w:r>
        <w:rPr>
          <w:rFonts w:ascii="Times New Roman" w:hAnsi="Times New Roman"/>
          <w:sz w:val="24"/>
          <w:szCs w:val="24"/>
        </w:rPr>
        <w:t>ектором ООО «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», зарегистрированного по адресу: 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проживающего по адресу: 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</w:p>
    <w:p w:rsidR="0066566F" w:rsidRPr="00FA4498" w:rsidP="0066566F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 xml:space="preserve">2 ст.15.33  </w:t>
      </w:r>
      <w:r w:rsidRPr="00FA4498">
        <w:rPr>
          <w:rStyle w:val="FontStyle17"/>
          <w:sz w:val="24"/>
        </w:rPr>
        <w:t>Кодекса об административных правонарушениях Российской Федерации,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66F" w:rsidRPr="002509F4" w:rsidP="0066566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566F" w:rsidRPr="00E370BC" w:rsidP="0066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Дейнега И.Д.,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«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», расположенного по адресу: 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E776A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913E7">
        <w:rPr>
          <w:rFonts w:ascii="Times New Roman" w:hAnsi="Times New Roman"/>
          <w:sz w:val="24"/>
          <w:szCs w:val="24"/>
        </w:rPr>
        <w:t xml:space="preserve">представил </w:t>
      </w:r>
      <w:r>
        <w:rPr>
          <w:rFonts w:ascii="Times New Roman" w:hAnsi="Times New Roman"/>
          <w:sz w:val="24"/>
          <w:szCs w:val="24"/>
        </w:rPr>
        <w:t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</w:t>
      </w:r>
      <w:r>
        <w:rPr>
          <w:rFonts w:ascii="Times New Roman" w:hAnsi="Times New Roman"/>
          <w:sz w:val="24"/>
          <w:szCs w:val="24"/>
        </w:rPr>
        <w:t>артал 2023, предоставив таковые 05.05.2023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>Федерального</w:t>
      </w:r>
      <w:r w:rsidRPr="00E370BC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закона от 24.07.1998 г. № 125-ФЗ «Об обязательном социальном</w:t>
      </w:r>
      <w:r w:rsidRPr="00E370BC">
        <w:rPr>
          <w:rFonts w:ascii="Times New Roman" w:hAnsi="Times New Roman"/>
          <w:sz w:val="24"/>
          <w:szCs w:val="24"/>
        </w:rPr>
        <w:t xml:space="preserve"> страховании от несчастных случаев на производстве и профессиональных заболева</w:t>
      </w:r>
      <w:r w:rsidRPr="00E370BC">
        <w:rPr>
          <w:rFonts w:ascii="Times New Roman" w:hAnsi="Times New Roman"/>
          <w:sz w:val="24"/>
          <w:szCs w:val="24"/>
        </w:rPr>
        <w:t xml:space="preserve">ний», чем совершил административное правонарушение, предусмотренное ч. 2 ст. 15.33 КоАП РФ.    </w:t>
      </w:r>
    </w:p>
    <w:p w:rsidR="0066566F" w:rsidRPr="00F87EF0" w:rsidP="0066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Дейнега И.Д.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ся</w:t>
      </w:r>
      <w:r w:rsidRPr="00F87EF0"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F87EF0">
        <w:rPr>
          <w:rFonts w:ascii="Times New Roman" w:hAnsi="Times New Roman"/>
          <w:sz w:val="24"/>
          <w:szCs w:val="24"/>
        </w:rPr>
        <w:t>, на личном у</w:t>
      </w:r>
      <w:r w:rsidRPr="00F87EF0">
        <w:rPr>
          <w:rFonts w:ascii="Times New Roman" w:hAnsi="Times New Roman"/>
          <w:sz w:val="24"/>
          <w:szCs w:val="24"/>
        </w:rPr>
        <w:t>частии не настаивал, ходатайств об отложении не заявлял.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</w:t>
      </w:r>
      <w:r w:rsidRPr="001913E7">
        <w:rPr>
          <w:rFonts w:ascii="Times New Roman" w:hAnsi="Times New Roman"/>
          <w:sz w:val="24"/>
          <w:szCs w:val="24"/>
        </w:rPr>
        <w:t>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</w:t>
      </w:r>
      <w:r w:rsidRPr="001913E7">
        <w:rPr>
          <w:rFonts w:ascii="Times New Roman" w:hAnsi="Times New Roman"/>
          <w:sz w:val="24"/>
          <w:szCs w:val="24"/>
        </w:rPr>
        <w:t xml:space="preserve">ым взносам в территориальные органы Фонда социального страхования Российской Федерации. </w:t>
      </w:r>
    </w:p>
    <w:p w:rsidR="0066566F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Дейнега И.Д.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341732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>, составле</w:t>
      </w:r>
      <w:r w:rsidRPr="00463139">
        <w:rPr>
          <w:rFonts w:ascii="Times New Roman" w:hAnsi="Times New Roman"/>
          <w:sz w:val="24"/>
          <w:szCs w:val="24"/>
        </w:rPr>
        <w:t xml:space="preserve">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20.02.2024, согласно которой директором ООО «</w:t>
      </w:r>
      <w:r w:rsidR="00E776A8">
        <w:rPr>
          <w:rFonts w:ascii="Times New Roman" w:hAnsi="Times New Roman"/>
          <w:bCs/>
          <w:sz w:val="26"/>
          <w:szCs w:val="26"/>
        </w:rPr>
        <w:t>******</w:t>
      </w:r>
      <w:r w:rsidR="00D011F4">
        <w:rPr>
          <w:rFonts w:ascii="Times New Roman" w:hAnsi="Times New Roman"/>
          <w:sz w:val="24"/>
          <w:szCs w:val="24"/>
        </w:rPr>
        <w:t>» является Дейнега И.Д.</w:t>
      </w:r>
    </w:p>
    <w:p w:rsidR="0066566F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</w:t>
      </w:r>
      <w:r w:rsidRPr="001913E7">
        <w:rPr>
          <w:rFonts w:ascii="Times New Roman" w:hAnsi="Times New Roman"/>
          <w:sz w:val="24"/>
          <w:szCs w:val="24"/>
        </w:rPr>
        <w:t xml:space="preserve">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Дейнега И.Д.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установленных законодательством Российской Федерации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обязательном социальном страховании от несчастных случаев на производстве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</w:t>
      </w:r>
      <w:r w:rsidRPr="001913E7">
        <w:rPr>
          <w:rFonts w:ascii="Times New Roman" w:hAnsi="Times New Roman"/>
          <w:sz w:val="24"/>
          <w:szCs w:val="24"/>
        </w:rPr>
        <w:t>совершенного правонарушения, личность виновного, его имущественное положение.</w:t>
      </w:r>
    </w:p>
    <w:p w:rsidR="0066566F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лица не установлено.</w:t>
      </w:r>
    </w:p>
    <w:p w:rsidR="0066566F" w:rsidRPr="003D4A82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 у</w:t>
      </w:r>
      <w:r w:rsidRPr="001913E7">
        <w:rPr>
          <w:rFonts w:ascii="Times New Roman" w:hAnsi="Times New Roman"/>
          <w:sz w:val="24"/>
          <w:szCs w:val="24"/>
        </w:rPr>
        <w:t xml:space="preserve">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  Дейнега И.Д.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2 ст. 15.33 КоАП РФ.  </w:t>
      </w:r>
    </w:p>
    <w:p w:rsidR="0066566F" w:rsidRPr="001913E7" w:rsidP="0066566F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>Руководствуясь ст. ст. 29.9 и 29.10 КоАП РФ,  мирово</w:t>
      </w:r>
      <w:r w:rsidRPr="001913E7">
        <w:rPr>
          <w:rFonts w:eastAsia="Calibri"/>
        </w:rPr>
        <w:t xml:space="preserve">й судья, </w:t>
      </w:r>
    </w:p>
    <w:p w:rsidR="0066566F" w:rsidRPr="001913E7" w:rsidP="0066566F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66566F" w:rsidRPr="003D4A82" w:rsidP="006656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66566F" w:rsidRPr="001913E7" w:rsidP="006656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66F" w:rsidRPr="002509F4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Дейнега Ивана Дмитриевича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66566F" w:rsidRPr="00807EF7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</w:t>
      </w:r>
      <w:r w:rsidRPr="00807EF7">
        <w:rPr>
          <w:rFonts w:ascii="Times New Roman" w:hAnsi="Times New Roman"/>
          <w:sz w:val="24"/>
          <w:szCs w:val="24"/>
        </w:rPr>
        <w:t>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 xml:space="preserve">); ИНН: 7706808265, КПП: 910201001; Кор/счет: 40102810645370000035, Р/счет 03100643000000017500, Банк получателя: Отделение Республика Крым  Банка России//УФК по Республике Крым </w:t>
      </w:r>
      <w:r w:rsidRPr="00807EF7">
        <w:rPr>
          <w:rFonts w:ascii="Times New Roman" w:hAnsi="Times New Roman"/>
          <w:sz w:val="24"/>
          <w:szCs w:val="24"/>
        </w:rPr>
        <w:t>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79791040103240010014</w:t>
      </w:r>
      <w:r w:rsidR="00D011F4">
        <w:rPr>
          <w:rFonts w:ascii="Times New Roman" w:hAnsi="Times New Roman"/>
          <w:sz w:val="24"/>
          <w:szCs w:val="24"/>
        </w:rPr>
        <w:t>.</w:t>
      </w:r>
    </w:p>
    <w:p w:rsidR="0066566F" w:rsidRPr="001913E7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66566F" w:rsidRPr="001913E7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66566F" w:rsidRPr="00EA0DE7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>Неупла</w:t>
      </w:r>
      <w:r w:rsidRPr="001913E7">
        <w:rPr>
          <w:rFonts w:ascii="Times New Roman" w:hAnsi="Times New Roman"/>
          <w:sz w:val="24"/>
          <w:szCs w:val="24"/>
        </w:rPr>
        <w:t xml:space="preserve">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EA0DE7">
        <w:rPr>
          <w:rFonts w:ascii="Times New Roman" w:hAnsi="Times New Roman"/>
          <w:sz w:val="24"/>
          <w:szCs w:val="24"/>
        </w:rPr>
        <w:t>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66566F" w:rsidRPr="00EA0DE7" w:rsidP="0066566F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</w:t>
      </w:r>
      <w:r w:rsidRPr="00EA0DE7">
        <w:rPr>
          <w:rFonts w:eastAsia="SimSun"/>
          <w:szCs w:val="24"/>
          <w:lang w:eastAsia="zh-CN"/>
        </w:rPr>
        <w:t>городской суд Республики Крым, так и через мирового судью.</w:t>
      </w:r>
    </w:p>
    <w:p w:rsidR="0066566F" w:rsidRPr="00EA0DE7" w:rsidP="006656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66566F" w:rsidRPr="001913E7" w:rsidP="00665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</w:p>
    <w:p w:rsidR="0066566F" w:rsidP="0066566F"/>
    <w:p w:rsidR="0066566F" w:rsidP="0066566F"/>
    <w:p w:rsidR="009B7219"/>
    <w:sectPr w:rsidSect="00B630AC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6F"/>
    <w:rsid w:val="001913E7"/>
    <w:rsid w:val="002509F4"/>
    <w:rsid w:val="003D4A82"/>
    <w:rsid w:val="00463139"/>
    <w:rsid w:val="0066566F"/>
    <w:rsid w:val="00807EF7"/>
    <w:rsid w:val="009B7219"/>
    <w:rsid w:val="009F7E48"/>
    <w:rsid w:val="00A963DF"/>
    <w:rsid w:val="00B630AC"/>
    <w:rsid w:val="00D011F4"/>
    <w:rsid w:val="00D52B1B"/>
    <w:rsid w:val="00E05830"/>
    <w:rsid w:val="00E370BC"/>
    <w:rsid w:val="00E776A8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6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6566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6566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6566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6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6566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6566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6566F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66566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6566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