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9D3" w:rsidRPr="003E3739" w:rsidP="00C429D3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5-95-197/2024</w:t>
      </w:r>
    </w:p>
    <w:p w:rsidR="00C429D3" w:rsidRPr="003E3739" w:rsidP="00C429D3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91MS0095-01-2024-001165-69</w:t>
      </w:r>
    </w:p>
    <w:p w:rsidR="00C429D3" w:rsidRPr="003E3739" w:rsidP="00C429D3">
      <w:pPr>
        <w:pStyle w:val="Style3"/>
        <w:widowControl/>
        <w:ind w:right="-2"/>
        <w:rPr>
          <w:b/>
          <w:sz w:val="26"/>
          <w:szCs w:val="26"/>
        </w:rPr>
      </w:pPr>
    </w:p>
    <w:p w:rsidR="00C429D3" w:rsidRPr="003E3739" w:rsidP="00C429D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C429D3" w:rsidRPr="003E3739" w:rsidP="00C429D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C429D3" w:rsidRPr="003E3739" w:rsidP="00C429D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z w:val="26"/>
          <w:szCs w:val="26"/>
        </w:rPr>
        <w:t xml:space="preserve">24 апреля 2024 года                          </w:t>
      </w:r>
      <w:r w:rsidR="003E3739"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C429D3" w:rsidRPr="003E3739" w:rsidP="00C429D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C429D3" w:rsidRPr="003E3739" w:rsidP="00C429D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</w:t>
      </w:r>
      <w:r w:rsidRPr="003E3739">
        <w:rPr>
          <w:rFonts w:eastAsia="Calibri"/>
          <w:sz w:val="26"/>
          <w:szCs w:val="26"/>
        </w:rPr>
        <w:t xml:space="preserve">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429D3" w:rsidRPr="003E3739" w:rsidP="00C429D3">
      <w:pPr>
        <w:ind w:firstLine="700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Доманского</w:t>
      </w:r>
      <w:r w:rsidRPr="003E3739">
        <w:rPr>
          <w:sz w:val="26"/>
          <w:szCs w:val="26"/>
        </w:rPr>
        <w:t xml:space="preserve"> Сергея Николаевича, 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3739">
        <w:rPr>
          <w:sz w:val="26"/>
          <w:szCs w:val="26"/>
        </w:rPr>
        <w:t>года рождения, уроженца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3739" w:rsidR="0005688E">
        <w:rPr>
          <w:sz w:val="26"/>
          <w:szCs w:val="26"/>
        </w:rPr>
        <w:t>.</w:t>
      </w:r>
      <w:r w:rsidRPr="003E3739">
        <w:rPr>
          <w:sz w:val="26"/>
          <w:szCs w:val="26"/>
        </w:rPr>
        <w:t>, гражданина Российской Фе</w:t>
      </w:r>
      <w:r w:rsidRPr="003E3739">
        <w:rPr>
          <w:sz w:val="26"/>
          <w:szCs w:val="26"/>
        </w:rPr>
        <w:t xml:space="preserve">дерации, </w:t>
      </w:r>
      <w:r w:rsidRPr="003E3739" w:rsidR="005472E6">
        <w:rPr>
          <w:sz w:val="26"/>
          <w:szCs w:val="26"/>
        </w:rPr>
        <w:t>паспорт серии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3739" w:rsidR="005472E6">
        <w:rPr>
          <w:sz w:val="26"/>
          <w:szCs w:val="26"/>
        </w:rPr>
        <w:t xml:space="preserve">, </w:t>
      </w:r>
      <w:r w:rsidRPr="003E3739">
        <w:rPr>
          <w:sz w:val="26"/>
          <w:szCs w:val="26"/>
        </w:rPr>
        <w:t xml:space="preserve">со средним специальным образованием, холостого, зарегистрированного </w:t>
      </w:r>
      <w:r w:rsidRPr="003E3739" w:rsidR="00A23623">
        <w:rPr>
          <w:sz w:val="26"/>
          <w:szCs w:val="26"/>
        </w:rPr>
        <w:t xml:space="preserve">и проживающего </w:t>
      </w:r>
      <w:r w:rsidRPr="003E3739">
        <w:rPr>
          <w:sz w:val="26"/>
          <w:szCs w:val="26"/>
        </w:rPr>
        <w:t xml:space="preserve">по адресу: </w:t>
      </w:r>
      <w:r>
        <w:rPr>
          <w:bCs/>
          <w:sz w:val="26"/>
          <w:szCs w:val="26"/>
        </w:rPr>
        <w:t>******</w:t>
      </w:r>
    </w:p>
    <w:p w:rsidR="00C429D3" w:rsidRPr="003E3739" w:rsidP="00C429D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</w:t>
      </w:r>
      <w:r w:rsidRPr="003E3739" w:rsidR="003E3739"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 xml:space="preserve">1 ст. 20.25 Кодекса </w:t>
      </w:r>
      <w:r w:rsidRPr="003E3739">
        <w:rPr>
          <w:sz w:val="26"/>
          <w:szCs w:val="26"/>
        </w:rPr>
        <w:t>Российской Федерации об административных правонарушениях (далее – КоАП РФ),</w:t>
      </w:r>
    </w:p>
    <w:p w:rsidR="00C429D3" w:rsidRPr="003E3739" w:rsidP="00C429D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C429D3" w:rsidRPr="003E3739" w:rsidP="00C429D3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3E3739">
        <w:rPr>
          <w:rFonts w:eastAsia="Calibri"/>
          <w:sz w:val="26"/>
          <w:szCs w:val="26"/>
        </w:rPr>
        <w:t xml:space="preserve">09.01.2024 в 00 часов 01 минуту Доманский С.Н., находясь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не уплатил административный штраф в размере 500</w:t>
      </w:r>
      <w:r w:rsidRPr="003E3739">
        <w:rPr>
          <w:rFonts w:eastAsia="Calibri"/>
          <w:sz w:val="26"/>
          <w:szCs w:val="26"/>
        </w:rPr>
        <w:t xml:space="preserve"> рублей в установленный законом </w:t>
      </w:r>
      <w:r w:rsidRPr="003E3739" w:rsidR="003E3739">
        <w:rPr>
          <w:rFonts w:eastAsia="Calibri"/>
          <w:sz w:val="26"/>
          <w:szCs w:val="26"/>
        </w:rPr>
        <w:t>шестидесятидневный срок</w:t>
      </w:r>
      <w:r w:rsidRPr="003E3739">
        <w:rPr>
          <w:rFonts w:eastAsia="Calibri"/>
          <w:sz w:val="26"/>
          <w:szCs w:val="26"/>
        </w:rPr>
        <w:t>, назначенный постановлением начальника ртп в н.п. Ливадия</w:t>
      </w:r>
      <w:r w:rsidRPr="003E3739" w:rsidR="007633DC">
        <w:rPr>
          <w:rFonts w:eastAsia="Calibri"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отделения (погз) в г. Ялт</w:t>
      </w:r>
      <w:r w:rsidRPr="003E3739" w:rsidR="007633DC"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Службы в г. Севастополе Пограничного управления ФСБ России по Республике Крым от </w:t>
      </w:r>
      <w:r w:rsidRPr="003E3739" w:rsidR="007633DC">
        <w:rPr>
          <w:rFonts w:eastAsia="Calibri"/>
          <w:sz w:val="26"/>
          <w:szCs w:val="26"/>
        </w:rPr>
        <w:t>19.10.2023</w:t>
      </w:r>
      <w:r w:rsidRPr="003E3739">
        <w:rPr>
          <w:rFonts w:eastAsia="Calibri"/>
          <w:sz w:val="26"/>
          <w:szCs w:val="26"/>
        </w:rPr>
        <w:t>, вступившего в законную</w:t>
      </w:r>
      <w:r w:rsidRPr="003E3739">
        <w:rPr>
          <w:rFonts w:eastAsia="Calibri"/>
          <w:sz w:val="26"/>
          <w:szCs w:val="26"/>
        </w:rPr>
        <w:t xml:space="preserve"> силу </w:t>
      </w:r>
      <w:r w:rsidRPr="003E3739" w:rsidR="007633DC">
        <w:rPr>
          <w:rFonts w:eastAsia="Calibri"/>
          <w:sz w:val="26"/>
          <w:szCs w:val="26"/>
        </w:rPr>
        <w:t>30.10.2023</w:t>
      </w:r>
      <w:r w:rsidRPr="003E373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3E3739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7633DC" w:rsidRPr="003E3739" w:rsidP="007633D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Доманский</w:t>
      </w:r>
      <w:r w:rsidRPr="003E3739">
        <w:rPr>
          <w:sz w:val="26"/>
          <w:szCs w:val="26"/>
        </w:rPr>
        <w:t xml:space="preserve"> С.Н.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</w:t>
      </w:r>
      <w:r w:rsidRPr="003E3739">
        <w:rPr>
          <w:sz w:val="26"/>
          <w:szCs w:val="26"/>
        </w:rPr>
        <w:t>тается как надлежащее уведомление лица органом связи.</w:t>
      </w:r>
    </w:p>
    <w:p w:rsidR="007633DC" w:rsidRPr="003E3739" w:rsidP="007633DC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</w:t>
      </w:r>
      <w:r w:rsidRPr="003E3739">
        <w:rPr>
          <w:sz w:val="26"/>
          <w:szCs w:val="26"/>
        </w:rPr>
        <w:t>Ф.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</w:t>
      </w:r>
      <w:r w:rsidRPr="003E3739">
        <w:rPr>
          <w:color w:val="000000"/>
          <w:sz w:val="26"/>
          <w:szCs w:val="26"/>
          <w:shd w:val="clear" w:color="auto" w:fill="FFFFFF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</w:t>
      </w:r>
      <w:r w:rsidRPr="003E3739">
        <w:rPr>
          <w:color w:val="000000"/>
          <w:sz w:val="26"/>
          <w:szCs w:val="26"/>
          <w:shd w:val="clear" w:color="auto" w:fill="FFFFFF"/>
        </w:rPr>
        <w:t>ня истечения срока отсрочки или срока рассрочки, предусмотренных статьей 31.5 КоАП РФ.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</w:t>
      </w:r>
      <w:r w:rsidRPr="003E3739">
        <w:rPr>
          <w:color w:val="000000"/>
          <w:sz w:val="26"/>
          <w:szCs w:val="26"/>
          <w:shd w:val="clear" w:color="auto" w:fill="FFFFFF"/>
        </w:rPr>
        <w:t>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тивного штрафа с отметкой о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его неуплате судебному приставу-исполнителю для исполнения в порядке, предусмотренном федеральным законодательством. 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</w:t>
      </w:r>
      <w:r w:rsidRPr="003E3739">
        <w:rPr>
          <w:color w:val="000000"/>
          <w:sz w:val="26"/>
          <w:szCs w:val="26"/>
          <w:shd w:val="clear" w:color="auto" w:fill="FFFFFF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3E3739">
        <w:rPr>
          <w:color w:val="000000"/>
          <w:sz w:val="26"/>
          <w:szCs w:val="26"/>
          <w:shd w:val="clear" w:color="auto" w:fill="FFFFFF"/>
        </w:rPr>
        <w:t>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правонарушении, рассмотренному судьёй, составляет судебный пристав-исполнитель.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</w:t>
      </w:r>
      <w:r w:rsidRPr="003E3739">
        <w:rPr>
          <w:color w:val="000000"/>
          <w:sz w:val="26"/>
          <w:szCs w:val="26"/>
          <w:shd w:val="clear" w:color="auto" w:fill="FFFFFF"/>
        </w:rPr>
        <w:t>со дня вручения или получения копии постановления, если оно не было обжаловано либо опротестовано.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3E3739" w:rsidR="007633DC">
        <w:rPr>
          <w:rFonts w:eastAsia="Calibri"/>
          <w:sz w:val="26"/>
          <w:szCs w:val="26"/>
        </w:rPr>
        <w:t>начальника ртп в н.п. Ливадия отделения (погз) в г. Ялта Службы в г. Севастополе Пограничного управления ФСБ России по Республике Крым от 19.10.2023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 w:rsidRPr="003E3739" w:rsidR="007633DC">
        <w:rPr>
          <w:color w:val="000000"/>
          <w:sz w:val="26"/>
          <w:szCs w:val="26"/>
          <w:shd w:val="clear" w:color="auto" w:fill="FFFFFF"/>
        </w:rPr>
        <w:t>Доманский С.Н.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</w:t>
      </w:r>
      <w:r w:rsidRPr="003E3739" w:rsidR="007633DC">
        <w:rPr>
          <w:color w:val="000000"/>
          <w:sz w:val="26"/>
          <w:szCs w:val="26"/>
          <w:shd w:val="clear" w:color="auto" w:fill="FFFFFF"/>
        </w:rPr>
        <w:t xml:space="preserve">1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ст. </w:t>
      </w:r>
      <w:r w:rsidRPr="003E3739" w:rsidR="007633DC">
        <w:rPr>
          <w:color w:val="000000"/>
          <w:sz w:val="26"/>
          <w:szCs w:val="26"/>
          <w:shd w:val="clear" w:color="auto" w:fill="FFFFFF"/>
        </w:rPr>
        <w:t>18.3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Pr="003E3739" w:rsidR="0027102B">
        <w:rPr>
          <w:color w:val="000000"/>
          <w:sz w:val="26"/>
          <w:szCs w:val="26"/>
          <w:shd w:val="clear" w:color="auto" w:fill="FFFFFF"/>
        </w:rPr>
        <w:t>5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 w:rsidRPr="003E3739" w:rsidR="0027102B">
        <w:rPr>
          <w:color w:val="000000"/>
          <w:sz w:val="26"/>
          <w:szCs w:val="26"/>
          <w:shd w:val="clear" w:color="auto" w:fill="FFFFFF"/>
        </w:rPr>
        <w:t>вручена Доманскому С.Н</w:t>
      </w:r>
      <w:r w:rsidRPr="003E3739">
        <w:rPr>
          <w:color w:val="000000"/>
          <w:sz w:val="26"/>
          <w:szCs w:val="26"/>
          <w:shd w:val="clear" w:color="auto" w:fill="FFFFFF"/>
        </w:rPr>
        <w:t>.</w:t>
      </w:r>
      <w:r w:rsidRPr="003E3739" w:rsidR="0027102B">
        <w:rPr>
          <w:color w:val="000000"/>
          <w:sz w:val="26"/>
          <w:szCs w:val="26"/>
          <w:shd w:val="clear" w:color="auto" w:fill="FFFFFF"/>
        </w:rPr>
        <w:t>- 19.10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Pr="003E3739" w:rsidR="0027102B">
        <w:rPr>
          <w:color w:val="000000"/>
          <w:sz w:val="26"/>
          <w:szCs w:val="26"/>
          <w:shd w:val="clear" w:color="auto" w:fill="FFFFFF"/>
        </w:rPr>
        <w:t>19.10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.2023, вступило в законную силу </w:t>
      </w:r>
      <w:r w:rsidRPr="003E3739" w:rsidR="0027102B">
        <w:rPr>
          <w:color w:val="000000"/>
          <w:sz w:val="26"/>
          <w:szCs w:val="26"/>
          <w:shd w:val="clear" w:color="auto" w:fill="FFFFFF"/>
        </w:rPr>
        <w:t>30.10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C429D3" w:rsidRPr="003E3739" w:rsidP="00C429D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нный </w:t>
      </w:r>
      <w:r w:rsidRPr="003E3739" w:rsidR="0027102B">
        <w:rPr>
          <w:color w:val="000000"/>
          <w:sz w:val="26"/>
          <w:szCs w:val="26"/>
          <w:shd w:val="clear" w:color="auto" w:fill="FFFFFF"/>
        </w:rPr>
        <w:t>Доманскому С.Н.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 в размере </w:t>
      </w:r>
      <w:r w:rsidRPr="003E3739" w:rsidR="0027102B">
        <w:rPr>
          <w:color w:val="000000"/>
          <w:sz w:val="26"/>
          <w:szCs w:val="26"/>
          <w:shd w:val="clear" w:color="auto" w:fill="FFFFFF"/>
        </w:rPr>
        <w:t>5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Pr="003E3739" w:rsidR="0027102B">
        <w:rPr>
          <w:color w:val="000000"/>
          <w:sz w:val="26"/>
          <w:szCs w:val="26"/>
          <w:shd w:val="clear" w:color="auto" w:fill="FFFFFF"/>
        </w:rPr>
        <w:t>29.12.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2023, однако, как следует из материалов дела об административном правонарушении, </w:t>
      </w:r>
      <w:r w:rsidRPr="003E3739" w:rsidR="0027102B">
        <w:rPr>
          <w:color w:val="000000"/>
          <w:sz w:val="26"/>
          <w:szCs w:val="26"/>
          <w:shd w:val="clear" w:color="auto" w:fill="FFFFFF"/>
        </w:rPr>
        <w:t>Доманский С.Н.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раф, чем </w:t>
      </w:r>
      <w:r w:rsidRPr="003E3739" w:rsidR="0027102B">
        <w:rPr>
          <w:color w:val="000000"/>
          <w:sz w:val="26"/>
          <w:szCs w:val="26"/>
          <w:shd w:val="clear" w:color="auto" w:fill="FFFFFF"/>
        </w:rPr>
        <w:t xml:space="preserve">09.01.2024 </w:t>
      </w:r>
      <w:r w:rsidRPr="003E3739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 ч. 1 ст. 20.25 КоАП РФ.</w:t>
      </w:r>
    </w:p>
    <w:p w:rsidR="00C429D3" w:rsidRPr="003E3739" w:rsidP="00C429D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Факт совершения </w:t>
      </w:r>
      <w:r w:rsidRPr="003E3739" w:rsidR="0027102B">
        <w:rPr>
          <w:rFonts w:eastAsia="Calibri"/>
          <w:sz w:val="26"/>
          <w:szCs w:val="26"/>
        </w:rPr>
        <w:t>Доманским С.Н.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административном правонарушении № 1</w:t>
      </w:r>
      <w:r w:rsidRPr="003E3739" w:rsidR="0027102B">
        <w:rPr>
          <w:rFonts w:eastAsia="Calibri"/>
          <w:sz w:val="26"/>
          <w:szCs w:val="26"/>
        </w:rPr>
        <w:t>8900985560240000341</w:t>
      </w:r>
      <w:r w:rsidRPr="003E3739">
        <w:rPr>
          <w:rFonts w:eastAsia="Calibri"/>
          <w:sz w:val="26"/>
          <w:szCs w:val="26"/>
        </w:rPr>
        <w:t xml:space="preserve"> от </w:t>
      </w:r>
      <w:r w:rsidRPr="003E3739" w:rsidR="0027102B">
        <w:rPr>
          <w:rFonts w:eastAsia="Calibri"/>
          <w:sz w:val="26"/>
          <w:szCs w:val="26"/>
        </w:rPr>
        <w:t xml:space="preserve">20.02.2024; копией постановления </w:t>
      </w:r>
      <w:r w:rsidRPr="003E3739">
        <w:rPr>
          <w:rFonts w:eastAsia="Calibri"/>
          <w:sz w:val="26"/>
          <w:szCs w:val="26"/>
        </w:rPr>
        <w:t>№ 1890098556023000</w:t>
      </w:r>
      <w:r w:rsidRPr="003E3739" w:rsidR="0027102B">
        <w:rPr>
          <w:rFonts w:eastAsia="Calibri"/>
          <w:sz w:val="26"/>
          <w:szCs w:val="26"/>
        </w:rPr>
        <w:t xml:space="preserve">4964 от 19.10.2023; </w:t>
      </w:r>
      <w:r w:rsidRPr="003E3739">
        <w:rPr>
          <w:rFonts w:eastAsia="Calibri"/>
          <w:sz w:val="26"/>
          <w:szCs w:val="26"/>
        </w:rPr>
        <w:t xml:space="preserve">справкой главного бухгалтера </w:t>
      </w:r>
      <w:r w:rsidRPr="003E3739" w:rsidR="0027102B">
        <w:rPr>
          <w:rFonts w:eastAsia="Calibri"/>
          <w:sz w:val="26"/>
          <w:szCs w:val="26"/>
        </w:rPr>
        <w:t>Е.О. Дементьева</w:t>
      </w:r>
      <w:r w:rsidRPr="003E3739">
        <w:rPr>
          <w:rFonts w:eastAsia="Calibri"/>
          <w:sz w:val="26"/>
          <w:szCs w:val="26"/>
        </w:rPr>
        <w:t xml:space="preserve">, согласно которой по состоянию на </w:t>
      </w:r>
      <w:r w:rsidRPr="003E3739" w:rsidR="0027102B">
        <w:rPr>
          <w:rFonts w:eastAsia="Calibri"/>
          <w:sz w:val="26"/>
          <w:szCs w:val="26"/>
        </w:rPr>
        <w:t xml:space="preserve">09.01.2024 </w:t>
      </w:r>
      <w:r w:rsidRPr="003E3739">
        <w:rPr>
          <w:rFonts w:eastAsia="Calibri"/>
          <w:sz w:val="26"/>
          <w:szCs w:val="26"/>
        </w:rPr>
        <w:t xml:space="preserve">административный штраф </w:t>
      </w:r>
      <w:r w:rsidRPr="003E3739" w:rsidR="0027102B">
        <w:rPr>
          <w:rFonts w:eastAsia="Calibri"/>
          <w:sz w:val="26"/>
          <w:szCs w:val="26"/>
        </w:rPr>
        <w:t>Доманским С.Н.</w:t>
      </w:r>
      <w:r w:rsidRPr="003E3739">
        <w:rPr>
          <w:rFonts w:eastAsia="Calibri"/>
          <w:sz w:val="26"/>
          <w:szCs w:val="26"/>
        </w:rPr>
        <w:t xml:space="preserve"> не уплачен. </w:t>
      </w:r>
    </w:p>
    <w:p w:rsidR="00C429D3" w:rsidRPr="003E3739" w:rsidP="00C429D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3E3739" w:rsidR="0027102B">
        <w:rPr>
          <w:rFonts w:eastAsia="Calibri"/>
          <w:sz w:val="26"/>
          <w:szCs w:val="26"/>
        </w:rPr>
        <w:t xml:space="preserve">Доманским С.Н. </w:t>
      </w:r>
      <w:r w:rsidRPr="003E3739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</w:t>
      </w:r>
      <w:r w:rsidRPr="003E3739">
        <w:rPr>
          <w:rFonts w:eastAsia="Calibri"/>
          <w:sz w:val="26"/>
          <w:szCs w:val="26"/>
        </w:rPr>
        <w:t xml:space="preserve">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C429D3" w:rsidRPr="003E3739" w:rsidP="00C429D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</w:t>
      </w:r>
      <w:r w:rsidRPr="003E3739">
        <w:rPr>
          <w:rFonts w:eastAsia="Calibri"/>
          <w:color w:val="000000" w:themeColor="text1"/>
          <w:sz w:val="26"/>
          <w:szCs w:val="26"/>
        </w:rPr>
        <w:t>тветственности, предусмотренный ч. 1 ст. 4.5 КоАП РФ для данной категории дел, не истек.</w:t>
      </w:r>
    </w:p>
    <w:p w:rsidR="00C429D3" w:rsidRPr="003E3739" w:rsidP="00C429D3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</w:t>
      </w:r>
      <w:r w:rsidRPr="003E3739">
        <w:rPr>
          <w:rFonts w:eastAsia="Calibri"/>
          <w:color w:val="000000" w:themeColor="text1"/>
          <w:sz w:val="26"/>
          <w:szCs w:val="26"/>
        </w:rPr>
        <w:t>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C429D3" w:rsidRPr="003E3739" w:rsidP="0027102B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Обстоятельств, смягчающи</w:t>
      </w:r>
      <w:r w:rsidRPr="003E3739" w:rsidR="0027102B">
        <w:rPr>
          <w:sz w:val="26"/>
          <w:szCs w:val="26"/>
        </w:rPr>
        <w:t xml:space="preserve">х и отягчающих </w:t>
      </w:r>
      <w:r w:rsidRPr="003E3739">
        <w:rPr>
          <w:sz w:val="26"/>
          <w:szCs w:val="26"/>
        </w:rPr>
        <w:t>ад</w:t>
      </w:r>
      <w:r w:rsidRPr="003E3739" w:rsidR="0027102B">
        <w:rPr>
          <w:sz w:val="26"/>
          <w:szCs w:val="26"/>
        </w:rPr>
        <w:t xml:space="preserve">министративную </w:t>
      </w:r>
      <w:r w:rsidRPr="003E3739" w:rsidR="0027102B">
        <w:rPr>
          <w:sz w:val="26"/>
          <w:szCs w:val="26"/>
        </w:rPr>
        <w:t xml:space="preserve">ответственность, </w:t>
      </w:r>
      <w:r w:rsidRPr="003E3739">
        <w:rPr>
          <w:rFonts w:eastAsia="Calibri"/>
          <w:sz w:val="26"/>
          <w:szCs w:val="26"/>
        </w:rPr>
        <w:t>су</w:t>
      </w:r>
      <w:r w:rsidRPr="003E3739">
        <w:rPr>
          <w:rFonts w:eastAsia="Calibri"/>
          <w:sz w:val="26"/>
          <w:szCs w:val="26"/>
        </w:rPr>
        <w:t>дьей при рассмотрении дела не установлено.</w:t>
      </w:r>
    </w:p>
    <w:p w:rsidR="00C429D3" w:rsidRPr="003E3739" w:rsidP="002710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  <w:r w:rsidRPr="003E3739">
        <w:rPr>
          <w:rFonts w:eastAsia="Calibri"/>
          <w:sz w:val="26"/>
          <w:szCs w:val="26"/>
        </w:rPr>
        <w:t xml:space="preserve">При этом Доманским С.Н. оплачен ранее назначенный штраф, после истечения 60-ти дневного срока. </w:t>
      </w:r>
    </w:p>
    <w:p w:rsidR="00C429D3" w:rsidRPr="003E3739" w:rsidP="00C429D3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C429D3" w:rsidRPr="003E3739" w:rsidP="00C429D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C429D3" w:rsidRPr="003E3739" w:rsidP="00C429D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C429D3" w:rsidRPr="003E3739" w:rsidP="00C429D3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Pr="003E3739">
        <w:rPr>
          <w:color w:val="000000" w:themeColor="text1"/>
          <w:sz w:val="26"/>
          <w:szCs w:val="26"/>
        </w:rPr>
        <w:t>Доманского</w:t>
      </w:r>
      <w:r w:rsidRPr="003E3739">
        <w:rPr>
          <w:color w:val="000000" w:themeColor="text1"/>
          <w:sz w:val="26"/>
          <w:szCs w:val="26"/>
        </w:rPr>
        <w:t xml:space="preserve"> Сергея Николаевича,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года 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</w:t>
      </w:r>
      <w:r w:rsidRPr="003E3739">
        <w:rPr>
          <w:color w:val="000000" w:themeColor="text1"/>
          <w:sz w:val="26"/>
          <w:szCs w:val="26"/>
        </w:rPr>
        <w:t>0 (одна  тысяча) рублей.</w:t>
      </w:r>
    </w:p>
    <w:p w:rsidR="00C429D3" w:rsidRPr="003E3739" w:rsidP="00C429D3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</w:t>
      </w:r>
      <w:r w:rsidRPr="003E3739">
        <w:rPr>
          <w:color w:val="000000" w:themeColor="text1"/>
          <w:sz w:val="26"/>
          <w:szCs w:val="26"/>
        </w:rPr>
        <w:t>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3E3739"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9102013</w:t>
      </w:r>
      <w:r w:rsidRPr="003E3739">
        <w:rPr>
          <w:color w:val="000000" w:themeColor="text1"/>
          <w:sz w:val="26"/>
          <w:szCs w:val="26"/>
        </w:rPr>
        <w:t>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Pr="003E3739" w:rsidR="007D0C9B">
        <w:rPr>
          <w:color w:val="000000" w:themeColor="text1"/>
          <w:sz w:val="26"/>
          <w:szCs w:val="26"/>
        </w:rPr>
        <w:t>1972420188</w:t>
      </w:r>
      <w:r w:rsidRPr="003E3739">
        <w:rPr>
          <w:color w:val="000000" w:themeColor="text1"/>
          <w:sz w:val="26"/>
          <w:szCs w:val="26"/>
        </w:rPr>
        <w:t xml:space="preserve">; КБК: 828 1 16 01203 01 0025 140; постановление от </w:t>
      </w:r>
      <w:r w:rsidRPr="003E3739" w:rsidR="007D0C9B">
        <w:rPr>
          <w:color w:val="000000" w:themeColor="text1"/>
          <w:sz w:val="26"/>
          <w:szCs w:val="26"/>
        </w:rPr>
        <w:t>24.04.2024</w:t>
      </w:r>
      <w:r w:rsidRPr="003E3739">
        <w:rPr>
          <w:color w:val="000000" w:themeColor="text1"/>
          <w:sz w:val="26"/>
          <w:szCs w:val="26"/>
        </w:rPr>
        <w:t xml:space="preserve"> по делу № 5-95-</w:t>
      </w:r>
      <w:r w:rsidRPr="003E3739" w:rsidR="007D0C9B">
        <w:rPr>
          <w:color w:val="000000" w:themeColor="text1"/>
          <w:sz w:val="26"/>
          <w:szCs w:val="26"/>
        </w:rPr>
        <w:t>197/2024</w:t>
      </w:r>
      <w:r w:rsidRPr="003E3739">
        <w:rPr>
          <w:color w:val="000000" w:themeColor="text1"/>
          <w:sz w:val="26"/>
          <w:szCs w:val="26"/>
        </w:rPr>
        <w:t>;</w:t>
      </w:r>
    </w:p>
    <w:p w:rsidR="00C429D3" w:rsidRPr="003E3739" w:rsidP="00C429D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</w:t>
      </w:r>
      <w:r w:rsidRPr="003E3739">
        <w:rPr>
          <w:color w:val="000000" w:themeColor="text1"/>
          <w:sz w:val="26"/>
          <w:szCs w:val="26"/>
        </w:rPr>
        <w:t>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C429D3" w:rsidRPr="003E3739" w:rsidP="00C429D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, лицо, привлеченное к административной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C429D3" w:rsidRPr="003E3739" w:rsidP="00C429D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C429D3" w:rsidRPr="003E3739" w:rsidP="00C429D3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</w:t>
      </w:r>
      <w:r w:rsidRPr="003E3739">
        <w:rPr>
          <w:rFonts w:eastAsia="SimSun"/>
          <w:sz w:val="26"/>
          <w:szCs w:val="26"/>
          <w:lang w:eastAsia="zh-CN"/>
        </w:rPr>
        <w:t>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429D3" w:rsidRPr="003E3739" w:rsidP="00C429D3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C429D3" w:rsidRPr="003E3739" w:rsidP="00C429D3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C429D3" w:rsidRPr="003E3739" w:rsidP="00C429D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C429D3" w:rsidRPr="003E3739" w:rsidP="00C429D3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p w:rsidR="00C429D3" w:rsidRPr="003E3739" w:rsidP="00C429D3">
      <w:pPr>
        <w:rPr>
          <w:sz w:val="26"/>
          <w:szCs w:val="26"/>
        </w:rPr>
      </w:pPr>
    </w:p>
    <w:p w:rsidR="00C429D3" w:rsidRPr="003E3739" w:rsidP="00C429D3">
      <w:pPr>
        <w:rPr>
          <w:sz w:val="26"/>
          <w:szCs w:val="26"/>
        </w:rPr>
      </w:pPr>
    </w:p>
    <w:p w:rsidR="001E5FF6" w:rsidRPr="003E3739">
      <w:pPr>
        <w:rPr>
          <w:sz w:val="26"/>
          <w:szCs w:val="26"/>
        </w:rPr>
      </w:pPr>
    </w:p>
    <w:p w:rsidR="003E3739" w:rsidRPr="003E3739">
      <w:pPr>
        <w:rPr>
          <w:sz w:val="26"/>
          <w:szCs w:val="26"/>
        </w:rPr>
      </w:pPr>
    </w:p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D3"/>
    <w:rsid w:val="0005688E"/>
    <w:rsid w:val="001E5FF6"/>
    <w:rsid w:val="0027102B"/>
    <w:rsid w:val="003E3739"/>
    <w:rsid w:val="005472E6"/>
    <w:rsid w:val="00694A1F"/>
    <w:rsid w:val="006F22AE"/>
    <w:rsid w:val="007633DC"/>
    <w:rsid w:val="007D0C9B"/>
    <w:rsid w:val="008703BC"/>
    <w:rsid w:val="00A23623"/>
    <w:rsid w:val="00C42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9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29D3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C429D3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429D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C429D3"/>
  </w:style>
  <w:style w:type="paragraph" w:customStyle="1" w:styleId="Style4">
    <w:name w:val="Style4"/>
    <w:basedOn w:val="Normal"/>
    <w:uiPriority w:val="99"/>
    <w:semiHidden/>
    <w:rsid w:val="00C429D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429D3"/>
  </w:style>
  <w:style w:type="character" w:customStyle="1" w:styleId="FontStyle16">
    <w:name w:val="Font Style16"/>
    <w:uiPriority w:val="99"/>
    <w:rsid w:val="00C429D3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3E373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E3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