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0C90" w:rsidRPr="008773BA" w:rsidP="007F7EA5">
      <w:pPr>
        <w:spacing w:line="0" w:lineRule="atLeast"/>
        <w:ind w:firstLine="567"/>
        <w:jc w:val="right"/>
      </w:pPr>
      <w:r w:rsidRPr="008773BA">
        <w:t>Дел № 5-9</w:t>
      </w:r>
      <w:r w:rsidRPr="008773BA" w:rsidR="003F5696">
        <w:t>5</w:t>
      </w:r>
      <w:r w:rsidRPr="008773BA">
        <w:t>-317/2024</w:t>
      </w:r>
    </w:p>
    <w:p w:rsidR="00A90C90" w:rsidRPr="008773BA" w:rsidP="007F7EA5">
      <w:pPr>
        <w:spacing w:line="0" w:lineRule="atLeast"/>
        <w:ind w:firstLine="567"/>
        <w:jc w:val="right"/>
      </w:pPr>
      <w:r w:rsidRPr="008773BA">
        <w:t>91</w:t>
      </w:r>
      <w:r w:rsidRPr="008773BA">
        <w:rPr>
          <w:lang w:val="en-US"/>
        </w:rPr>
        <w:t>ms</w:t>
      </w:r>
      <w:r w:rsidRPr="008773BA">
        <w:t>009</w:t>
      </w:r>
      <w:r w:rsidRPr="008773BA" w:rsidR="003F5696">
        <w:t>5</w:t>
      </w:r>
      <w:r w:rsidRPr="008773BA">
        <w:t>-01-2024-001799-10</w:t>
      </w:r>
    </w:p>
    <w:p w:rsidR="00A90C90" w:rsidRPr="008773BA" w:rsidP="007F7EA5">
      <w:pPr>
        <w:spacing w:line="0" w:lineRule="atLeast"/>
        <w:ind w:firstLine="567"/>
        <w:jc w:val="center"/>
      </w:pPr>
      <w:r w:rsidRPr="008773BA">
        <w:t>Постановление</w:t>
      </w:r>
    </w:p>
    <w:p w:rsidR="00A90C90" w:rsidRPr="008773BA" w:rsidP="007F7EA5">
      <w:pPr>
        <w:spacing w:line="0" w:lineRule="atLeast"/>
        <w:ind w:firstLine="567"/>
        <w:jc w:val="center"/>
      </w:pPr>
      <w:r w:rsidRPr="008773BA">
        <w:t>о назначении административного наказания</w:t>
      </w:r>
    </w:p>
    <w:p w:rsidR="00A90C90" w:rsidRPr="008773BA" w:rsidP="007F7EA5">
      <w:pPr>
        <w:spacing w:line="0" w:lineRule="atLeast"/>
        <w:ind w:firstLine="567"/>
        <w:jc w:val="both"/>
      </w:pPr>
      <w:r w:rsidRPr="008773BA">
        <w:t>03 июля 2024 г.                                                                                                              г. Ялта</w:t>
      </w:r>
    </w:p>
    <w:p w:rsidR="00820C0F" w:rsidRPr="008773BA" w:rsidP="007F7EA5">
      <w:pPr>
        <w:spacing w:line="0" w:lineRule="atLeast"/>
        <w:ind w:firstLine="567"/>
        <w:jc w:val="both"/>
      </w:pPr>
    </w:p>
    <w:p w:rsidR="00A90C90" w:rsidP="007F7EA5">
      <w:pPr>
        <w:pStyle w:val="Style3"/>
        <w:widowControl/>
        <w:tabs>
          <w:tab w:val="left" w:pos="8510"/>
        </w:tabs>
        <w:spacing w:line="0" w:lineRule="atLeast"/>
        <w:ind w:firstLine="567"/>
        <w:jc w:val="both"/>
      </w:pPr>
      <w:r w:rsidRPr="008773BA">
        <w:t xml:space="preserve">Мировой судья судебного участка № 95 Ялтинского судебного района (городской округ Ялта) Республики Крым Юдакова Анна Шотовна, </w:t>
      </w:r>
    </w:p>
    <w:p w:rsidR="00B048F1" w:rsidP="007F7EA5">
      <w:pPr>
        <w:pStyle w:val="Style3"/>
        <w:widowControl/>
        <w:tabs>
          <w:tab w:val="left" w:pos="8510"/>
        </w:tabs>
        <w:spacing w:line="0" w:lineRule="atLeast"/>
        <w:ind w:firstLine="567"/>
        <w:jc w:val="both"/>
      </w:pPr>
      <w:r>
        <w:t xml:space="preserve">с участием: </w:t>
      </w:r>
      <w:r w:rsidR="001C39F9">
        <w:t xml:space="preserve">лица в отношении которого составлен протокол об административном правонарушении - </w:t>
      </w:r>
      <w:r>
        <w:t>Коно</w:t>
      </w:r>
      <w:r w:rsidR="001C39F9">
        <w:t>но</w:t>
      </w:r>
      <w:r>
        <w:t xml:space="preserve">вич И.Г.,  </w:t>
      </w:r>
    </w:p>
    <w:p w:rsidR="00A90C90" w:rsidRPr="008773BA" w:rsidP="007F7EA5">
      <w:pPr>
        <w:pStyle w:val="Style3"/>
        <w:widowControl/>
        <w:tabs>
          <w:tab w:val="left" w:pos="8510"/>
        </w:tabs>
        <w:spacing w:line="0" w:lineRule="atLeast"/>
        <w:ind w:firstLine="567"/>
        <w:jc w:val="both"/>
        <w:rPr>
          <w:rFonts w:eastAsia="Calibri"/>
        </w:rPr>
      </w:pPr>
      <w:r w:rsidRPr="008773BA">
        <w:t>рассмотрев дело о</w:t>
      </w:r>
      <w:r w:rsidRPr="008773BA">
        <w:t>б административном правонарушении, предусмотренном ч. 4 ст. 15.15.6 Кодекса Российской Федерации об административных правонарушениях (далее КоАП РФ), в отношении должностного лица</w:t>
      </w:r>
      <w:r w:rsidRPr="008773BA">
        <w:rPr>
          <w:rFonts w:eastAsia="Calibri"/>
        </w:rPr>
        <w:t>:</w:t>
      </w:r>
    </w:p>
    <w:p w:rsidR="00A90C90" w:rsidRPr="008773BA" w:rsidP="007F7EA5">
      <w:pPr>
        <w:pStyle w:val="Style3"/>
        <w:widowControl/>
        <w:tabs>
          <w:tab w:val="left" w:pos="8510"/>
        </w:tabs>
        <w:spacing w:line="0" w:lineRule="atLeast"/>
        <w:ind w:firstLine="567"/>
        <w:jc w:val="both"/>
        <w:rPr>
          <w:rFonts w:eastAsia="Calibri"/>
          <w:lang w:eastAsia="en-US"/>
        </w:rPr>
      </w:pPr>
      <w:r w:rsidRPr="008773BA">
        <w:t xml:space="preserve">Кононович Ирины Геннадьевны,  </w:t>
      </w:r>
      <w:r>
        <w:t>********</w:t>
      </w:r>
      <w:r>
        <w:t xml:space="preserve"> </w:t>
      </w:r>
      <w:r w:rsidRPr="008773BA">
        <w:t>,</w:t>
      </w:r>
      <w:r w:rsidRPr="008773BA">
        <w:t xml:space="preserve"> место рождения</w:t>
      </w:r>
      <w:r w:rsidRPr="008773BA">
        <w:t>:</w:t>
      </w:r>
      <w:r w:rsidRPr="008773BA" w:rsidR="002F019B">
        <w:t xml:space="preserve"> </w:t>
      </w:r>
      <w:r w:rsidRPr="008773BA">
        <w:t xml:space="preserve">село </w:t>
      </w:r>
      <w:r>
        <w:t>********</w:t>
      </w:r>
      <w:r>
        <w:t xml:space="preserve"> </w:t>
      </w:r>
      <w:r w:rsidRPr="008773BA">
        <w:rPr>
          <w:rFonts w:eastAsia="Calibri"/>
          <w:lang w:eastAsia="en-US"/>
        </w:rPr>
        <w:t xml:space="preserve">гражданина РФ, </w:t>
      </w:r>
      <w:r>
        <w:t>паспорт</w:t>
      </w:r>
      <w:r>
        <w:t>********</w:t>
      </w:r>
      <w:r>
        <w:t xml:space="preserve"> </w:t>
      </w:r>
      <w:r w:rsidRPr="008773BA">
        <w:t xml:space="preserve">зарегистрированной по адресу: </w:t>
      </w:r>
      <w:r>
        <w:t>********</w:t>
      </w:r>
      <w:r>
        <w:t xml:space="preserve"> , </w:t>
      </w:r>
      <w:r w:rsidRPr="008773BA">
        <w:t>прожив</w:t>
      </w:r>
      <w:r w:rsidRPr="008773BA">
        <w:t xml:space="preserve">ающей по адресу: </w:t>
      </w:r>
      <w:r>
        <w:t>********</w:t>
      </w:r>
      <w:r>
        <w:t xml:space="preserve"> </w:t>
      </w:r>
      <w:r w:rsidR="002C4620">
        <w:t xml:space="preserve">имеющей высшее образование, </w:t>
      </w:r>
      <w:r w:rsidRPr="008773BA">
        <w:t xml:space="preserve">являющейся </w:t>
      </w:r>
      <w:r w:rsidRPr="008773BA">
        <w:rPr>
          <w:bCs/>
        </w:rPr>
        <w:t>главным бухгалтером Муниципального казенного учреждения  «</w:t>
      </w:r>
      <w:r>
        <w:t>********</w:t>
      </w:r>
      <w:r>
        <w:t xml:space="preserve"> </w:t>
      </w:r>
      <w:r w:rsidRPr="008773BA">
        <w:rPr>
          <w:bCs/>
        </w:rPr>
        <w:t>»</w:t>
      </w:r>
      <w:r w:rsidRPr="008773BA">
        <w:rPr>
          <w:rFonts w:eastAsia="Calibri"/>
          <w:lang w:eastAsia="en-US"/>
        </w:rPr>
        <w:t>,</w:t>
      </w:r>
      <w:r w:rsidR="002C4620">
        <w:rPr>
          <w:rFonts w:eastAsia="Calibri"/>
          <w:lang w:eastAsia="en-US"/>
        </w:rPr>
        <w:t xml:space="preserve"> не замужем, имеющей одного малолетнего и одного несовершеннолетнего реенка, </w:t>
      </w:r>
    </w:p>
    <w:p w:rsidR="00A90C90" w:rsidRPr="008773BA" w:rsidP="007F7EA5">
      <w:pPr>
        <w:pStyle w:val="Style3"/>
        <w:widowControl/>
        <w:tabs>
          <w:tab w:val="left" w:pos="8510"/>
        </w:tabs>
        <w:spacing w:line="0" w:lineRule="atLeast"/>
        <w:ind w:left="2410" w:firstLine="567"/>
        <w:jc w:val="both"/>
      </w:pPr>
    </w:p>
    <w:p w:rsidR="00A90C90" w:rsidRPr="008773BA" w:rsidP="007F7EA5">
      <w:pPr>
        <w:pStyle w:val="Style3"/>
        <w:widowControl/>
        <w:tabs>
          <w:tab w:val="left" w:pos="8510"/>
        </w:tabs>
        <w:spacing w:line="0" w:lineRule="atLeast"/>
        <w:ind w:left="2410" w:firstLine="567"/>
        <w:jc w:val="both"/>
        <w:rPr>
          <w:vertAlign w:val="subscript"/>
        </w:rPr>
      </w:pPr>
      <w:r w:rsidRPr="008773BA">
        <w:t xml:space="preserve">      </w:t>
      </w:r>
      <w:r w:rsidRPr="008773BA" w:rsidR="00820C0F">
        <w:t xml:space="preserve">                    </w:t>
      </w:r>
      <w:r w:rsidRPr="008773BA">
        <w:t>установил:</w:t>
      </w:r>
    </w:p>
    <w:p w:rsidR="00820C0F" w:rsidRPr="008773BA" w:rsidP="007F7EA5">
      <w:pPr>
        <w:spacing w:line="0" w:lineRule="atLeast"/>
        <w:ind w:firstLine="567"/>
        <w:jc w:val="both"/>
      </w:pPr>
      <w:r>
        <w:rPr>
          <w:lang w:eastAsia="x-none"/>
        </w:rPr>
        <w:t xml:space="preserve">25.01.2024 </w:t>
      </w:r>
      <w:r w:rsidRPr="008773BA">
        <w:rPr>
          <w:lang w:eastAsia="x-none"/>
        </w:rPr>
        <w:t xml:space="preserve">Кононович И.Г., являясь </w:t>
      </w:r>
      <w:r w:rsidRPr="008773BA">
        <w:rPr>
          <w:bCs/>
        </w:rPr>
        <w:t xml:space="preserve">главным бухгалтером </w:t>
      </w:r>
      <w:r w:rsidR="0017296F">
        <w:rPr>
          <w:bCs/>
        </w:rPr>
        <w:t>м</w:t>
      </w:r>
      <w:r w:rsidRPr="008773BA">
        <w:rPr>
          <w:bCs/>
        </w:rPr>
        <w:t>униципального казенного учреждения  «</w:t>
      </w:r>
      <w:r>
        <w:t>********</w:t>
      </w:r>
      <w:r w:rsidRPr="008773BA">
        <w:rPr>
          <w:bCs/>
        </w:rPr>
        <w:t>»</w:t>
      </w:r>
      <w:r w:rsidRPr="008773BA">
        <w:t>, расположенного по адресу:</w:t>
      </w:r>
      <w:r w:rsidRPr="004A0B7F">
        <w:t xml:space="preserve"> </w:t>
      </w:r>
      <w:r>
        <w:t>********</w:t>
      </w:r>
      <w:r>
        <w:t xml:space="preserve"> </w:t>
      </w:r>
      <w:r w:rsidRPr="008773BA">
        <w:t>,</w:t>
      </w:r>
      <w:r w:rsidRPr="008773BA">
        <w:t xml:space="preserve"> грубо нарушила бухгалтерский учёт, а именно: </w:t>
      </w:r>
      <w:r w:rsidRPr="008773BA">
        <w:rPr>
          <w:bCs/>
        </w:rPr>
        <w:t>состав</w:t>
      </w:r>
      <w:r w:rsidR="006E0C3B">
        <w:rPr>
          <w:bCs/>
        </w:rPr>
        <w:t>ила</w:t>
      </w:r>
      <w:r w:rsidRPr="008773BA">
        <w:rPr>
          <w:bCs/>
        </w:rPr>
        <w:t xml:space="preserve"> отчетность по  </w:t>
      </w:r>
      <w:r w:rsidRPr="008773BA">
        <w:rPr>
          <w:rFonts w:eastAsia="Arial"/>
          <w:lang w:eastAsia="zh-CN"/>
        </w:rPr>
        <w:t>форме 0503130 «Баланс  главного распорядителя, распорядителя, получателя  бюджетных средств, главного администратора, администратора дохода бю</w:t>
      </w:r>
      <w:r w:rsidRPr="008773BA">
        <w:rPr>
          <w:rFonts w:eastAsia="Arial"/>
          <w:lang w:eastAsia="zh-CN"/>
        </w:rPr>
        <w:t xml:space="preserve">джета  </w:t>
      </w:r>
      <w:r w:rsidR="006E0C3B">
        <w:rPr>
          <w:bCs/>
        </w:rPr>
        <w:t>на 01.01.</w:t>
      </w:r>
      <w:r w:rsidRPr="008773BA">
        <w:rPr>
          <w:bCs/>
        </w:rPr>
        <w:t>2024 год», не на основе данных Главной книги и других регистров бюджетного учета</w:t>
      </w:r>
      <w:r w:rsidRPr="008773BA">
        <w:t xml:space="preserve">, </w:t>
      </w:r>
      <w:r w:rsidRPr="008773BA">
        <w:rPr>
          <w:rFonts w:eastAsia="Arial"/>
          <w:lang w:eastAsia="zh-CN"/>
        </w:rPr>
        <w:t xml:space="preserve">что привело к искажению консолидированной бюджетной отчетности главного распорядителя бюджетных средств Администрации города Ялта Республики Крым, </w:t>
      </w:r>
      <w:r w:rsidRPr="008773BA">
        <w:rPr>
          <w:rFonts w:eastAsia="Arial"/>
          <w:bCs/>
          <w:lang w:eastAsia="zh-CN"/>
        </w:rPr>
        <w:t>консолидиро</w:t>
      </w:r>
      <w:r w:rsidRPr="008773BA">
        <w:rPr>
          <w:rFonts w:eastAsia="Arial"/>
          <w:bCs/>
          <w:lang w:eastAsia="zh-CN"/>
        </w:rPr>
        <w:t>ванной бюджетной отчетности отчета об исполнении бюджета муниципального образования городской округ Ялта Республики Крым</w:t>
      </w:r>
      <w:r w:rsidRPr="008773BA">
        <w:rPr>
          <w:rFonts w:eastAsia="Arial"/>
          <w:lang w:eastAsia="zh-CN"/>
        </w:rPr>
        <w:t xml:space="preserve">  за 2023 год</w:t>
      </w:r>
      <w:r w:rsidRPr="008773BA">
        <w:t xml:space="preserve">. </w:t>
      </w:r>
      <w:r w:rsidR="00EF6312">
        <w:t>С</w:t>
      </w:r>
      <w:r w:rsidRPr="008773BA">
        <w:t xml:space="preserve">воими действиями </w:t>
      </w:r>
      <w:r w:rsidRPr="008773BA">
        <w:rPr>
          <w:lang w:eastAsia="x-none"/>
        </w:rPr>
        <w:t xml:space="preserve">Кононович И.Г. </w:t>
      </w:r>
      <w:r w:rsidRPr="008773BA">
        <w:t>совершила правонарушение, предусмотренное ч. 4 ст. 15.15.6 КоАП РФ.</w:t>
      </w:r>
    </w:p>
    <w:p w:rsidR="00A90C90" w:rsidRPr="008773BA" w:rsidP="007F7EA5">
      <w:pPr>
        <w:spacing w:line="0" w:lineRule="atLeast"/>
        <w:ind w:firstLine="567"/>
        <w:jc w:val="both"/>
      </w:pPr>
      <w:r w:rsidRPr="008773BA">
        <w:rPr>
          <w:lang w:eastAsia="x-none"/>
        </w:rPr>
        <w:t xml:space="preserve">Кононович И.Г. </w:t>
      </w:r>
      <w:r w:rsidRPr="008773BA">
        <w:rPr>
          <w:iCs/>
        </w:rPr>
        <w:t>в суд</w:t>
      </w:r>
      <w:r w:rsidRPr="008773BA">
        <w:rPr>
          <w:iCs/>
        </w:rPr>
        <w:t xml:space="preserve">ебном заседании вину в совершении административного правонарушения признала в полном объеме, раскаялась, при назначении наказания просила </w:t>
      </w:r>
      <w:r w:rsidRPr="008773BA">
        <w:rPr>
          <w:rFonts w:eastAsia="SimSun"/>
          <w:color w:val="000000"/>
          <w:lang w:eastAsia="zh-CN"/>
        </w:rPr>
        <w:t>назначить минимальный штраф.</w:t>
      </w:r>
    </w:p>
    <w:p w:rsidR="00A90C90" w:rsidRPr="008773BA" w:rsidP="007F7EA5">
      <w:pPr>
        <w:spacing w:line="0" w:lineRule="atLeast"/>
        <w:ind w:firstLine="567"/>
        <w:jc w:val="both"/>
      </w:pPr>
      <w:r w:rsidRPr="008773BA">
        <w:t>Выслушав участников процесса,</w:t>
      </w:r>
      <w:r w:rsidRPr="008773BA">
        <w:rPr>
          <w:iCs/>
        </w:rPr>
        <w:t xml:space="preserve"> и</w:t>
      </w:r>
      <w:r w:rsidRPr="008773BA">
        <w:t>сследовав материалы дела об административном правонарушени</w:t>
      </w:r>
      <w:r w:rsidRPr="008773BA">
        <w:t>и в их совокупности, прихожу к выводу о следующем.</w:t>
      </w:r>
    </w:p>
    <w:p w:rsidR="00A90C90" w:rsidRPr="008773BA" w:rsidP="007F7EA5">
      <w:pPr>
        <w:spacing w:line="0" w:lineRule="atLeast"/>
        <w:ind w:right="-2" w:firstLine="567"/>
        <w:jc w:val="both"/>
      </w:pPr>
      <w:r w:rsidRPr="008773BA"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</w:t>
      </w:r>
      <w:r w:rsidRPr="008773BA">
        <w:t>ение его в соответствии с законом.</w:t>
      </w:r>
    </w:p>
    <w:p w:rsidR="00820C0F" w:rsidRPr="008773BA" w:rsidP="007F7EA5">
      <w:pPr>
        <w:spacing w:line="0" w:lineRule="atLeast"/>
        <w:ind w:right="-2" w:firstLine="567"/>
        <w:jc w:val="both"/>
      </w:pPr>
      <w:r w:rsidRPr="008773BA"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</w:t>
      </w:r>
      <w:r w:rsidRPr="008773BA">
        <w:t>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820C0F" w:rsidRPr="008773BA" w:rsidP="007F7EA5">
      <w:pPr>
        <w:spacing w:line="0" w:lineRule="atLeast"/>
        <w:ind w:right="-2" w:firstLine="567"/>
        <w:jc w:val="both"/>
      </w:pPr>
      <w:r w:rsidRPr="008773BA">
        <w:rPr>
          <w:rFonts w:eastAsia="Arial"/>
          <w:lang w:eastAsia="zh-CN"/>
        </w:rPr>
        <w:t>Главному распорядителю бюджетных средств – Администрации города Ялта Республики Крым  подведомственны 4 учреждения, из них: Муниципальное казенное учреждение «Центр информационного и материально-технического обеспечения органов местного самоуправления муни</w:t>
      </w:r>
      <w:r w:rsidRPr="008773BA">
        <w:rPr>
          <w:rFonts w:eastAsia="Arial"/>
          <w:lang w:eastAsia="zh-CN"/>
        </w:rPr>
        <w:t>ципального образования городской округ Ялта Республики Крым» (далее - МКУ «ЦИ и МТО»),  Муниципальное казенное учреждение «Редакция газеты «Ялтинские вести» (далее – МКУ «Редакция газеты «Ялтинские вести»), Муниципальное казенное учреждение «Единая дежурно</w:t>
      </w:r>
      <w:r w:rsidRPr="008773BA">
        <w:rPr>
          <w:rFonts w:eastAsia="Arial"/>
          <w:lang w:eastAsia="zh-CN"/>
        </w:rPr>
        <w:t>-диспетчерская служба 112» муниципального образования городской округ Ялта Республики Крым (далее – МКУ «ЕДДС – 112 города Ялта»), МКУ «Управление муниципальных закупок Администрации города Ялта Республики Крым».</w:t>
      </w:r>
    </w:p>
    <w:p w:rsidR="00820C0F" w:rsidRPr="008773BA" w:rsidP="007F7EA5">
      <w:pPr>
        <w:ind w:firstLine="567"/>
        <w:jc w:val="both"/>
        <w:rPr>
          <w:rFonts w:eastAsia="Arial"/>
          <w:lang w:eastAsia="zh-CN"/>
        </w:rPr>
      </w:pPr>
      <w:r w:rsidRPr="008773BA">
        <w:t xml:space="preserve">Во время проведения </w:t>
      </w:r>
      <w:r w:rsidRPr="008773BA">
        <w:rPr>
          <w:bCs/>
        </w:rPr>
        <w:t xml:space="preserve">камеральной выборочной </w:t>
      </w:r>
      <w:r w:rsidRPr="008773BA">
        <w:rPr>
          <w:bCs/>
        </w:rPr>
        <w:t xml:space="preserve">внешней проверки годовой бюджетной отчетности Администрации города Ялта Республики Крым </w:t>
      </w:r>
      <w:r w:rsidRPr="008773BA">
        <w:rPr>
          <w:iCs/>
        </w:rPr>
        <w:t xml:space="preserve">за 2023, было выявлено следующее. Согласно </w:t>
      </w:r>
      <w:r w:rsidRPr="008773BA">
        <w:rPr>
          <w:rFonts w:eastAsia="Arial"/>
          <w:lang w:eastAsia="zh-CN"/>
        </w:rPr>
        <w:t>п.7 Инструкции о порядке составления и представления годовой, квартальной и месячной отчетности об исполнении бюджетов бюджет</w:t>
      </w:r>
      <w:r w:rsidRPr="008773BA">
        <w:rPr>
          <w:rFonts w:eastAsia="Arial"/>
          <w:lang w:eastAsia="zh-CN"/>
        </w:rPr>
        <w:t xml:space="preserve">ной системы Российской Федерации, утвержденной приказом Минфина России от 28.12.2010 № 191н бюджетная отчетность составляется на основе данных </w:t>
      </w:r>
      <w:hyperlink r:id="rId4" w:anchor="/document/70951956/entry/4330" w:history="1">
        <w:r w:rsidRPr="008773BA">
          <w:rPr>
            <w:rFonts w:eastAsia="Arial"/>
            <w:lang w:eastAsia="zh-CN"/>
          </w:rPr>
          <w:t>Главной книги</w:t>
        </w:r>
      </w:hyperlink>
      <w:r w:rsidRPr="008773BA">
        <w:rPr>
          <w:rFonts w:eastAsia="Arial"/>
          <w:lang w:eastAsia="zh-CN"/>
        </w:rPr>
        <w:t xml:space="preserve"> и (или) других </w:t>
      </w:r>
      <w:hyperlink r:id="rId4" w:anchor="/document/70951956/entry/4000" w:history="1">
        <w:r w:rsidRPr="008773BA">
          <w:rPr>
            <w:rFonts w:eastAsia="Arial"/>
            <w:lang w:eastAsia="zh-CN"/>
          </w:rPr>
          <w:t>регистров</w:t>
        </w:r>
      </w:hyperlink>
      <w:r w:rsidRPr="008773BA">
        <w:rPr>
          <w:rFonts w:eastAsia="Arial"/>
          <w:lang w:eastAsia="zh-CN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</w:t>
      </w:r>
      <w:r w:rsidRPr="008773BA">
        <w:rPr>
          <w:rFonts w:eastAsia="Arial"/>
          <w:lang w:eastAsia="zh-CN"/>
        </w:rPr>
        <w:t xml:space="preserve">сирования дефицита бюджетов, финансовых органов, органов Федерального казначейства, органов, осуществляющих кассовое обслуживание, с обязательным проведением сверки оборотов и остатков по регистрам аналитического учета с оборотами и остатками по регистрам </w:t>
      </w:r>
      <w:r w:rsidRPr="008773BA">
        <w:rPr>
          <w:rFonts w:eastAsia="Arial"/>
          <w:lang w:eastAsia="zh-CN"/>
        </w:rPr>
        <w:t>синтетического учета.</w:t>
      </w:r>
    </w:p>
    <w:p w:rsidR="00820C0F" w:rsidRPr="008773BA" w:rsidP="007F7EA5">
      <w:pPr>
        <w:suppressAutoHyphens/>
        <w:ind w:firstLine="567"/>
        <w:jc w:val="both"/>
        <w:rPr>
          <w:rFonts w:eastAsia="Arial"/>
          <w:lang w:eastAsia="zh-CN"/>
        </w:rPr>
      </w:pPr>
      <w:r w:rsidRPr="008773BA">
        <w:rPr>
          <w:rFonts w:eastAsia="Arial"/>
          <w:lang w:eastAsia="zh-CN"/>
        </w:rPr>
        <w:t>В результате проведенной сверки показателей форм бюджетной отчетности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</w:t>
      </w:r>
      <w:r w:rsidRPr="008773BA">
        <w:rPr>
          <w:rFonts w:eastAsia="Arial"/>
          <w:lang w:eastAsia="zh-CN"/>
        </w:rPr>
        <w:t>вного администратора, администратора доходов бюджета» (ф.0503130) с данными Главных книг подведомственных Администрации города Ялта Республики Крым учреждений установлен факт расхождения сведений между данными Главной книги (ф. 0504072) МКУ «Редакция газет</w:t>
      </w:r>
      <w:r w:rsidRPr="008773BA">
        <w:rPr>
          <w:rFonts w:eastAsia="Arial"/>
          <w:lang w:eastAsia="zh-CN"/>
        </w:rPr>
        <w:t>ы «Ялтинские вести» и Балансом ф.0503130 учреждения.</w:t>
      </w:r>
    </w:p>
    <w:p w:rsidR="00820C0F" w:rsidRPr="008773BA" w:rsidP="007F7EA5">
      <w:pPr>
        <w:suppressAutoHyphens/>
        <w:ind w:firstLine="567"/>
        <w:jc w:val="both"/>
        <w:rPr>
          <w:rFonts w:eastAsia="Arial"/>
          <w:bCs/>
          <w:lang w:eastAsia="zh-CN"/>
        </w:rPr>
      </w:pPr>
      <w:r w:rsidRPr="008773BA">
        <w:rPr>
          <w:rFonts w:eastAsia="Arial"/>
          <w:lang w:eastAsia="zh-CN"/>
        </w:rPr>
        <w:t>Таким образом, данные Баланса (ф.0503130) на начало и на конец отчетного периода по коду строки: 080 – «Материальные запасы» не соответствуют регистрам Главной книги (ф.0504072) за 2023 год, оборотно-сал</w:t>
      </w:r>
      <w:r w:rsidRPr="008773BA">
        <w:rPr>
          <w:rFonts w:eastAsia="Arial"/>
          <w:lang w:eastAsia="zh-CN"/>
        </w:rPr>
        <w:t xml:space="preserve">ьдовой ведомости по счету 105.00. Отклонение по материальным запасам на начало года составило (374, 75 тыс.руб., или 374 747,50 руб.) и на конец отчетного периода (1 013,12 тыс.руб., или 1 013 117,59 руб.), </w:t>
      </w:r>
      <w:r w:rsidRPr="008773BA">
        <w:rPr>
          <w:rFonts w:eastAsia="Arial"/>
          <w:bCs/>
          <w:lang w:eastAsia="zh-CN"/>
        </w:rPr>
        <w:t>как следствие предоставленная в Администрацию гор</w:t>
      </w:r>
      <w:r w:rsidRPr="008773BA">
        <w:rPr>
          <w:rFonts w:eastAsia="Arial"/>
          <w:bCs/>
          <w:lang w:eastAsia="zh-CN"/>
        </w:rPr>
        <w:t>ода Ялта Республики Крым бюджетная отчетность МКУ «Редакция газеты «Ялтинские вести» за 2023 год является недостоверной</w:t>
      </w:r>
      <w:r w:rsidRPr="008773BA">
        <w:rPr>
          <w:rFonts w:eastAsia="Arial"/>
          <w:lang w:eastAsia="zh-CN"/>
        </w:rPr>
        <w:t>, что привело к искажению консолидированной бюджетной отчетности главного распорядителя бюджетных средств Администрации города Ялта Респу</w:t>
      </w:r>
      <w:r w:rsidRPr="008773BA">
        <w:rPr>
          <w:rFonts w:eastAsia="Arial"/>
          <w:lang w:eastAsia="zh-CN"/>
        </w:rPr>
        <w:t xml:space="preserve">блики Крым за 2023 год: соответствующих строк Баланса (ф.0503130), </w:t>
      </w:r>
      <w:r w:rsidRPr="008773BA">
        <w:rPr>
          <w:rFonts w:eastAsia="Arial"/>
          <w:bCs/>
          <w:lang w:eastAsia="zh-CN"/>
        </w:rPr>
        <w:t xml:space="preserve">а также консолидированной бюджетной отчетности отчета об исполнении бюджета муниципального образования городской округ Ялта Республики Крым за 2023 год: соответствующих строк Баланса </w:t>
      </w:r>
      <w:r w:rsidRPr="008773BA">
        <w:rPr>
          <w:rFonts w:eastAsia="Arial"/>
          <w:bCs/>
          <w:lang w:eastAsia="zh-CN"/>
        </w:rPr>
        <w:t>исполнения консолидированного бюджета субъекта Российской Федерации и бюджета территориального государственного внебюджетного фонда (ф.0503320),</w:t>
      </w:r>
      <w:r w:rsidRPr="008773BA">
        <w:rPr>
          <w:rFonts w:eastAsia="Arial"/>
          <w:lang w:eastAsia="zh-CN"/>
        </w:rPr>
        <w:t xml:space="preserve"> что является нарушением п. 1 ст. 13 Федерального закона «О бухгалтерском учете» № 402-ФЗ от 06.12.2011 года, пп</w:t>
      </w:r>
      <w:r w:rsidRPr="008773BA">
        <w:rPr>
          <w:rFonts w:eastAsia="Arial"/>
          <w:lang w:eastAsia="zh-CN"/>
        </w:rPr>
        <w:t>.6 п.1 ст. 162, пп.2-4 ст. 264.1 Бюджетного кодекса Российской Федерации, п. 7, 10, 13, 16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</w:t>
      </w:r>
      <w:r w:rsidRPr="008773BA">
        <w:rPr>
          <w:rFonts w:eastAsia="Arial"/>
          <w:lang w:eastAsia="zh-CN"/>
        </w:rPr>
        <w:t>ой приказом Минфина России от 28.12.2010 № 191н, п.3,4, п. 98-101 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органом управления государст</w:t>
      </w:r>
      <w:r w:rsidRPr="008773BA">
        <w:rPr>
          <w:rFonts w:eastAsia="Arial"/>
          <w:lang w:eastAsia="zh-CN"/>
        </w:rPr>
        <w:t xml:space="preserve">венными внебюджетными фондами, государственных академий наук, государственных (муниципальных) учреждений, утвержденной Приказом Минфина России от 01.12.2010 № 157н, </w:t>
      </w:r>
      <w:r w:rsidRPr="008773BA">
        <w:rPr>
          <w:rFonts w:eastAsia="Arial"/>
          <w:bCs/>
          <w:lang w:eastAsia="zh-CN"/>
        </w:rPr>
        <w:t>п.17 Федерального стандарта бухгалтерского учета для организаций государственного сектора «</w:t>
      </w:r>
      <w:r w:rsidRPr="008773BA">
        <w:rPr>
          <w:rFonts w:eastAsia="Arial"/>
          <w:bCs/>
          <w:lang w:eastAsia="zh-CN"/>
        </w:rPr>
        <w:t>Концептуальные основы бухгалтерского учета и отчетности организаций государственного сектора», утвержденного  приказом Министерства финансов Российской Федерации от 31.12.2016 № 256н, п.27-31 Федерального стандарта бухгалтерского учета для организаций госу</w:t>
      </w:r>
      <w:r w:rsidRPr="008773BA">
        <w:rPr>
          <w:rFonts w:eastAsia="Arial"/>
          <w:bCs/>
          <w:lang w:eastAsia="zh-CN"/>
        </w:rPr>
        <w:t>дарственного сектора «Учетная политика, оценочные значения и ошибки», утвержденного приказом Министерства финансов Российской Федерации от 30.12.2017 № 274н.</w:t>
      </w:r>
    </w:p>
    <w:p w:rsidR="00820C0F" w:rsidRPr="008773BA" w:rsidP="007F7EA5">
      <w:pPr>
        <w:ind w:firstLine="567"/>
        <w:jc w:val="both"/>
      </w:pPr>
      <w:r w:rsidRPr="008773BA">
        <w:rPr>
          <w:bCs/>
        </w:rPr>
        <w:t>Ответственным за выявленное нарушение является главный бухгалтер МКУ «Редакция газеты «Ялтинские в</w:t>
      </w:r>
      <w:r w:rsidRPr="008773BA">
        <w:rPr>
          <w:bCs/>
        </w:rPr>
        <w:t xml:space="preserve">ести» </w:t>
      </w:r>
      <w:r w:rsidRPr="008773BA">
        <w:t>Кононович И.Г.</w:t>
      </w:r>
      <w:r w:rsidRPr="008773BA">
        <w:rPr>
          <w:bCs/>
        </w:rPr>
        <w:t xml:space="preserve">, назначенная на должность </w:t>
      </w:r>
      <w:r w:rsidRPr="008773BA">
        <w:t xml:space="preserve">приказом </w:t>
      </w:r>
      <w:r w:rsidRPr="008773BA">
        <w:rPr>
          <w:bCs/>
        </w:rPr>
        <w:t>МКУ «Редакция газеты «Ялтинские вести</w:t>
      </w:r>
      <w:r w:rsidRPr="008773BA">
        <w:t>» от 16.06.2021 № 19 «О принятии на работу» с 16.06.2021 года по настоящее время.</w:t>
      </w:r>
    </w:p>
    <w:p w:rsidR="00820C0F" w:rsidRPr="008773BA" w:rsidP="007F7EA5">
      <w:pPr>
        <w:ind w:firstLine="567"/>
        <w:jc w:val="both"/>
        <w:rPr>
          <w:bCs/>
        </w:rPr>
      </w:pPr>
      <w:r w:rsidRPr="008773BA">
        <w:rPr>
          <w:bCs/>
        </w:rPr>
        <w:t>Согласно должностной инструкции главного бухгалтера МКУ «Редакция газеты «Ялтинск</w:t>
      </w:r>
      <w:r w:rsidRPr="008773BA">
        <w:rPr>
          <w:bCs/>
        </w:rPr>
        <w:t xml:space="preserve">ие вести», утвержденной директором (Кононович И.Г. ознакомлена 16.06.2021 года), </w:t>
      </w:r>
      <w:r w:rsidRPr="008773BA">
        <w:rPr>
          <w:bCs/>
        </w:rPr>
        <w:t>главный бухгалтер: руководит бухгалтерией и ведает всей документацией по бухгалтерскому учету; ведет текущий учет материального и нематериального имущества учреждения; организ</w:t>
      </w:r>
      <w:r w:rsidRPr="008773BA">
        <w:rPr>
          <w:bCs/>
        </w:rPr>
        <w:t>ует и проводит инвентаризацию имущества учреждения в соответствии с действующими законами и правилами; составляет сводный бухгалтерский баланс и налоговую декларацию о прибыли учреждения; отслеживает законы и нормативные акты, касающиеся бухгалтерского уче</w:t>
      </w:r>
      <w:r w:rsidRPr="008773BA">
        <w:rPr>
          <w:bCs/>
        </w:rPr>
        <w:t xml:space="preserve">та. Предоставляет директору информацию о законодательных и правовых нормах, которые могут касаться организации ведения бухгалтерского учета учреждения. </w:t>
      </w:r>
    </w:p>
    <w:p w:rsidR="00820C0F" w:rsidRPr="008773BA" w:rsidP="007F7EA5">
      <w:pPr>
        <w:ind w:firstLine="567"/>
        <w:jc w:val="both"/>
      </w:pPr>
      <w:r w:rsidRPr="008773BA">
        <w:t xml:space="preserve">Изучив материалы дела в полном объеме, полагаю, что вина </w:t>
      </w:r>
      <w:r w:rsidRPr="008773BA">
        <w:rPr>
          <w:lang w:eastAsia="x-none"/>
        </w:rPr>
        <w:t>Кононович И.Г.</w:t>
      </w:r>
      <w:r w:rsidRPr="008773BA">
        <w:rPr>
          <w:rFonts w:eastAsia="Calibri"/>
          <w:lang w:eastAsia="en-US"/>
        </w:rPr>
        <w:br/>
      </w:r>
      <w:r w:rsidRPr="008773BA">
        <w:t xml:space="preserve">в совершении административного </w:t>
      </w:r>
      <w:r w:rsidRPr="008773BA">
        <w:t>правонарушения, предусмотренного ч. 4 ст. 15.15.6 КоАП РФ, нашла свое подтверждение в судебном заседании и подтверждается следующими доказательствами:</w:t>
      </w:r>
      <w:r w:rsidRPr="008773BA">
        <w:rPr>
          <w:rStyle w:val="FontStyle17"/>
          <w:sz w:val="24"/>
          <w:szCs w:val="24"/>
        </w:rPr>
        <w:t xml:space="preserve"> </w:t>
      </w:r>
      <w:r w:rsidRPr="008773BA">
        <w:t xml:space="preserve">выписка из акта </w:t>
      </w:r>
      <w:r w:rsidRPr="008773BA">
        <w:rPr>
          <w:rFonts w:ascii="Segoe UI Symbol" w:eastAsia="Segoe UI Symbol" w:hAnsi="Segoe UI Symbol" w:cs="Segoe UI Symbol"/>
        </w:rPr>
        <w:t>№</w:t>
      </w:r>
      <w:r w:rsidRPr="008773BA">
        <w:t>01-25/7 от 26 апреля 2024 года, служебной запиской аудитора Чистяковой А.А. от 07.05.202</w:t>
      </w:r>
      <w:r w:rsidRPr="008773BA">
        <w:t xml:space="preserve">4 года, приказом  о приеме № 19  от 16.06.2021 г., Трудовой договор </w:t>
      </w:r>
      <w:r w:rsidRPr="008773BA">
        <w:rPr>
          <w:rFonts w:ascii="Segoe UI Symbol" w:eastAsia="Segoe UI Symbol" w:hAnsi="Segoe UI Symbol" w:cs="Segoe UI Symbol"/>
        </w:rPr>
        <w:t xml:space="preserve">№ </w:t>
      </w:r>
      <w:r w:rsidRPr="008773BA">
        <w:t xml:space="preserve">35 от  16.06.2021 года, должностной инструкцией главного бухгалтера  </w:t>
      </w:r>
      <w:r w:rsidRPr="008773BA">
        <w:rPr>
          <w:bCs/>
        </w:rPr>
        <w:t>МКУ «Редакция газеты «Ялтинские вести»</w:t>
      </w:r>
      <w:r w:rsidRPr="008773BA">
        <w:rPr>
          <w:shd w:val="clear" w:color="auto" w:fill="FFFFFF"/>
        </w:rPr>
        <w:t>», балансом  главного распорядителя, распорядителя, получателя  бюджетных средс</w:t>
      </w:r>
      <w:r w:rsidRPr="008773BA">
        <w:rPr>
          <w:shd w:val="clear" w:color="auto" w:fill="FFFFFF"/>
        </w:rPr>
        <w:t xml:space="preserve">тв, главного администратора, администратора дохода бюджета  </w:t>
      </w:r>
      <w:r w:rsidRPr="008773BA">
        <w:rPr>
          <w:bCs/>
          <w:shd w:val="clear" w:color="auto" w:fill="FFFFFF"/>
        </w:rPr>
        <w:t xml:space="preserve">01.01.2024 год, главной книгой МКУ «Редакция газеты «Ялтинские вести»» за  2023 год, оборотно -сальдовой ведомостью по счёту 105.00 за 2023 год. </w:t>
      </w:r>
      <w:r w:rsidRPr="008773BA">
        <w:rPr>
          <w:shd w:val="clear" w:color="auto" w:fill="FFFFFF"/>
        </w:rPr>
        <w:t xml:space="preserve"> </w:t>
      </w:r>
    </w:p>
    <w:p w:rsidR="00A90C90" w:rsidRPr="008773BA" w:rsidP="007F7EA5">
      <w:pPr>
        <w:suppressAutoHyphens/>
        <w:spacing w:line="0" w:lineRule="atLeast"/>
        <w:ind w:firstLine="567"/>
        <w:jc w:val="both"/>
      </w:pPr>
      <w:r w:rsidRPr="008773BA">
        <w:t xml:space="preserve">Совокупность вышеуказанных доказательств по делу </w:t>
      </w:r>
      <w:r w:rsidRPr="008773BA">
        <w:t xml:space="preserve">у суда не вызывает сомнений, они последовательны, непротиворечивы и полностью согласуются между собой. </w:t>
      </w:r>
    </w:p>
    <w:p w:rsidR="00A90C90" w:rsidRPr="008773BA" w:rsidP="007F7EA5">
      <w:pPr>
        <w:spacing w:line="0" w:lineRule="atLeast"/>
        <w:ind w:firstLine="567"/>
        <w:jc w:val="both"/>
      </w:pPr>
      <w:r w:rsidRPr="008773BA">
        <w:t>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</w:t>
      </w:r>
      <w:r w:rsidRPr="008773BA">
        <w:t>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A90C90" w:rsidRPr="008773BA" w:rsidP="007F7EA5">
      <w:pPr>
        <w:spacing w:line="0" w:lineRule="atLeast"/>
        <w:ind w:firstLine="567"/>
        <w:jc w:val="both"/>
      </w:pPr>
      <w:r w:rsidRPr="008773BA">
        <w:t>Обстоятельств, исключающих производство по делу об административном правонару</w:t>
      </w:r>
      <w:r w:rsidRPr="008773BA">
        <w:t>шении, предусмотренных ст. 24.5 КоАП РФ, не установлено.</w:t>
      </w:r>
    </w:p>
    <w:p w:rsidR="008D24FE" w:rsidP="008D24FE">
      <w:pPr>
        <w:pStyle w:val="NormalWeb"/>
        <w:spacing w:before="0" w:beforeAutospacing="0" w:after="0" w:afterAutospacing="0" w:line="285" w:lineRule="atLeast"/>
        <w:ind w:firstLine="567"/>
        <w:jc w:val="both"/>
      </w:pPr>
      <w:r w:rsidRPr="008773BA">
        <w:t xml:space="preserve">Действия </w:t>
      </w:r>
      <w:r w:rsidRPr="008773BA" w:rsidR="007F7EA5">
        <w:rPr>
          <w:lang w:eastAsia="x-none"/>
        </w:rPr>
        <w:t>Кононович И.Г.</w:t>
      </w:r>
      <w:r w:rsidRPr="008773BA" w:rsidR="007F7EA5">
        <w:rPr>
          <w:rFonts w:eastAsia="Calibri"/>
          <w:lang w:eastAsia="en-US"/>
        </w:rPr>
        <w:t xml:space="preserve"> </w:t>
      </w:r>
      <w:r w:rsidRPr="008773BA">
        <w:t xml:space="preserve">правильно квалифицированы по </w:t>
      </w:r>
      <w:r w:rsidRPr="008773BA" w:rsidR="007F7EA5">
        <w:t xml:space="preserve">ч. 4 ст. 15.15.6 </w:t>
      </w:r>
      <w:r w:rsidRPr="008773BA">
        <w:t xml:space="preserve">КоАП РФ, </w:t>
      </w:r>
      <w:r w:rsidRPr="008773BA" w:rsidR="007F7EA5">
        <w:t xml:space="preserve">как грубое нарушение требований к бухгалтерскому учету, в том числе к составлению бухгалтерской отчетности, </w:t>
      </w:r>
      <w:r w:rsidR="00B16FA5">
        <w:t>что прив</w:t>
      </w:r>
      <w:r>
        <w:t>е</w:t>
      </w:r>
      <w:r w:rsidR="00B16FA5">
        <w:t xml:space="preserve">ло к искажению </w:t>
      </w:r>
      <w:r>
        <w:t xml:space="preserve">консолидированный </w:t>
      </w:r>
      <w:r w:rsidR="00B16FA5">
        <w:t xml:space="preserve">бюджетной </w:t>
      </w:r>
      <w:r>
        <w:t>отчётности.</w:t>
      </w:r>
    </w:p>
    <w:p w:rsidR="00A90C90" w:rsidRPr="008773BA" w:rsidP="008D24FE">
      <w:pPr>
        <w:pStyle w:val="NormalWeb"/>
        <w:spacing w:before="0" w:beforeAutospacing="0" w:after="0" w:afterAutospacing="0" w:line="285" w:lineRule="atLeast"/>
        <w:ind w:firstLine="567"/>
        <w:jc w:val="both"/>
      </w:pPr>
      <w:r>
        <w:t>С</w:t>
      </w:r>
      <w:r w:rsidRPr="008773BA">
        <w:t>рок давности привлечения лица к административной ответственности, установленный статьей 4.5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</w:t>
      </w:r>
      <w:r w:rsidRPr="008773BA">
        <w:t xml:space="preserve">еется. </w:t>
      </w:r>
    </w:p>
    <w:p w:rsidR="00A90C90" w:rsidRPr="008773BA" w:rsidP="007F7EA5">
      <w:pPr>
        <w:spacing w:line="0" w:lineRule="atLeast"/>
        <w:ind w:firstLine="567"/>
        <w:jc w:val="both"/>
      </w:pPr>
      <w:r w:rsidRPr="008773BA">
        <w:t>Оснований для прекращения производства по данному делу не установлено.</w:t>
      </w:r>
    </w:p>
    <w:p w:rsidR="00A90C90" w:rsidP="007F7EA5">
      <w:pPr>
        <w:spacing w:line="0" w:lineRule="atLeast"/>
        <w:ind w:firstLine="567"/>
        <w:jc w:val="both"/>
      </w:pPr>
      <w:r w:rsidRPr="008773BA"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8773BA">
        <w:t>, противоречий не содержит.</w:t>
      </w:r>
    </w:p>
    <w:p w:rsidR="005A555B" w:rsidRPr="005A555B" w:rsidP="005A555B">
      <w:pPr>
        <w:ind w:firstLine="567"/>
        <w:jc w:val="both"/>
      </w:pPr>
      <w:r w:rsidRPr="005A555B"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</w:t>
      </w:r>
      <w:r w:rsidRPr="005A555B">
        <w:t xml:space="preserve">ий, как самим правонарушителем, так и другими лицами. </w:t>
      </w:r>
    </w:p>
    <w:p w:rsidR="001D74C1" w:rsidP="007F7EA5">
      <w:pPr>
        <w:spacing w:line="0" w:lineRule="atLeast"/>
        <w:ind w:firstLine="567"/>
        <w:jc w:val="both"/>
      </w:pPr>
      <w:r w:rsidRPr="008773BA">
        <w:t>При назначении меры административного наказания за административное правонарушение, мировой судья, в соответствии с требованиями ст. 4.1 Кодекса Российской Федерации об административных правонарушениях</w:t>
      </w:r>
      <w:r w:rsidRPr="008773BA">
        <w:t xml:space="preserve">, учитывает характер совершенного административного правонарушения, личность виновного, а также наличие обстоятельств, смягчающих административную ответственность. Обстоятельством, смягчающим административную ответственность суд признает признание вины, </w:t>
      </w:r>
      <w:r>
        <w:t>на</w:t>
      </w:r>
      <w:r>
        <w:t xml:space="preserve">личие </w:t>
      </w:r>
      <w:r w:rsidR="008305C0">
        <w:t>несовершеннолетнего</w:t>
      </w:r>
      <w:r>
        <w:t xml:space="preserve"> </w:t>
      </w:r>
      <w:r w:rsidR="008305C0">
        <w:t>ребёнка</w:t>
      </w:r>
      <w:r>
        <w:t xml:space="preserve">. </w:t>
      </w:r>
    </w:p>
    <w:p w:rsidR="001D74C1" w:rsidP="007F7EA5">
      <w:pPr>
        <w:spacing w:line="0" w:lineRule="atLeast"/>
        <w:ind w:firstLine="567"/>
        <w:jc w:val="both"/>
      </w:pPr>
      <w:r>
        <w:t xml:space="preserve">К </w:t>
      </w:r>
      <w:r w:rsidRPr="008773BA" w:rsidR="00A90C90">
        <w:t>отягчающи</w:t>
      </w:r>
      <w:r>
        <w:t>м</w:t>
      </w:r>
      <w:r w:rsidRPr="008773BA" w:rsidR="00A90C90">
        <w:t xml:space="preserve"> </w:t>
      </w:r>
      <w:r w:rsidRPr="008773BA" w:rsidR="008305C0">
        <w:t>обстоятельст</w:t>
      </w:r>
      <w:r w:rsidR="008305C0">
        <w:t>вам</w:t>
      </w:r>
      <w:r w:rsidRPr="008773BA" w:rsidR="00A90C90">
        <w:t xml:space="preserve"> суд</w:t>
      </w:r>
      <w:r>
        <w:t xml:space="preserve"> относит </w:t>
      </w:r>
      <w:r w:rsidR="008305C0">
        <w:t>совершение</w:t>
      </w:r>
      <w:r>
        <w:t xml:space="preserve"> од</w:t>
      </w:r>
      <w:r w:rsidR="008305C0">
        <w:t xml:space="preserve">нородного </w:t>
      </w:r>
      <w:r>
        <w:t>правонарушения в т</w:t>
      </w:r>
      <w:r w:rsidR="008305C0">
        <w:t>е</w:t>
      </w:r>
      <w:r>
        <w:t xml:space="preserve">чении года. </w:t>
      </w:r>
    </w:p>
    <w:p w:rsidR="005A555B" w:rsidP="007F7EA5">
      <w:pPr>
        <w:spacing w:line="0" w:lineRule="atLeast"/>
        <w:ind w:firstLine="567"/>
        <w:jc w:val="both"/>
      </w:pPr>
      <w:r>
        <w:t>Кононович И.Г. является должностным лицом, в ви</w:t>
      </w:r>
      <w:r w:rsidR="00E30364">
        <w:t>д</w:t>
      </w:r>
      <w:r>
        <w:t xml:space="preserve">у </w:t>
      </w:r>
      <w:r w:rsidR="00E30364">
        <w:t>занимаемой</w:t>
      </w:r>
      <w:r>
        <w:t xml:space="preserve"> дол</w:t>
      </w:r>
      <w:r w:rsidR="00E30364">
        <w:t xml:space="preserve">жности </w:t>
      </w:r>
      <w:r>
        <w:t>д</w:t>
      </w:r>
      <w:r w:rsidR="00E30364">
        <w:t>о</w:t>
      </w:r>
      <w:r>
        <w:t>л</w:t>
      </w:r>
      <w:r w:rsidR="00E30364">
        <w:t>ж</w:t>
      </w:r>
      <w:r>
        <w:t xml:space="preserve">на </w:t>
      </w:r>
      <w:r w:rsidR="00E30364">
        <w:t>з</w:t>
      </w:r>
      <w:r>
        <w:t>нать ос</w:t>
      </w:r>
      <w:r w:rsidR="00E30364">
        <w:t xml:space="preserve">обенности </w:t>
      </w:r>
      <w:r>
        <w:t xml:space="preserve">функционирования </w:t>
      </w:r>
      <w:r>
        <w:t>муниципальных казенны</w:t>
      </w:r>
      <w:r w:rsidR="00E30364">
        <w:t>х</w:t>
      </w:r>
      <w:r>
        <w:t xml:space="preserve"> учре</w:t>
      </w:r>
      <w:r w:rsidR="00E30364">
        <w:t>ж</w:t>
      </w:r>
      <w:r>
        <w:t xml:space="preserve">дений и тем более  знать </w:t>
      </w:r>
      <w:r w:rsidR="00E30364">
        <w:t>о</w:t>
      </w:r>
      <w:r>
        <w:t>собен</w:t>
      </w:r>
      <w:r w:rsidR="00E30364">
        <w:t>н</w:t>
      </w:r>
      <w:r>
        <w:t xml:space="preserve">ости </w:t>
      </w:r>
      <w:r w:rsidR="00E30364">
        <w:t>бухгалтерский</w:t>
      </w:r>
      <w:r>
        <w:t xml:space="preserve"> </w:t>
      </w:r>
      <w:r w:rsidR="00E30364">
        <w:t>отчётности</w:t>
      </w:r>
      <w:r>
        <w:t xml:space="preserve"> таких </w:t>
      </w:r>
      <w:r w:rsidR="00E30364">
        <w:t>учреждений</w:t>
      </w:r>
      <w:r>
        <w:t xml:space="preserve">. Средний заработок </w:t>
      </w:r>
      <w:r>
        <w:t xml:space="preserve">составляет </w:t>
      </w:r>
      <w:r>
        <w:t>********</w:t>
      </w:r>
      <w:r>
        <w:t xml:space="preserve"> </w:t>
      </w:r>
      <w:r>
        <w:t>рублей в год.</w:t>
      </w:r>
      <w:r w:rsidR="0067033A">
        <w:t xml:space="preserve"> Не замужем, имеет на иждивении двоих детей, одного малолетнего и одного несовершеннолетнего </w:t>
      </w:r>
    </w:p>
    <w:p w:rsidR="00934F83" w:rsidP="007F7EA5">
      <w:pPr>
        <w:spacing w:line="0" w:lineRule="atLeast"/>
        <w:ind w:firstLine="567"/>
        <w:jc w:val="both"/>
      </w:pPr>
      <w:r>
        <w:t>При э</w:t>
      </w:r>
      <w:r>
        <w:t>том, ранее на</w:t>
      </w:r>
      <w:r w:rsidR="00BF5060">
        <w:t>з</w:t>
      </w:r>
      <w:r>
        <w:t>наченные наказания в виде предуп</w:t>
      </w:r>
      <w:r w:rsidR="00BF5060">
        <w:t xml:space="preserve">реждения </w:t>
      </w:r>
      <w:r>
        <w:t xml:space="preserve">не </w:t>
      </w:r>
      <w:r w:rsidR="00BF5060">
        <w:t xml:space="preserve">достигли </w:t>
      </w:r>
      <w:r>
        <w:t>своих целей</w:t>
      </w:r>
      <w:r w:rsidR="00BF5060">
        <w:t xml:space="preserve">, по этому  суд считает необходимым назначить ей более строгий вид наказания.  </w:t>
      </w:r>
    </w:p>
    <w:p w:rsidR="007F7EA5" w:rsidRPr="008773BA" w:rsidP="007F7EA5">
      <w:pPr>
        <w:ind w:firstLine="567"/>
        <w:jc w:val="both"/>
      </w:pPr>
      <w:r w:rsidRPr="008773BA">
        <w:t xml:space="preserve">С учетом данных о правонарушителе и обстоятельствах дела, прихожу к выводу о том, что </w:t>
      </w:r>
      <w:r w:rsidRPr="008773BA">
        <w:rPr>
          <w:lang w:eastAsia="x-none"/>
        </w:rPr>
        <w:t xml:space="preserve">Кононович И.Г. </w:t>
      </w:r>
      <w:r w:rsidRPr="008773BA">
        <w:t>следует подвергнуть административному наказанию в виде административного штрафа</w:t>
      </w:r>
      <w:r w:rsidR="00934F83">
        <w:t>,</w:t>
      </w:r>
      <w:r w:rsidRPr="008773BA">
        <w:t xml:space="preserve"> </w:t>
      </w:r>
      <w:r w:rsidR="001D74C1">
        <w:t>но</w:t>
      </w:r>
      <w:r w:rsidR="00934F83">
        <w:t xml:space="preserve"> с учетом установленных смягчающих обстоятельствах </w:t>
      </w:r>
      <w:r w:rsidR="001D74C1">
        <w:t xml:space="preserve">в его </w:t>
      </w:r>
      <w:r w:rsidRPr="008773BA">
        <w:t>минимальном размере в пределах санкции статьи, предусматривающей ответственность за совершенное право</w:t>
      </w:r>
      <w:r w:rsidRPr="008773BA">
        <w:t xml:space="preserve">нарушение. </w:t>
      </w:r>
    </w:p>
    <w:p w:rsidR="00A90C90" w:rsidRPr="008773BA" w:rsidP="007F7EA5">
      <w:pPr>
        <w:spacing w:line="0" w:lineRule="atLeast"/>
        <w:ind w:firstLine="567"/>
        <w:jc w:val="both"/>
      </w:pPr>
      <w:r w:rsidRPr="008773BA">
        <w:t>На основании вышеизложенного и руководствуясь ст. ст. 29.9-29.10 Кодекса Российской Федерации об административных правонарушениях, мировой судья, -</w:t>
      </w:r>
    </w:p>
    <w:p w:rsidR="00A90C90" w:rsidRPr="008773BA" w:rsidP="007F7EA5">
      <w:pPr>
        <w:spacing w:line="0" w:lineRule="atLeast"/>
        <w:ind w:firstLine="567"/>
        <w:jc w:val="both"/>
      </w:pPr>
    </w:p>
    <w:p w:rsidR="00A90C90" w:rsidRPr="008773BA" w:rsidP="007F7EA5">
      <w:pPr>
        <w:spacing w:line="0" w:lineRule="atLeast"/>
        <w:ind w:firstLine="567"/>
        <w:jc w:val="center"/>
      </w:pPr>
      <w:r w:rsidRPr="008773BA">
        <w:t>постановил:</w:t>
      </w:r>
    </w:p>
    <w:p w:rsidR="00A90C90" w:rsidRPr="008773BA" w:rsidP="007F7EA5">
      <w:pPr>
        <w:spacing w:line="0" w:lineRule="atLeast"/>
        <w:ind w:firstLine="567"/>
        <w:jc w:val="both"/>
      </w:pPr>
    </w:p>
    <w:p w:rsidR="007F7EA5" w:rsidRPr="008773BA" w:rsidP="007F7EA5">
      <w:pPr>
        <w:pStyle w:val="Style4"/>
        <w:widowControl/>
        <w:spacing w:line="240" w:lineRule="auto"/>
        <w:ind w:firstLine="567"/>
        <w:rPr>
          <w:b/>
        </w:rPr>
      </w:pPr>
      <w:r w:rsidRPr="008773BA">
        <w:t xml:space="preserve">  Признать Кононович Ирину Геннадьевну  виновной в совершении административного пр</w:t>
      </w:r>
      <w:r w:rsidRPr="008773BA">
        <w:t xml:space="preserve">авонарушения, предусмотренного ч. 4 ст. 15.15.6 КоАП РФ, </w:t>
      </w:r>
      <w:r w:rsidRPr="008773BA">
        <w:rPr>
          <w:rFonts w:eastAsia="SimSun"/>
          <w:lang w:eastAsia="zh-CN"/>
        </w:rPr>
        <w:t>и подвергнуть её административному наказанию в виде штрафа в размере 1</w:t>
      </w:r>
      <w:r w:rsidR="0018569B">
        <w:rPr>
          <w:rFonts w:eastAsia="SimSun"/>
          <w:lang w:eastAsia="zh-CN"/>
        </w:rPr>
        <w:t>5</w:t>
      </w:r>
      <w:r w:rsidRPr="008773BA">
        <w:rPr>
          <w:rFonts w:eastAsia="SimSun"/>
          <w:lang w:eastAsia="zh-CN"/>
        </w:rPr>
        <w:t xml:space="preserve"> 000 (</w:t>
      </w:r>
      <w:r w:rsidR="0018569B">
        <w:rPr>
          <w:rFonts w:eastAsia="SimSun"/>
          <w:lang w:eastAsia="zh-CN"/>
        </w:rPr>
        <w:t xml:space="preserve">пятнадцать </w:t>
      </w:r>
      <w:r w:rsidRPr="008773BA">
        <w:rPr>
          <w:rFonts w:eastAsia="SimSun"/>
          <w:lang w:eastAsia="zh-CN"/>
        </w:rPr>
        <w:t xml:space="preserve"> тысяч) рублей 00 копеек.</w:t>
      </w:r>
    </w:p>
    <w:p w:rsidR="007F7EA5" w:rsidRPr="008773BA" w:rsidP="007F7EA5">
      <w:pPr>
        <w:ind w:firstLine="567"/>
        <w:jc w:val="both"/>
        <w:rPr>
          <w:rFonts w:eastAsia="SimSun"/>
          <w:lang w:eastAsia="zh-CN"/>
        </w:rPr>
      </w:pPr>
      <w:r w:rsidRPr="008773BA">
        <w:rPr>
          <w:rFonts w:eastAsia="SimSun"/>
          <w:lang w:eastAsia="zh-CN"/>
        </w:rPr>
        <w:t>Реквизиты для оплаты штрафа: Наименование получателя: Управление федерального казначе</w:t>
      </w:r>
      <w:r w:rsidRPr="008773BA">
        <w:rPr>
          <w:rFonts w:eastAsia="SimSun"/>
          <w:lang w:eastAsia="zh-CN"/>
        </w:rPr>
        <w:t>йства по Республике Крым (Контрольно-счетная палата муниципального образования городской округ Ялта Республики Крым, л/с 0375320633), Банк получателя: Отделение Республика Крым Банка России/УФК по Республике Крым г. Симферополь, БИК</w:t>
      </w:r>
      <w:r w:rsidRPr="008773BA">
        <w:rPr>
          <w:rFonts w:eastAsia="SimSun"/>
          <w:lang w:eastAsia="zh-CN"/>
        </w:rPr>
        <w:tab/>
        <w:t>013510002, Номер счета:</w:t>
      </w:r>
      <w:r w:rsidRPr="008773BA">
        <w:rPr>
          <w:rFonts w:eastAsia="SimSun"/>
          <w:lang w:eastAsia="zh-CN"/>
        </w:rPr>
        <w:t xml:space="preserve"> 03100643000000017500, Номер корр. счета: 40102810645370000035, ИНН 9103014636, КПП 910301001, ОКТМО территории: 35729000001, ОГРН 11494102122619, КБ 90211609040040000140, назначение платежа: доход от штрафных санкций за нарушение законодательства бюджетно</w:t>
      </w:r>
      <w:r w:rsidRPr="008773BA">
        <w:rPr>
          <w:rFonts w:eastAsia="SimSun"/>
          <w:lang w:eastAsia="zh-CN"/>
        </w:rPr>
        <w:t>го законодательства РФ, по делу № 5-95-317/2024 от 03.07.2024.</w:t>
      </w:r>
    </w:p>
    <w:p w:rsidR="007F7EA5" w:rsidRPr="008773BA" w:rsidP="007F7EA5">
      <w:pPr>
        <w:ind w:firstLine="567"/>
        <w:jc w:val="both"/>
        <w:rPr>
          <w:rFonts w:eastAsia="SimSun"/>
          <w:lang w:eastAsia="zh-CN"/>
        </w:rPr>
      </w:pPr>
      <w:r w:rsidRPr="008773BA">
        <w:rPr>
          <w:rFonts w:eastAsia="SimSun"/>
          <w:lang w:eastAsia="zh-CN"/>
        </w:rPr>
        <w:t xml:space="preserve"> 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</w:t>
      </w:r>
      <w:r w:rsidRPr="008773BA">
        <w:rPr>
          <w:rFonts w:eastAsia="SimSun"/>
          <w:lang w:eastAsia="zh-CN"/>
        </w:rPr>
        <w:t>ановления о наложении административного штрафа в законную силу.</w:t>
      </w:r>
    </w:p>
    <w:p w:rsidR="007F7EA5" w:rsidRPr="008773BA" w:rsidP="007F7EA5">
      <w:pPr>
        <w:ind w:firstLine="567"/>
        <w:jc w:val="both"/>
        <w:rPr>
          <w:rFonts w:eastAsia="SimSun"/>
          <w:lang w:eastAsia="zh-CN"/>
        </w:rPr>
      </w:pPr>
      <w:r w:rsidRPr="008773BA">
        <w:rPr>
          <w:rFonts w:eastAsia="SimSun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7F7EA5" w:rsidRPr="008773BA" w:rsidP="007F7EA5">
      <w:pPr>
        <w:ind w:firstLine="567"/>
        <w:jc w:val="both"/>
        <w:outlineLvl w:val="2"/>
      </w:pPr>
      <w:r w:rsidRPr="008773BA">
        <w:t>Не</w:t>
      </w:r>
      <w:r w:rsidRPr="008773BA">
        <w:t xml:space="preserve">уплата административного штрафа в срок, предусмотренный настоящим </w:t>
      </w:r>
      <w:hyperlink r:id="rId5" w:history="1">
        <w:r w:rsidRPr="008773BA">
          <w:rPr>
            <w:rStyle w:val="Hyperlink"/>
            <w:color w:val="000000"/>
            <w:u w:val="none"/>
          </w:rPr>
          <w:t>Кодексом</w:t>
        </w:r>
      </w:hyperlink>
      <w:r w:rsidRPr="008773BA">
        <w:t>, влечет наложение административного штрафа в двукратном размере суммы неуплаченного административн</w:t>
      </w:r>
      <w:r w:rsidRPr="008773BA">
        <w:t>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90C90" w:rsidRPr="008773BA" w:rsidP="007F7EA5">
      <w:pPr>
        <w:pStyle w:val="Style4"/>
        <w:widowControl/>
        <w:spacing w:line="0" w:lineRule="atLeast"/>
        <w:ind w:right="-2" w:firstLine="567"/>
      </w:pPr>
      <w:r w:rsidRPr="008773BA">
        <w:t>Постановление может быть обжаловано в течение десяти суток со дня его вручени</w:t>
      </w:r>
      <w:r w:rsidRPr="008773BA">
        <w:t>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A90C90" w:rsidRPr="008773BA" w:rsidP="007F7EA5">
      <w:pPr>
        <w:spacing w:line="0" w:lineRule="atLeast"/>
        <w:ind w:firstLine="567"/>
        <w:jc w:val="both"/>
        <w:outlineLvl w:val="2"/>
        <w:rPr>
          <w:rStyle w:val="FontStyle11"/>
          <w:b w:val="0"/>
          <w:sz w:val="24"/>
          <w:szCs w:val="24"/>
        </w:rPr>
      </w:pPr>
    </w:p>
    <w:p w:rsidR="00A90C90" w:rsidRPr="008773BA" w:rsidP="007F7EA5">
      <w:pPr>
        <w:pStyle w:val="Style4"/>
        <w:widowControl/>
        <w:spacing w:line="0" w:lineRule="atLeast"/>
        <w:ind w:right="-144" w:firstLine="567"/>
        <w:rPr>
          <w:rStyle w:val="FontStyle17"/>
          <w:bCs/>
          <w:sz w:val="24"/>
          <w:szCs w:val="24"/>
        </w:rPr>
      </w:pPr>
      <w:r w:rsidRPr="008773BA">
        <w:rPr>
          <w:rStyle w:val="FontStyle11"/>
          <w:b w:val="0"/>
          <w:sz w:val="24"/>
          <w:szCs w:val="24"/>
        </w:rPr>
        <w:t>Мировой судья</w:t>
      </w:r>
      <w:r w:rsidRPr="008773BA">
        <w:rPr>
          <w:rStyle w:val="FontStyle11"/>
          <w:b w:val="0"/>
          <w:sz w:val="24"/>
          <w:szCs w:val="24"/>
        </w:rPr>
        <w:tab/>
      </w:r>
      <w:r w:rsidRPr="008773BA">
        <w:rPr>
          <w:rStyle w:val="FontStyle11"/>
          <w:b w:val="0"/>
          <w:sz w:val="24"/>
          <w:szCs w:val="24"/>
        </w:rPr>
        <w:tab/>
      </w:r>
      <w:r w:rsidRPr="008773BA">
        <w:rPr>
          <w:rStyle w:val="FontStyle11"/>
          <w:b w:val="0"/>
          <w:sz w:val="24"/>
          <w:szCs w:val="24"/>
        </w:rPr>
        <w:tab/>
      </w:r>
      <w:r w:rsidRPr="008773BA">
        <w:rPr>
          <w:rStyle w:val="FontStyle11"/>
          <w:b w:val="0"/>
          <w:sz w:val="24"/>
          <w:szCs w:val="24"/>
        </w:rPr>
        <w:tab/>
      </w:r>
      <w:r w:rsidRPr="008773BA">
        <w:rPr>
          <w:rStyle w:val="FontStyle11"/>
          <w:b w:val="0"/>
          <w:sz w:val="24"/>
          <w:szCs w:val="24"/>
        </w:rPr>
        <w:tab/>
      </w:r>
      <w:r w:rsidRPr="008773BA">
        <w:rPr>
          <w:rStyle w:val="FontStyle11"/>
          <w:b w:val="0"/>
          <w:sz w:val="24"/>
          <w:szCs w:val="24"/>
        </w:rPr>
        <w:tab/>
      </w:r>
      <w:r w:rsidRPr="008773BA">
        <w:rPr>
          <w:rStyle w:val="FontStyle11"/>
          <w:b w:val="0"/>
          <w:sz w:val="24"/>
          <w:szCs w:val="24"/>
        </w:rPr>
        <w:tab/>
      </w:r>
      <w:r w:rsidRPr="008773BA">
        <w:rPr>
          <w:rStyle w:val="FontStyle11"/>
          <w:b w:val="0"/>
          <w:sz w:val="24"/>
          <w:szCs w:val="24"/>
        </w:rPr>
        <w:tab/>
        <w:t xml:space="preserve">    Юдакова А.Ш.</w:t>
      </w:r>
    </w:p>
    <w:p w:rsidR="00A90C90" w:rsidRPr="008773BA" w:rsidP="007F7EA5">
      <w:pPr>
        <w:widowControl/>
        <w:autoSpaceDE/>
        <w:autoSpaceDN/>
        <w:adjustRightInd/>
        <w:spacing w:after="200" w:line="0" w:lineRule="atLeast"/>
        <w:ind w:firstLine="567"/>
        <w:jc w:val="both"/>
      </w:pPr>
    </w:p>
    <w:p w:rsidR="002F019B" w:rsidRPr="008773BA">
      <w:pPr>
        <w:widowControl/>
        <w:autoSpaceDE/>
        <w:autoSpaceDN/>
        <w:adjustRightInd/>
        <w:spacing w:after="200" w:line="276" w:lineRule="auto"/>
      </w:pPr>
      <w:r w:rsidRPr="008773BA">
        <w:br w:type="page"/>
      </w:r>
    </w:p>
    <w:tbl>
      <w:tblPr>
        <w:tblW w:w="9923" w:type="dxa"/>
        <w:tblInd w:w="108" w:type="dxa"/>
        <w:tblLook w:val="01E0"/>
      </w:tblPr>
      <w:tblGrid>
        <w:gridCol w:w="4395"/>
        <w:gridCol w:w="5528"/>
      </w:tblGrid>
      <w:tr w:rsidTr="002C5484">
        <w:tblPrEx>
          <w:tblW w:w="9923" w:type="dxa"/>
          <w:tblInd w:w="108" w:type="dxa"/>
          <w:tblLook w:val="01E0"/>
        </w:tblPrEx>
        <w:trPr>
          <w:trHeight w:val="3519"/>
        </w:trPr>
        <w:tc>
          <w:tcPr>
            <w:tcW w:w="4395" w:type="dxa"/>
          </w:tcPr>
          <w:p w:rsidR="00B524AC" w:rsidP="002C5484">
            <w:pPr>
              <w:pStyle w:val="Heading1"/>
              <w:spacing w:line="276" w:lineRule="auto"/>
              <w:rPr>
                <w:noProof/>
                <w:sz w:val="24"/>
                <w:szCs w:val="24"/>
              </w:rPr>
            </w:pPr>
            <w:r w:rsidRPr="008773BA">
              <w:rPr>
                <w:sz w:val="24"/>
                <w:szCs w:val="24"/>
              </w:rPr>
              <w:br w:type="page"/>
            </w:r>
            <w:r w:rsidRPr="008773BA">
              <w:rPr>
                <w:sz w:val="24"/>
                <w:szCs w:val="24"/>
              </w:rPr>
              <w:br w:type="page"/>
            </w:r>
            <w:r w:rsidRPr="008773BA">
              <w:rPr>
                <w:sz w:val="24"/>
                <w:szCs w:val="24"/>
              </w:rPr>
              <w:br w:type="page"/>
            </w:r>
            <w:r w:rsidRPr="008773BA">
              <w:rPr>
                <w:noProof/>
                <w:sz w:val="24"/>
                <w:szCs w:val="24"/>
              </w:rPr>
              <w:t xml:space="preserve">                          </w:t>
            </w:r>
          </w:p>
          <w:p w:rsidR="00B524AC" w:rsidP="002C5484">
            <w:pPr>
              <w:pStyle w:val="Heading1"/>
              <w:spacing w:line="276" w:lineRule="auto"/>
              <w:rPr>
                <w:noProof/>
                <w:sz w:val="24"/>
                <w:szCs w:val="24"/>
              </w:rPr>
            </w:pPr>
          </w:p>
          <w:p w:rsidR="00B524AC" w:rsidP="002C5484">
            <w:pPr>
              <w:pStyle w:val="Heading1"/>
              <w:spacing w:line="276" w:lineRule="auto"/>
              <w:rPr>
                <w:noProof/>
                <w:sz w:val="24"/>
                <w:szCs w:val="24"/>
              </w:rPr>
            </w:pPr>
          </w:p>
          <w:p w:rsidR="002F019B" w:rsidRPr="008773BA" w:rsidP="002C5484">
            <w:pPr>
              <w:pStyle w:val="Heading1"/>
              <w:spacing w:line="276" w:lineRule="auto"/>
              <w:rPr>
                <w:bCs/>
                <w:sz w:val="24"/>
                <w:szCs w:val="24"/>
              </w:rPr>
            </w:pPr>
            <w:r w:rsidRPr="008773BA">
              <w:rPr>
                <w:noProof/>
                <w:sz w:val="24"/>
                <w:szCs w:val="24"/>
              </w:rPr>
              <w:t xml:space="preserve">     </w:t>
            </w:r>
          </w:p>
          <w:p w:rsidR="002F019B" w:rsidRPr="008773BA" w:rsidP="002C5484">
            <w:pPr>
              <w:jc w:val="center"/>
              <w:rPr>
                <w:lang w:eastAsia="en-US"/>
              </w:rPr>
            </w:pPr>
            <w:r w:rsidRPr="008773BA">
              <w:rPr>
                <w:lang w:eastAsia="en-US"/>
              </w:rPr>
              <w:t>Мировой судья</w:t>
            </w:r>
          </w:p>
          <w:p w:rsidR="002F019B" w:rsidRPr="008773BA" w:rsidP="002C5484">
            <w:pPr>
              <w:jc w:val="center"/>
              <w:rPr>
                <w:lang w:eastAsia="en-US"/>
              </w:rPr>
            </w:pPr>
            <w:r w:rsidRPr="008773BA">
              <w:rPr>
                <w:lang w:eastAsia="en-US"/>
              </w:rPr>
              <w:t>судебного участка №95</w:t>
            </w:r>
          </w:p>
          <w:p w:rsidR="002F019B" w:rsidRPr="008773BA" w:rsidP="002C5484">
            <w:pPr>
              <w:jc w:val="center"/>
              <w:rPr>
                <w:lang w:eastAsia="en-US"/>
              </w:rPr>
            </w:pPr>
            <w:r w:rsidRPr="008773BA">
              <w:rPr>
                <w:lang w:eastAsia="en-US"/>
              </w:rPr>
              <w:t>Ялтинского судебного района</w:t>
            </w:r>
          </w:p>
          <w:p w:rsidR="002F019B" w:rsidRPr="008773BA" w:rsidP="002C5484">
            <w:pPr>
              <w:jc w:val="center"/>
              <w:rPr>
                <w:lang w:eastAsia="en-US"/>
              </w:rPr>
            </w:pPr>
            <w:r w:rsidRPr="008773BA">
              <w:rPr>
                <w:lang w:eastAsia="en-US"/>
              </w:rPr>
              <w:t>(городской округ Ялта)</w:t>
            </w:r>
          </w:p>
          <w:p w:rsidR="002F019B" w:rsidRPr="008773BA" w:rsidP="002C5484">
            <w:pPr>
              <w:jc w:val="center"/>
              <w:rPr>
                <w:lang w:eastAsia="en-US"/>
              </w:rPr>
            </w:pPr>
            <w:r w:rsidRPr="008773BA">
              <w:rPr>
                <w:lang w:eastAsia="en-US"/>
              </w:rPr>
              <w:t>Республики Крым</w:t>
            </w:r>
          </w:p>
          <w:p w:rsidR="002F019B" w:rsidRPr="008773BA" w:rsidP="002C5484">
            <w:pPr>
              <w:jc w:val="center"/>
              <w:rPr>
                <w:lang w:eastAsia="en-US"/>
              </w:rPr>
            </w:pPr>
            <w:r w:rsidRPr="008773BA">
              <w:rPr>
                <w:lang w:eastAsia="en-US"/>
              </w:rPr>
              <w:t>298600, Республика Крым,</w:t>
            </w:r>
          </w:p>
          <w:p w:rsidR="002F019B" w:rsidRPr="008773BA" w:rsidP="002C5484">
            <w:pPr>
              <w:jc w:val="center"/>
              <w:rPr>
                <w:lang w:eastAsia="en-US"/>
              </w:rPr>
            </w:pPr>
            <w:r w:rsidRPr="008773BA">
              <w:rPr>
                <w:lang w:eastAsia="en-US"/>
              </w:rPr>
              <w:t>г. Ялта, ул. Васильева, 19</w:t>
            </w:r>
          </w:p>
          <w:p w:rsidR="002F019B" w:rsidRPr="008773BA" w:rsidP="002C5484">
            <w:pPr>
              <w:ind w:firstLine="709"/>
              <w:rPr>
                <w:lang w:eastAsia="en-US"/>
              </w:rPr>
            </w:pPr>
            <w:r w:rsidRPr="008773BA">
              <w:rPr>
                <w:lang w:eastAsia="en-US"/>
              </w:rPr>
              <w:t xml:space="preserve">     Дело № 5-95-317/2024</w:t>
            </w:r>
          </w:p>
          <w:p w:rsidR="002F019B" w:rsidRPr="008773BA" w:rsidP="002C5484">
            <w:pPr>
              <w:rPr>
                <w:lang w:eastAsia="en-US"/>
              </w:rPr>
            </w:pPr>
          </w:p>
          <w:p w:rsidR="002F019B" w:rsidRPr="008773BA" w:rsidP="002C5484">
            <w:pPr>
              <w:rPr>
                <w:lang w:eastAsia="en-US"/>
              </w:rPr>
            </w:pPr>
            <w:r w:rsidRPr="008773BA">
              <w:rPr>
                <w:lang w:eastAsia="en-US"/>
              </w:rPr>
              <w:t>Исх.№ 5-95-317/2024 от 03.07.2024</w:t>
            </w:r>
          </w:p>
          <w:p w:rsidR="002F019B" w:rsidRPr="008773BA" w:rsidP="002C5484">
            <w:pPr>
              <w:rPr>
                <w:lang w:eastAsia="en-US"/>
              </w:rPr>
            </w:pPr>
          </w:p>
          <w:p w:rsidR="002F019B" w:rsidRPr="008773BA" w:rsidP="002C5484">
            <w:pPr>
              <w:jc w:val="both"/>
              <w:rPr>
                <w:lang w:eastAsia="en-US"/>
              </w:rPr>
            </w:pPr>
          </w:p>
        </w:tc>
        <w:tc>
          <w:tcPr>
            <w:tcW w:w="5528" w:type="dxa"/>
          </w:tcPr>
          <w:p w:rsidR="002F019B" w:rsidRPr="008773BA" w:rsidP="002C5484">
            <w:pPr>
              <w:rPr>
                <w:lang w:eastAsia="en-US"/>
              </w:rPr>
            </w:pPr>
          </w:p>
          <w:p w:rsidR="002F019B" w:rsidRPr="008773BA" w:rsidP="002C5484">
            <w:pPr>
              <w:rPr>
                <w:lang w:eastAsia="en-US"/>
              </w:rPr>
            </w:pPr>
          </w:p>
          <w:p w:rsidR="002F019B" w:rsidRPr="008773BA" w:rsidP="002C5484">
            <w:pPr>
              <w:rPr>
                <w:lang w:eastAsia="en-US"/>
              </w:rPr>
            </w:pPr>
          </w:p>
          <w:p w:rsidR="002F019B" w:rsidRPr="008773BA" w:rsidP="002C5484">
            <w:pPr>
              <w:rPr>
                <w:lang w:eastAsia="en-US"/>
              </w:rPr>
            </w:pPr>
          </w:p>
          <w:p w:rsidR="002F019B" w:rsidRPr="008773BA" w:rsidP="002C5484">
            <w:pPr>
              <w:ind w:hanging="22"/>
              <w:rPr>
                <w:lang w:eastAsia="en-US"/>
              </w:rPr>
            </w:pPr>
          </w:p>
          <w:p w:rsidR="002F019B" w:rsidRPr="008773BA" w:rsidP="002F019B">
            <w:pPr>
              <w:spacing w:line="276" w:lineRule="auto"/>
              <w:ind w:left="180"/>
              <w:jc w:val="both"/>
              <w:rPr>
                <w:rFonts w:eastAsia="Calibri"/>
              </w:rPr>
            </w:pPr>
            <w:r w:rsidRPr="008773BA">
              <w:rPr>
                <w:rFonts w:eastAsia="Calibri"/>
              </w:rPr>
              <w:t xml:space="preserve">Контрольно-счетная палата </w:t>
            </w:r>
            <w:r w:rsidRPr="008773BA">
              <w:rPr>
                <w:rFonts w:eastAsia="Calibri"/>
              </w:rPr>
              <w:t>г. Ялта Республики Крым</w:t>
            </w:r>
          </w:p>
          <w:p w:rsidR="002F019B" w:rsidRPr="008773BA" w:rsidP="002F019B">
            <w:pPr>
              <w:spacing w:line="276" w:lineRule="auto"/>
              <w:ind w:left="180"/>
              <w:jc w:val="both"/>
            </w:pPr>
            <w:r w:rsidRPr="008773BA">
              <w:t>Республика Крым, г. Ялта, пл. Советская, д. 1</w:t>
            </w:r>
          </w:p>
          <w:p w:rsidR="002F019B" w:rsidRPr="008773BA" w:rsidP="002F019B">
            <w:pPr>
              <w:ind w:left="180"/>
              <w:jc w:val="both"/>
              <w:rPr>
                <w:rFonts w:eastAsia="Calibri"/>
                <w:lang w:eastAsia="en-US"/>
              </w:rPr>
            </w:pPr>
          </w:p>
          <w:p w:rsidR="002F019B" w:rsidRPr="008773BA" w:rsidP="002F019B">
            <w:pPr>
              <w:ind w:left="180"/>
              <w:jc w:val="both"/>
            </w:pPr>
            <w:r w:rsidRPr="008773BA">
              <w:t>Кононович Ирине Геннадьевне</w:t>
            </w:r>
          </w:p>
          <w:p w:rsidR="002F019B" w:rsidRPr="008773BA" w:rsidP="002F019B">
            <w:pPr>
              <w:ind w:left="180"/>
              <w:jc w:val="both"/>
            </w:pPr>
            <w:r w:rsidRPr="008773BA">
              <w:t>Республика Крым, г. Ялта, ул. Маршака д. 6</w:t>
            </w:r>
          </w:p>
          <w:p w:rsidR="002F019B" w:rsidRPr="008773BA" w:rsidP="002F019B">
            <w:pPr>
              <w:ind w:left="180"/>
              <w:jc w:val="both"/>
            </w:pPr>
          </w:p>
          <w:p w:rsidR="002F019B" w:rsidRPr="008773BA" w:rsidP="002F019B">
            <w:pPr>
              <w:ind w:left="180"/>
              <w:jc w:val="both"/>
            </w:pPr>
            <w:r w:rsidRPr="008773BA">
              <w:rPr>
                <w:rFonts w:eastAsia="Calibri"/>
                <w:lang w:eastAsia="en-US"/>
              </w:rPr>
              <w:t>Республика Крым,</w:t>
            </w:r>
            <w:r w:rsidRPr="008773BA">
              <w:t xml:space="preserve"> г. Ялта, ул. Ломоносова д. 35 кв. 1</w:t>
            </w:r>
          </w:p>
        </w:tc>
      </w:tr>
    </w:tbl>
    <w:p w:rsidR="002F019B" w:rsidRPr="008773BA" w:rsidP="002F019B">
      <w:pPr>
        <w:pStyle w:val="NoSpacing"/>
        <w:ind w:firstLine="708"/>
        <w:jc w:val="both"/>
        <w:rPr>
          <w:sz w:val="24"/>
          <w:szCs w:val="24"/>
        </w:rPr>
      </w:pPr>
      <w:r w:rsidRPr="008773BA">
        <w:rPr>
          <w:sz w:val="24"/>
          <w:szCs w:val="24"/>
        </w:rPr>
        <w:t xml:space="preserve">В соответствии с ч.2 ст. 29.11 КоАП РФ, направляю в Ваш </w:t>
      </w:r>
      <w:r w:rsidRPr="008773BA">
        <w:rPr>
          <w:sz w:val="24"/>
          <w:szCs w:val="24"/>
        </w:rPr>
        <w:t>адрес копию  постановления мирового судьи судебного участка № 95 Ялтинского судебного района (городской округ Ялта) Республики Крым от 03.07.2024, для сведения.</w:t>
      </w:r>
    </w:p>
    <w:p w:rsidR="002F019B" w:rsidRPr="008773BA" w:rsidP="002F019B">
      <w:pPr>
        <w:ind w:firstLine="708"/>
      </w:pPr>
    </w:p>
    <w:p w:rsidR="002F019B" w:rsidRPr="008773BA" w:rsidP="002F019B">
      <w:pPr>
        <w:ind w:firstLine="708"/>
      </w:pPr>
      <w:r w:rsidRPr="008773BA">
        <w:t>Приложение: копия постановления на ___ л.</w:t>
      </w:r>
    </w:p>
    <w:p w:rsidR="002F019B" w:rsidRPr="008773BA" w:rsidP="002F019B">
      <w:pPr>
        <w:tabs>
          <w:tab w:val="left" w:pos="708"/>
          <w:tab w:val="left" w:pos="1416"/>
          <w:tab w:val="left" w:pos="2124"/>
          <w:tab w:val="left" w:pos="6255"/>
        </w:tabs>
        <w:jc w:val="both"/>
      </w:pPr>
    </w:p>
    <w:p w:rsidR="002F019B" w:rsidRPr="008773BA" w:rsidP="002F019B">
      <w:pPr>
        <w:tabs>
          <w:tab w:val="left" w:pos="708"/>
          <w:tab w:val="left" w:pos="1416"/>
          <w:tab w:val="left" w:pos="2124"/>
          <w:tab w:val="left" w:pos="6255"/>
        </w:tabs>
        <w:jc w:val="both"/>
      </w:pPr>
    </w:p>
    <w:p w:rsidR="002F019B" w:rsidRPr="008773BA" w:rsidP="002F019B">
      <w:pPr>
        <w:tabs>
          <w:tab w:val="left" w:pos="708"/>
          <w:tab w:val="left" w:pos="1416"/>
          <w:tab w:val="left" w:pos="2124"/>
          <w:tab w:val="left" w:pos="6255"/>
        </w:tabs>
        <w:jc w:val="both"/>
      </w:pPr>
    </w:p>
    <w:p w:rsidR="002F019B" w:rsidRPr="008773BA" w:rsidP="002F019B">
      <w:pPr>
        <w:tabs>
          <w:tab w:val="left" w:pos="708"/>
          <w:tab w:val="left" w:pos="1416"/>
          <w:tab w:val="left" w:pos="2124"/>
          <w:tab w:val="left" w:pos="6255"/>
        </w:tabs>
        <w:jc w:val="both"/>
      </w:pPr>
      <w:r w:rsidRPr="008773BA">
        <w:t>Мировой судья</w:t>
      </w:r>
      <w:r w:rsidRPr="008773BA">
        <w:tab/>
        <w:t xml:space="preserve">                                   </w:t>
      </w:r>
      <w:r w:rsidRPr="008773BA">
        <w:t xml:space="preserve">  </w:t>
      </w:r>
      <w:r w:rsidRPr="008773BA">
        <w:tab/>
        <w:t xml:space="preserve">                         А.Ш. Юдакова</w:t>
      </w:r>
    </w:p>
    <w:p w:rsidR="002F019B" w:rsidRPr="008773BA" w:rsidP="002F019B">
      <w:pPr>
        <w:tabs>
          <w:tab w:val="left" w:pos="708"/>
          <w:tab w:val="left" w:pos="1416"/>
          <w:tab w:val="left" w:pos="2124"/>
          <w:tab w:val="left" w:pos="6255"/>
        </w:tabs>
        <w:jc w:val="both"/>
      </w:pPr>
    </w:p>
    <w:p w:rsidR="002F019B" w:rsidRPr="008773BA" w:rsidP="002F019B">
      <w:pPr>
        <w:tabs>
          <w:tab w:val="left" w:pos="708"/>
          <w:tab w:val="left" w:pos="1416"/>
          <w:tab w:val="left" w:pos="2124"/>
          <w:tab w:val="left" w:pos="6255"/>
        </w:tabs>
        <w:jc w:val="both"/>
      </w:pPr>
    </w:p>
    <w:p w:rsidR="002F019B" w:rsidRPr="008773BA" w:rsidP="002F019B">
      <w:pPr>
        <w:tabs>
          <w:tab w:val="left" w:pos="708"/>
          <w:tab w:val="left" w:pos="1416"/>
          <w:tab w:val="left" w:pos="2124"/>
          <w:tab w:val="left" w:pos="6255"/>
        </w:tabs>
        <w:jc w:val="both"/>
      </w:pPr>
    </w:p>
    <w:p w:rsidR="002F019B" w:rsidRPr="008773BA" w:rsidP="002F019B">
      <w:pPr>
        <w:tabs>
          <w:tab w:val="left" w:pos="708"/>
          <w:tab w:val="left" w:pos="1416"/>
          <w:tab w:val="left" w:pos="2124"/>
          <w:tab w:val="left" w:pos="6255"/>
        </w:tabs>
        <w:jc w:val="both"/>
      </w:pPr>
    </w:p>
    <w:tbl>
      <w:tblPr>
        <w:tblW w:w="9923" w:type="dxa"/>
        <w:tblInd w:w="108" w:type="dxa"/>
        <w:tblLook w:val="01E0"/>
      </w:tblPr>
      <w:tblGrid>
        <w:gridCol w:w="4395"/>
        <w:gridCol w:w="5528"/>
      </w:tblGrid>
      <w:tr w:rsidTr="002C5484">
        <w:tblPrEx>
          <w:tblW w:w="9923" w:type="dxa"/>
          <w:tblInd w:w="108" w:type="dxa"/>
          <w:tblLook w:val="01E0"/>
        </w:tblPrEx>
        <w:trPr>
          <w:trHeight w:val="3519"/>
        </w:trPr>
        <w:tc>
          <w:tcPr>
            <w:tcW w:w="4395" w:type="dxa"/>
          </w:tcPr>
          <w:p w:rsidR="00B524AC" w:rsidP="002C5484">
            <w:pPr>
              <w:pStyle w:val="Heading1"/>
              <w:spacing w:line="276" w:lineRule="auto"/>
              <w:rPr>
                <w:noProof/>
                <w:sz w:val="24"/>
                <w:szCs w:val="24"/>
              </w:rPr>
            </w:pPr>
            <w:r w:rsidRPr="008773BA">
              <w:rPr>
                <w:sz w:val="24"/>
                <w:szCs w:val="24"/>
              </w:rPr>
              <w:br w:type="page"/>
            </w:r>
            <w:r w:rsidRPr="008773BA">
              <w:rPr>
                <w:sz w:val="24"/>
                <w:szCs w:val="24"/>
              </w:rPr>
              <w:br w:type="page"/>
            </w:r>
            <w:r w:rsidRPr="008773BA">
              <w:rPr>
                <w:sz w:val="24"/>
                <w:szCs w:val="24"/>
              </w:rPr>
              <w:br w:type="page"/>
            </w:r>
            <w:r w:rsidRPr="008773BA">
              <w:rPr>
                <w:noProof/>
                <w:sz w:val="24"/>
                <w:szCs w:val="24"/>
              </w:rPr>
              <w:t xml:space="preserve">                          </w:t>
            </w:r>
          </w:p>
          <w:p w:rsidR="00B524AC" w:rsidP="002C5484">
            <w:pPr>
              <w:pStyle w:val="Heading1"/>
              <w:spacing w:line="276" w:lineRule="auto"/>
              <w:rPr>
                <w:noProof/>
                <w:sz w:val="24"/>
                <w:szCs w:val="24"/>
              </w:rPr>
            </w:pPr>
          </w:p>
          <w:p w:rsidR="00B524AC" w:rsidP="002C5484">
            <w:pPr>
              <w:pStyle w:val="Heading1"/>
              <w:spacing w:line="276" w:lineRule="auto"/>
              <w:rPr>
                <w:noProof/>
                <w:sz w:val="24"/>
                <w:szCs w:val="24"/>
              </w:rPr>
            </w:pPr>
          </w:p>
          <w:p w:rsidR="002F019B" w:rsidRPr="008773BA" w:rsidP="002C5484">
            <w:pPr>
              <w:pStyle w:val="Heading1"/>
              <w:spacing w:line="276" w:lineRule="auto"/>
              <w:rPr>
                <w:bCs/>
                <w:sz w:val="24"/>
                <w:szCs w:val="24"/>
              </w:rPr>
            </w:pPr>
            <w:r w:rsidRPr="008773BA">
              <w:rPr>
                <w:noProof/>
                <w:sz w:val="24"/>
                <w:szCs w:val="24"/>
              </w:rPr>
              <w:t xml:space="preserve">       </w:t>
            </w:r>
          </w:p>
          <w:p w:rsidR="002F019B" w:rsidRPr="008773BA" w:rsidP="002C5484">
            <w:pPr>
              <w:jc w:val="center"/>
              <w:rPr>
                <w:lang w:eastAsia="en-US"/>
              </w:rPr>
            </w:pPr>
            <w:r w:rsidRPr="008773BA">
              <w:rPr>
                <w:lang w:eastAsia="en-US"/>
              </w:rPr>
              <w:t>Мировой судья</w:t>
            </w:r>
          </w:p>
          <w:p w:rsidR="002F019B" w:rsidRPr="008773BA" w:rsidP="002C5484">
            <w:pPr>
              <w:jc w:val="center"/>
              <w:rPr>
                <w:lang w:eastAsia="en-US"/>
              </w:rPr>
            </w:pPr>
            <w:r w:rsidRPr="008773BA">
              <w:rPr>
                <w:lang w:eastAsia="en-US"/>
              </w:rPr>
              <w:t>судебного участка №95</w:t>
            </w:r>
          </w:p>
          <w:p w:rsidR="002F019B" w:rsidRPr="008773BA" w:rsidP="002C5484">
            <w:pPr>
              <w:jc w:val="center"/>
              <w:rPr>
                <w:lang w:eastAsia="en-US"/>
              </w:rPr>
            </w:pPr>
            <w:r w:rsidRPr="008773BA">
              <w:rPr>
                <w:lang w:eastAsia="en-US"/>
              </w:rPr>
              <w:t>Ялтинского судебного района</w:t>
            </w:r>
          </w:p>
          <w:p w:rsidR="002F019B" w:rsidRPr="008773BA" w:rsidP="002C5484">
            <w:pPr>
              <w:jc w:val="center"/>
              <w:rPr>
                <w:lang w:eastAsia="en-US"/>
              </w:rPr>
            </w:pPr>
            <w:r w:rsidRPr="008773BA">
              <w:rPr>
                <w:lang w:eastAsia="en-US"/>
              </w:rPr>
              <w:t>(городской округ Ялта)</w:t>
            </w:r>
          </w:p>
          <w:p w:rsidR="002F019B" w:rsidRPr="008773BA" w:rsidP="002C5484">
            <w:pPr>
              <w:jc w:val="center"/>
              <w:rPr>
                <w:lang w:eastAsia="en-US"/>
              </w:rPr>
            </w:pPr>
            <w:r w:rsidRPr="008773BA">
              <w:rPr>
                <w:lang w:eastAsia="en-US"/>
              </w:rPr>
              <w:t>Республики Крым</w:t>
            </w:r>
          </w:p>
          <w:p w:rsidR="002F019B" w:rsidRPr="008773BA" w:rsidP="002C5484">
            <w:pPr>
              <w:jc w:val="center"/>
              <w:rPr>
                <w:lang w:eastAsia="en-US"/>
              </w:rPr>
            </w:pPr>
            <w:r w:rsidRPr="008773BA">
              <w:rPr>
                <w:lang w:eastAsia="en-US"/>
              </w:rPr>
              <w:t>298600, Республика Крым,</w:t>
            </w:r>
          </w:p>
          <w:p w:rsidR="002F019B" w:rsidRPr="008773BA" w:rsidP="002C5484">
            <w:pPr>
              <w:jc w:val="center"/>
              <w:rPr>
                <w:lang w:eastAsia="en-US"/>
              </w:rPr>
            </w:pPr>
            <w:r w:rsidRPr="008773BA">
              <w:rPr>
                <w:lang w:eastAsia="en-US"/>
              </w:rPr>
              <w:t>г. Ялта, ул. Васильева, 19</w:t>
            </w:r>
          </w:p>
          <w:p w:rsidR="002F019B" w:rsidRPr="008773BA" w:rsidP="002C5484">
            <w:pPr>
              <w:ind w:firstLine="709"/>
              <w:rPr>
                <w:lang w:eastAsia="en-US"/>
              </w:rPr>
            </w:pPr>
            <w:r w:rsidRPr="008773BA">
              <w:rPr>
                <w:lang w:eastAsia="en-US"/>
              </w:rPr>
              <w:t xml:space="preserve">     Дело № 5-95-317/2024</w:t>
            </w:r>
          </w:p>
          <w:p w:rsidR="002F019B" w:rsidRPr="008773BA" w:rsidP="002C5484">
            <w:pPr>
              <w:rPr>
                <w:lang w:eastAsia="en-US"/>
              </w:rPr>
            </w:pPr>
          </w:p>
          <w:p w:rsidR="002F019B" w:rsidRPr="008773BA" w:rsidP="002C5484">
            <w:pPr>
              <w:rPr>
                <w:lang w:eastAsia="en-US"/>
              </w:rPr>
            </w:pPr>
            <w:r w:rsidRPr="008773BA">
              <w:rPr>
                <w:lang w:eastAsia="en-US"/>
              </w:rPr>
              <w:t>Исх.№ 5-95-317/2024 от 03.07.2024</w:t>
            </w:r>
          </w:p>
          <w:p w:rsidR="002F019B" w:rsidRPr="008773BA" w:rsidP="002C5484">
            <w:pPr>
              <w:rPr>
                <w:lang w:eastAsia="en-US"/>
              </w:rPr>
            </w:pPr>
          </w:p>
          <w:p w:rsidR="002F019B" w:rsidRPr="008773BA" w:rsidP="002C5484">
            <w:pPr>
              <w:jc w:val="both"/>
              <w:rPr>
                <w:lang w:eastAsia="en-US"/>
              </w:rPr>
            </w:pPr>
          </w:p>
        </w:tc>
        <w:tc>
          <w:tcPr>
            <w:tcW w:w="5528" w:type="dxa"/>
          </w:tcPr>
          <w:p w:rsidR="002F019B" w:rsidRPr="008773BA" w:rsidP="002C5484">
            <w:pPr>
              <w:rPr>
                <w:lang w:eastAsia="en-US"/>
              </w:rPr>
            </w:pPr>
          </w:p>
          <w:p w:rsidR="002F019B" w:rsidRPr="008773BA" w:rsidP="002C5484">
            <w:pPr>
              <w:rPr>
                <w:lang w:eastAsia="en-US"/>
              </w:rPr>
            </w:pPr>
          </w:p>
          <w:p w:rsidR="002F019B" w:rsidRPr="008773BA" w:rsidP="002C5484">
            <w:pPr>
              <w:rPr>
                <w:lang w:eastAsia="en-US"/>
              </w:rPr>
            </w:pPr>
          </w:p>
          <w:p w:rsidR="002F019B" w:rsidRPr="008773BA" w:rsidP="002C5484">
            <w:pPr>
              <w:rPr>
                <w:lang w:eastAsia="en-US"/>
              </w:rPr>
            </w:pPr>
          </w:p>
          <w:p w:rsidR="002F019B" w:rsidRPr="008773BA" w:rsidP="002C5484">
            <w:pPr>
              <w:ind w:hanging="22"/>
              <w:rPr>
                <w:lang w:eastAsia="en-US"/>
              </w:rPr>
            </w:pPr>
          </w:p>
          <w:p w:rsidR="002F019B" w:rsidRPr="008773BA" w:rsidP="002C5484">
            <w:pPr>
              <w:spacing w:line="276" w:lineRule="auto"/>
              <w:ind w:left="180"/>
              <w:jc w:val="both"/>
              <w:rPr>
                <w:rFonts w:eastAsia="Calibri"/>
              </w:rPr>
            </w:pPr>
            <w:r w:rsidRPr="008773BA">
              <w:rPr>
                <w:rFonts w:eastAsia="Calibri"/>
              </w:rPr>
              <w:t>Контрольно-счетная палата г. Ялта Республики Крым</w:t>
            </w:r>
          </w:p>
          <w:p w:rsidR="002F019B" w:rsidRPr="008773BA" w:rsidP="002C5484">
            <w:pPr>
              <w:spacing w:line="276" w:lineRule="auto"/>
              <w:ind w:left="180"/>
              <w:jc w:val="both"/>
            </w:pPr>
            <w:r w:rsidRPr="008773BA">
              <w:t>Республика Крым, г. Ялта, пл. Советская, д. 1</w:t>
            </w:r>
          </w:p>
          <w:p w:rsidR="002F019B" w:rsidRPr="008773BA" w:rsidP="002C5484">
            <w:pPr>
              <w:ind w:left="180"/>
              <w:jc w:val="both"/>
              <w:rPr>
                <w:rFonts w:eastAsia="Calibri"/>
                <w:lang w:eastAsia="en-US"/>
              </w:rPr>
            </w:pPr>
          </w:p>
          <w:p w:rsidR="002F019B" w:rsidRPr="008773BA" w:rsidP="002C5484">
            <w:pPr>
              <w:ind w:left="180"/>
              <w:jc w:val="both"/>
            </w:pPr>
            <w:r w:rsidRPr="008773BA">
              <w:t>Кононович Ирине Геннадьевне</w:t>
            </w:r>
          </w:p>
          <w:p w:rsidR="002F019B" w:rsidRPr="008773BA" w:rsidP="002C5484">
            <w:pPr>
              <w:ind w:left="180"/>
              <w:jc w:val="both"/>
            </w:pPr>
            <w:r w:rsidRPr="008773BA">
              <w:t>Республика Крым, г. Ялта, ул. Маршака д. 6</w:t>
            </w:r>
          </w:p>
          <w:p w:rsidR="002F019B" w:rsidRPr="008773BA" w:rsidP="002C5484">
            <w:pPr>
              <w:ind w:left="180"/>
              <w:jc w:val="both"/>
            </w:pPr>
          </w:p>
          <w:p w:rsidR="002F019B" w:rsidRPr="008773BA" w:rsidP="002C5484">
            <w:pPr>
              <w:ind w:left="180"/>
              <w:jc w:val="both"/>
            </w:pPr>
            <w:r w:rsidRPr="008773BA">
              <w:rPr>
                <w:rFonts w:eastAsia="Calibri"/>
                <w:lang w:eastAsia="en-US"/>
              </w:rPr>
              <w:t>Республика Крым,</w:t>
            </w:r>
            <w:r w:rsidRPr="008773BA">
              <w:t xml:space="preserve"> г. Ялта, ул. Ломоносова д. 35 кв. 1</w:t>
            </w:r>
          </w:p>
        </w:tc>
      </w:tr>
    </w:tbl>
    <w:p w:rsidR="002F019B" w:rsidRPr="008773BA" w:rsidP="002F019B">
      <w:pPr>
        <w:pStyle w:val="NoSpacing"/>
        <w:ind w:firstLine="708"/>
        <w:jc w:val="both"/>
        <w:rPr>
          <w:sz w:val="24"/>
          <w:szCs w:val="24"/>
        </w:rPr>
      </w:pPr>
      <w:r w:rsidRPr="008773BA">
        <w:rPr>
          <w:sz w:val="24"/>
          <w:szCs w:val="24"/>
        </w:rPr>
        <w:t>В соответствии с ч.2 ст. 29.11 КоАП РФ, направляю в Ваш адрес копию  постановления мирового судьи судебного участка № 95 Ялтинского судебного района (городской округ Ялта) Республики Крым от 03.07.2024, для сведения.</w:t>
      </w:r>
    </w:p>
    <w:p w:rsidR="002F019B" w:rsidRPr="008773BA" w:rsidP="002F019B">
      <w:pPr>
        <w:ind w:firstLine="708"/>
      </w:pPr>
    </w:p>
    <w:p w:rsidR="002F019B" w:rsidRPr="008773BA" w:rsidP="002F019B">
      <w:pPr>
        <w:ind w:firstLine="708"/>
      </w:pPr>
      <w:r w:rsidRPr="008773BA">
        <w:t>Приложение: копия постановления на ___ л.</w:t>
      </w:r>
    </w:p>
    <w:p w:rsidR="002F019B" w:rsidRPr="008773BA" w:rsidP="002F019B">
      <w:pPr>
        <w:tabs>
          <w:tab w:val="left" w:pos="708"/>
          <w:tab w:val="left" w:pos="1416"/>
          <w:tab w:val="left" w:pos="2124"/>
          <w:tab w:val="left" w:pos="6255"/>
        </w:tabs>
        <w:jc w:val="both"/>
      </w:pPr>
    </w:p>
    <w:p w:rsidR="002F019B" w:rsidRPr="008773BA" w:rsidP="002F019B">
      <w:pPr>
        <w:tabs>
          <w:tab w:val="left" w:pos="708"/>
          <w:tab w:val="left" w:pos="1416"/>
          <w:tab w:val="left" w:pos="2124"/>
          <w:tab w:val="left" w:pos="6255"/>
        </w:tabs>
        <w:jc w:val="both"/>
      </w:pPr>
    </w:p>
    <w:p w:rsidR="002F019B" w:rsidRPr="008773BA" w:rsidP="002F019B">
      <w:pPr>
        <w:tabs>
          <w:tab w:val="left" w:pos="708"/>
          <w:tab w:val="left" w:pos="1416"/>
          <w:tab w:val="left" w:pos="2124"/>
          <w:tab w:val="left" w:pos="6255"/>
        </w:tabs>
        <w:jc w:val="both"/>
      </w:pPr>
      <w:r w:rsidRPr="008773BA">
        <w:t>Мировой судья</w:t>
      </w:r>
      <w:r w:rsidRPr="008773BA">
        <w:tab/>
        <w:t xml:space="preserve">                                     </w:t>
      </w:r>
      <w:r w:rsidRPr="008773BA">
        <w:tab/>
        <w:t xml:space="preserve">                         А.Ш. Юдакова</w:t>
      </w:r>
    </w:p>
    <w:sectPr w:rsidSect="006C02AA">
      <w:pgSz w:w="11905" w:h="16837"/>
      <w:pgMar w:top="709" w:right="1080" w:bottom="851" w:left="1080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90"/>
    <w:rsid w:val="0017296F"/>
    <w:rsid w:val="0018569B"/>
    <w:rsid w:val="001B2A11"/>
    <w:rsid w:val="001C39F9"/>
    <w:rsid w:val="001D74C1"/>
    <w:rsid w:val="00220E70"/>
    <w:rsid w:val="002C4620"/>
    <w:rsid w:val="002C5484"/>
    <w:rsid w:val="002F019B"/>
    <w:rsid w:val="00320157"/>
    <w:rsid w:val="003F5696"/>
    <w:rsid w:val="004A0B7F"/>
    <w:rsid w:val="005A555B"/>
    <w:rsid w:val="0067033A"/>
    <w:rsid w:val="00693885"/>
    <w:rsid w:val="006E0C3B"/>
    <w:rsid w:val="007370FE"/>
    <w:rsid w:val="007F7EA5"/>
    <w:rsid w:val="00820C0F"/>
    <w:rsid w:val="008305C0"/>
    <w:rsid w:val="008773BA"/>
    <w:rsid w:val="008D24FE"/>
    <w:rsid w:val="00934F83"/>
    <w:rsid w:val="00A90C90"/>
    <w:rsid w:val="00AA5ADD"/>
    <w:rsid w:val="00B048F1"/>
    <w:rsid w:val="00B16FA5"/>
    <w:rsid w:val="00B524AC"/>
    <w:rsid w:val="00BF5060"/>
    <w:rsid w:val="00DF2C16"/>
    <w:rsid w:val="00E30364"/>
    <w:rsid w:val="00E50DEE"/>
    <w:rsid w:val="00E9560F"/>
    <w:rsid w:val="00EF6312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2F019B"/>
    <w:pPr>
      <w:keepNext/>
      <w:widowControl/>
      <w:autoSpaceDE/>
      <w:autoSpaceDN/>
      <w:adjustRightInd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A90C90"/>
  </w:style>
  <w:style w:type="paragraph" w:customStyle="1" w:styleId="Style4">
    <w:name w:val="Style4"/>
    <w:basedOn w:val="Normal"/>
    <w:uiPriority w:val="99"/>
    <w:rsid w:val="00A90C90"/>
    <w:pPr>
      <w:spacing w:line="274" w:lineRule="exact"/>
      <w:ind w:firstLine="427"/>
      <w:jc w:val="both"/>
    </w:pPr>
  </w:style>
  <w:style w:type="character" w:customStyle="1" w:styleId="FontStyle11">
    <w:name w:val="Font Style11"/>
    <w:uiPriority w:val="99"/>
    <w:rsid w:val="00A90C9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A90C90"/>
    <w:rPr>
      <w:rFonts w:ascii="Times New Roman" w:hAnsi="Times New Roman" w:cs="Times New Roman"/>
      <w:sz w:val="22"/>
      <w:szCs w:val="22"/>
    </w:rPr>
  </w:style>
  <w:style w:type="paragraph" w:styleId="NoSpacing">
    <w:name w:val="No Spacing"/>
    <w:uiPriority w:val="99"/>
    <w:qFormat/>
    <w:rsid w:val="00A90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A90C90"/>
    <w:pPr>
      <w:widowControl/>
      <w:autoSpaceDE/>
      <w:autoSpaceDN/>
      <w:adjustRightInd/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7F7EA5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2F019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F019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F01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