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700F8" w:rsidP="004F17D0">
      <w:pPr>
        <w:pStyle w:val="Heading1"/>
        <w:ind w:firstLine="709"/>
        <w:jc w:val="right"/>
        <w:rPr>
          <w:b w:val="0"/>
          <w:i/>
          <w:sz w:val="24"/>
          <w:szCs w:val="24"/>
          <w:u w:val="none"/>
        </w:rPr>
      </w:pPr>
      <w:r w:rsidRPr="00C700F8">
        <w:rPr>
          <w:b w:val="0"/>
          <w:i/>
          <w:sz w:val="24"/>
          <w:szCs w:val="24"/>
          <w:u w:val="none"/>
          <w:lang w:val="uk-UA"/>
        </w:rPr>
        <w:t>Дело № 5-9</w:t>
      </w:r>
      <w:r w:rsidRPr="00C700F8" w:rsidR="00CB79E3">
        <w:rPr>
          <w:b w:val="0"/>
          <w:i/>
          <w:sz w:val="24"/>
          <w:szCs w:val="24"/>
          <w:u w:val="none"/>
          <w:lang w:val="uk-UA"/>
        </w:rPr>
        <w:t>5</w:t>
      </w:r>
      <w:r w:rsidRPr="00C700F8">
        <w:rPr>
          <w:b w:val="0"/>
          <w:i/>
          <w:sz w:val="24"/>
          <w:szCs w:val="24"/>
          <w:u w:val="none"/>
          <w:lang w:val="uk-UA"/>
        </w:rPr>
        <w:t>-</w:t>
      </w:r>
      <w:r w:rsidRPr="00C700F8" w:rsidR="00CB79E3">
        <w:rPr>
          <w:b w:val="0"/>
          <w:i/>
          <w:sz w:val="24"/>
          <w:szCs w:val="24"/>
          <w:u w:val="none"/>
          <w:lang w:val="uk-UA"/>
        </w:rPr>
        <w:t>35</w:t>
      </w:r>
      <w:r w:rsidRPr="00C700F8" w:rsidR="004B5033">
        <w:rPr>
          <w:b w:val="0"/>
          <w:i/>
          <w:sz w:val="24"/>
          <w:szCs w:val="24"/>
          <w:u w:val="none"/>
          <w:lang w:val="uk-UA"/>
        </w:rPr>
        <w:t>7</w:t>
      </w:r>
      <w:r w:rsidRPr="00C700F8">
        <w:rPr>
          <w:b w:val="0"/>
          <w:i/>
          <w:sz w:val="24"/>
          <w:szCs w:val="24"/>
          <w:u w:val="none"/>
        </w:rPr>
        <w:t>/2020</w:t>
      </w:r>
    </w:p>
    <w:p w:rsidR="004F17D0" w:rsidRPr="00C700F8" w:rsidP="004F17D0">
      <w:pPr>
        <w:jc w:val="right"/>
        <w:rPr>
          <w:i/>
        </w:rPr>
      </w:pPr>
      <w:r w:rsidRPr="00C700F8">
        <w:rPr>
          <w:i/>
        </w:rPr>
        <w:t>91MS009</w:t>
      </w:r>
      <w:r w:rsidRPr="00C700F8" w:rsidR="00CB79E3">
        <w:rPr>
          <w:i/>
        </w:rPr>
        <w:t>5</w:t>
      </w:r>
      <w:r w:rsidRPr="00C700F8">
        <w:rPr>
          <w:i/>
        </w:rPr>
        <w:t>-01-2020-000</w:t>
      </w:r>
      <w:r w:rsidRPr="00C700F8" w:rsidR="00CB79E3">
        <w:rPr>
          <w:i/>
        </w:rPr>
        <w:t>8</w:t>
      </w:r>
      <w:r w:rsidRPr="00C700F8" w:rsidR="004B5033">
        <w:rPr>
          <w:i/>
        </w:rPr>
        <w:t>57</w:t>
      </w:r>
      <w:r w:rsidRPr="00C700F8">
        <w:rPr>
          <w:i/>
        </w:rPr>
        <w:t>-</w:t>
      </w:r>
      <w:r w:rsidRPr="00C700F8" w:rsidR="004B5033">
        <w:rPr>
          <w:i/>
        </w:rPr>
        <w:t>56</w:t>
      </w:r>
    </w:p>
    <w:p w:rsidR="004F17D0" w:rsidRPr="00C700F8" w:rsidP="004F17D0">
      <w:pPr>
        <w:jc w:val="right"/>
      </w:pPr>
    </w:p>
    <w:p w:rsidR="004F17D0" w:rsidRPr="00C700F8" w:rsidP="004F17D0">
      <w:pPr>
        <w:ind w:firstLine="709"/>
        <w:jc w:val="center"/>
        <w:rPr>
          <w:b/>
        </w:rPr>
      </w:pPr>
      <w:r w:rsidRPr="00C700F8">
        <w:rPr>
          <w:b/>
        </w:rPr>
        <w:t>ПОСТАНОВЛЕНИЕ</w:t>
      </w:r>
    </w:p>
    <w:p w:rsidR="004F17D0" w:rsidRPr="00C700F8" w:rsidP="004F17D0">
      <w:pPr>
        <w:ind w:firstLine="709"/>
        <w:jc w:val="center"/>
        <w:rPr>
          <w:b/>
        </w:rPr>
      </w:pPr>
      <w:r w:rsidRPr="00C700F8">
        <w:rPr>
          <w:b/>
        </w:rPr>
        <w:t>о назначении административного наказания</w:t>
      </w:r>
    </w:p>
    <w:p w:rsidR="004F17D0" w:rsidRPr="00C700F8" w:rsidP="004F17D0">
      <w:pPr>
        <w:ind w:firstLine="709"/>
        <w:jc w:val="center"/>
        <w:rPr>
          <w:b/>
        </w:rPr>
      </w:pPr>
    </w:p>
    <w:p w:rsidR="00CC0AF2" w:rsidRPr="00C700F8" w:rsidP="00CC0AF2">
      <w:pPr>
        <w:jc w:val="both"/>
        <w:rPr>
          <w:b/>
        </w:rPr>
      </w:pPr>
      <w:r w:rsidRPr="00C700F8">
        <w:rPr>
          <w:b/>
        </w:rPr>
        <w:t>06</w:t>
      </w:r>
      <w:r w:rsidRPr="00C700F8" w:rsidR="00C64881">
        <w:rPr>
          <w:b/>
        </w:rPr>
        <w:t xml:space="preserve"> </w:t>
      </w:r>
      <w:r w:rsidRPr="00C700F8">
        <w:rPr>
          <w:b/>
        </w:rPr>
        <w:t>августа 2020 года</w:t>
      </w:r>
      <w:r w:rsidRPr="00C700F8">
        <w:rPr>
          <w:b/>
        </w:rPr>
        <w:tab/>
      </w:r>
      <w:r w:rsidRPr="00C700F8">
        <w:rPr>
          <w:b/>
        </w:rPr>
        <w:tab/>
        <w:t xml:space="preserve">                               </w:t>
      </w:r>
      <w:r w:rsidRPr="00C700F8">
        <w:rPr>
          <w:b/>
        </w:rPr>
        <w:tab/>
      </w:r>
      <w:r w:rsidRPr="00C700F8">
        <w:rPr>
          <w:b/>
        </w:rPr>
        <w:tab/>
      </w:r>
      <w:r w:rsidRPr="00C700F8">
        <w:rPr>
          <w:b/>
        </w:rPr>
        <w:tab/>
        <w:t>г. Ялта</w:t>
      </w:r>
    </w:p>
    <w:p w:rsidR="00CC0AF2" w:rsidRPr="00C700F8" w:rsidP="00CC0AF2">
      <w:pPr>
        <w:ind w:firstLine="709"/>
        <w:jc w:val="both"/>
      </w:pPr>
      <w:r w:rsidRPr="00C700F8">
        <w:t xml:space="preserve"> </w:t>
      </w:r>
    </w:p>
    <w:p w:rsidR="00CC0AF2" w:rsidRPr="00C700F8" w:rsidP="00CC0AF2">
      <w:pPr>
        <w:ind w:firstLine="709"/>
        <w:jc w:val="both"/>
      </w:pPr>
      <w:r w:rsidRPr="00C700F8">
        <w:t xml:space="preserve">Мировой судья судебного участка № 94 Ялтинского судебного района (городской округ </w:t>
      </w:r>
      <w:r w:rsidRPr="00C700F8">
        <w:t>Ялта) Республики Крым (Республика Крым, г. Ялта, ул. Васильева, 19) Киреев Петр Николаевич, исполняющий обязанности мирового судьи судебного участка № 9</w:t>
      </w:r>
      <w:r w:rsidRPr="00C700F8" w:rsidR="00CB79E3">
        <w:t>5</w:t>
      </w:r>
      <w:r w:rsidRPr="00C700F8">
        <w:t xml:space="preserve"> Ялтинского судебного района (городской округ Ялта) Республики Крым, рассмотрев в открытом судебном заседании дело об административном правонарушении в отношении</w:t>
      </w:r>
      <w:r w:rsidRPr="00C700F8" w:rsidR="00C64881">
        <w:t>:</w:t>
      </w:r>
    </w:p>
    <w:p w:rsidR="008E4E23" w:rsidRPr="00C700F8" w:rsidP="0015583D">
      <w:pPr>
        <w:ind w:firstLine="708"/>
        <w:jc w:val="both"/>
      </w:pPr>
      <w:r w:rsidRPr="00C700F8">
        <w:rPr>
          <w:b/>
        </w:rPr>
        <w:t xml:space="preserve">Джафарова </w:t>
      </w:r>
      <w:r w:rsidRPr="00C700F8">
        <w:rPr>
          <w:b/>
        </w:rPr>
        <w:t>Арифа</w:t>
      </w:r>
      <w:r w:rsidRPr="00C700F8">
        <w:rPr>
          <w:b/>
        </w:rPr>
        <w:t xml:space="preserve"> </w:t>
      </w:r>
      <w:r w:rsidRPr="00C700F8">
        <w:rPr>
          <w:b/>
        </w:rPr>
        <w:t>Гасым</w:t>
      </w:r>
      <w:r w:rsidRPr="00C700F8">
        <w:rPr>
          <w:b/>
        </w:rPr>
        <w:t xml:space="preserve"> </w:t>
      </w:r>
      <w:r w:rsidRPr="00C700F8">
        <w:rPr>
          <w:b/>
        </w:rPr>
        <w:t>оглы</w:t>
      </w:r>
      <w:r w:rsidRPr="00C700F8" w:rsidR="00E04113">
        <w:rPr>
          <w:b/>
        </w:rPr>
        <w:t>,</w:t>
      </w:r>
      <w:r w:rsidRPr="00C700F8" w:rsidR="0000416C">
        <w:t xml:space="preserve"> </w:t>
      </w:r>
      <w:r w:rsidRPr="00C700F8">
        <w:t>ФИО</w:t>
      </w:r>
      <w:r w:rsidRPr="00C700F8" w:rsidR="008006C3">
        <w:t>,</w:t>
      </w:r>
      <w:r w:rsidRPr="00C700F8" w:rsidR="008D13B1">
        <w:t xml:space="preserve"> </w:t>
      </w:r>
    </w:p>
    <w:p w:rsidR="00B93948" w:rsidRPr="00C700F8" w:rsidP="00E117C1">
      <w:pPr>
        <w:ind w:firstLine="709"/>
        <w:jc w:val="both"/>
      </w:pPr>
      <w:r w:rsidRPr="00C700F8"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700F8" w:rsidP="00E117C1">
      <w:pPr>
        <w:ind w:firstLine="709"/>
        <w:jc w:val="both"/>
      </w:pPr>
    </w:p>
    <w:p w:rsidR="00C87E43" w:rsidRPr="00C700F8" w:rsidP="00C87E43">
      <w:pPr>
        <w:ind w:firstLine="709"/>
        <w:jc w:val="center"/>
        <w:rPr>
          <w:b/>
        </w:rPr>
      </w:pPr>
      <w:r w:rsidRPr="00C700F8">
        <w:rPr>
          <w:b/>
        </w:rPr>
        <w:t>УСТАНОВИЛ:</w:t>
      </w:r>
    </w:p>
    <w:p w:rsidR="00C87E43" w:rsidRPr="00C700F8" w:rsidP="00C87E43">
      <w:pPr>
        <w:ind w:firstLine="709"/>
        <w:jc w:val="both"/>
      </w:pPr>
    </w:p>
    <w:p w:rsidR="00C87E43" w:rsidRPr="00C700F8" w:rsidP="00C87E43">
      <w:pPr>
        <w:autoSpaceDE w:val="0"/>
        <w:autoSpaceDN w:val="0"/>
        <w:adjustRightInd w:val="0"/>
        <w:ind w:firstLine="709"/>
        <w:jc w:val="both"/>
      </w:pPr>
      <w:r w:rsidRPr="00C700F8">
        <w:t>Джафаров А.Г. оглы</w:t>
      </w:r>
      <w:r w:rsidRPr="00C700F8">
        <w:t xml:space="preserve"> </w:t>
      </w:r>
      <w:r w:rsidRPr="00C700F8">
        <w:t>06</w:t>
      </w:r>
      <w:r w:rsidRPr="00C700F8">
        <w:t xml:space="preserve"> </w:t>
      </w:r>
      <w:r w:rsidRPr="00C700F8" w:rsidR="00CB79E3">
        <w:t>июля</w:t>
      </w:r>
      <w:r w:rsidRPr="00C700F8">
        <w:t xml:space="preserve"> 2020 года в </w:t>
      </w:r>
      <w:r w:rsidRPr="00C700F8">
        <w:t>17</w:t>
      </w:r>
      <w:r w:rsidRPr="00C700F8">
        <w:t xml:space="preserve"> час</w:t>
      </w:r>
      <w:r w:rsidRPr="00C700F8">
        <w:t>ов</w:t>
      </w:r>
      <w:r w:rsidRPr="00C700F8">
        <w:t xml:space="preserve"> </w:t>
      </w:r>
      <w:r w:rsidRPr="00C700F8">
        <w:t>00</w:t>
      </w:r>
      <w:r w:rsidRPr="00C700F8">
        <w:t xml:space="preserve"> минут  </w:t>
      </w:r>
      <w:r w:rsidRPr="00C700F8">
        <w:t>напротив</w:t>
      </w:r>
      <w:r w:rsidRPr="00C700F8" w:rsidR="00CB79E3">
        <w:t xml:space="preserve"> </w:t>
      </w:r>
      <w:r w:rsidRPr="00C700F8">
        <w:t>АДРЕС</w:t>
      </w:r>
      <w:r w:rsidRPr="00C700F8" w:rsidR="008006C3">
        <w:t xml:space="preserve"> осуществлял </w:t>
      </w:r>
      <w:r w:rsidRPr="00C700F8">
        <w:t xml:space="preserve"> предпринимательскую деятельность без государственной регистрации в качестве </w:t>
      </w:r>
      <w:r w:rsidRPr="00C700F8" w:rsidR="008006C3">
        <w:t>индивидуального предпринимателя</w:t>
      </w:r>
      <w:r w:rsidRPr="00C700F8" w:rsidR="00CB79E3">
        <w:t xml:space="preserve"> и без государственной регистрации в качестве юридического лица</w:t>
      </w:r>
      <w:r w:rsidRPr="00C700F8" w:rsidR="008006C3">
        <w:t>,</w:t>
      </w:r>
      <w:r w:rsidRPr="00C700F8">
        <w:t xml:space="preserve"> а именно </w:t>
      </w:r>
      <w:r w:rsidRPr="00C700F8" w:rsidR="00CB79E3">
        <w:t xml:space="preserve">осуществлял торговлю </w:t>
      </w:r>
      <w:r w:rsidRPr="00C700F8">
        <w:t>овощами и фруктами</w:t>
      </w:r>
      <w:r w:rsidRPr="00C700F8">
        <w:t>, то есть совершил административное правонарушение, предусмотренное ч. 1 ст. 14.1 КоАП РФ.</w:t>
      </w:r>
    </w:p>
    <w:p w:rsidR="00CB79E3" w:rsidRPr="00C700F8" w:rsidP="00CB79E3">
      <w:pPr>
        <w:ind w:firstLine="709"/>
        <w:jc w:val="both"/>
      </w:pPr>
      <w:r w:rsidRPr="00C700F8">
        <w:t>Джафаров А.Г. оглы</w:t>
      </w:r>
      <w:r w:rsidRPr="00C700F8">
        <w:t xml:space="preserve"> в судебное заседание не явился, о дне, времени и месте судебного разбирательства был извещен заблаговременно, надлежащим образом, подал заявление о рассмотрении дела в его отсутствие.</w:t>
      </w:r>
      <w:r w:rsidRPr="00C700F8">
        <w:tab/>
        <w:t>Согласно ст. 25.1 КоАП РФ, дело об административном правонарушении расс</w:t>
      </w:r>
      <w:r w:rsidRPr="00C700F8">
        <w:t>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</w:t>
      </w:r>
      <w:r w:rsidRPr="00C700F8">
        <w:t>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B79E3" w:rsidRPr="00C700F8" w:rsidP="00CB79E3">
      <w:pPr>
        <w:ind w:firstLine="709"/>
        <w:jc w:val="both"/>
      </w:pPr>
      <w:r w:rsidRPr="00C700F8">
        <w:t xml:space="preserve">Принимая во внимание, что в материалах дела имеются </w:t>
      </w:r>
      <w:r w:rsidRPr="00C700F8">
        <w:t xml:space="preserve">сведения о надлежащем извещении </w:t>
      </w:r>
      <w:r w:rsidRPr="00C700F8" w:rsidR="004B5033">
        <w:t>Джафарова А.Г. оглы</w:t>
      </w:r>
      <w:r w:rsidRPr="00C700F8">
        <w:t xml:space="preserve"> о месте и времени рассмотрения дела, имеются предусмотренные законом основания для рассмотрения дела в его отсутствие.            </w:t>
      </w:r>
    </w:p>
    <w:p w:rsidR="00CB79E3" w:rsidRPr="00C700F8" w:rsidP="00CB79E3">
      <w:pPr>
        <w:ind w:firstLine="709"/>
        <w:jc w:val="both"/>
      </w:pPr>
      <w:r w:rsidRPr="00C700F8">
        <w:t>Исследовав материалы дела, считаю, что вина его полностью установлена и п</w:t>
      </w:r>
      <w:r w:rsidRPr="00C700F8">
        <w:t>одтверждается совокупностью собранных по делу доказательств, а именно:</w:t>
      </w:r>
    </w:p>
    <w:p w:rsidR="00C87E43" w:rsidRPr="00C700F8" w:rsidP="00C87E43">
      <w:pPr>
        <w:ind w:firstLine="709"/>
        <w:jc w:val="both"/>
      </w:pPr>
      <w:r w:rsidRPr="00C700F8">
        <w:t>-</w:t>
      </w:r>
      <w:r w:rsidRPr="00C700F8" w:rsidR="008006C3">
        <w:t xml:space="preserve"> </w:t>
      </w:r>
      <w:r w:rsidRPr="00C700F8">
        <w:t xml:space="preserve">протоколом об административном правонарушении № </w:t>
      </w:r>
      <w:r w:rsidRPr="00C700F8" w:rsidR="00CB79E3">
        <w:t>35</w:t>
      </w:r>
      <w:r w:rsidRPr="00C700F8" w:rsidR="004B5033">
        <w:t>0934</w:t>
      </w:r>
      <w:r w:rsidRPr="00C700F8" w:rsidR="00CB79E3">
        <w:t>/</w:t>
      </w:r>
      <w:r w:rsidRPr="00C700F8" w:rsidR="004B5033">
        <w:t>3603</w:t>
      </w:r>
      <w:r w:rsidRPr="00C700F8">
        <w:t xml:space="preserve"> от </w:t>
      </w:r>
      <w:r w:rsidRPr="00C700F8" w:rsidR="004B5033">
        <w:t>06</w:t>
      </w:r>
      <w:r w:rsidRPr="00C700F8">
        <w:t xml:space="preserve"> </w:t>
      </w:r>
      <w:r w:rsidRPr="00C700F8" w:rsidR="00CB79E3">
        <w:t>июля</w:t>
      </w:r>
      <w:r w:rsidRPr="00C700F8">
        <w:t xml:space="preserve"> 2020 года. Протокол составлен уполномоченным лицом, копия протокола вручена </w:t>
      </w:r>
      <w:r w:rsidRPr="00C700F8" w:rsidR="004B5033">
        <w:t>Джафарову А.Г. оглы</w:t>
      </w:r>
      <w:r w:rsidRPr="00C700F8" w:rsidR="00CB79E3">
        <w:t>.</w:t>
      </w:r>
      <w:r w:rsidRPr="00C700F8">
        <w:t xml:space="preserve"> </w:t>
      </w:r>
      <w:r w:rsidRPr="00C700F8">
        <w:t>Существенных не</w:t>
      </w:r>
      <w:r w:rsidRPr="00C700F8">
        <w:t>достатков, которые могли бы повлечь его недействительность, протокол не содержит</w:t>
      </w:r>
      <w:r w:rsidRPr="00C700F8" w:rsidR="00CB79E3">
        <w:t xml:space="preserve"> (л.д. 2)</w:t>
      </w:r>
      <w:r w:rsidRPr="00C700F8">
        <w:t>;</w:t>
      </w:r>
    </w:p>
    <w:p w:rsidR="00CB79E3" w:rsidRPr="00C700F8" w:rsidP="00CB79E3">
      <w:pPr>
        <w:ind w:firstLine="709"/>
        <w:jc w:val="both"/>
      </w:pPr>
      <w:r w:rsidRPr="00C700F8">
        <w:t xml:space="preserve">-письменным объяснением </w:t>
      </w:r>
      <w:r w:rsidRPr="00C700F8" w:rsidR="004B5033">
        <w:t>Джафарова А.Г. оглы</w:t>
      </w:r>
      <w:r w:rsidRPr="00C700F8">
        <w:t>, из которого следует, что он осуществлял предпринимательскую деятельность, не имея государственной регистрации в качестве</w:t>
      </w:r>
      <w:r w:rsidRPr="00C700F8">
        <w:t xml:space="preserve"> индивидуального предпринимателя и без государственной регистрации в качестве юридического лиц (л.д. 4);</w:t>
      </w:r>
    </w:p>
    <w:p w:rsidR="00CB79E3" w:rsidRPr="00C700F8" w:rsidP="00CB79E3">
      <w:pPr>
        <w:ind w:firstLine="709"/>
        <w:jc w:val="both"/>
      </w:pPr>
      <w:r w:rsidRPr="00C700F8">
        <w:t xml:space="preserve">- фототаблицей события правонарушения (л.д. </w:t>
      </w:r>
      <w:r w:rsidRPr="00C700F8" w:rsidR="004B5033">
        <w:t>5-7</w:t>
      </w:r>
      <w:r w:rsidRPr="00C700F8">
        <w:t>).</w:t>
      </w:r>
    </w:p>
    <w:p w:rsidR="00CB79E3" w:rsidRPr="00C700F8" w:rsidP="00CB79E3">
      <w:pPr>
        <w:ind w:firstLine="709"/>
        <w:jc w:val="both"/>
      </w:pPr>
      <w:r w:rsidRPr="00C700F8">
        <w:t>Совокупность вышеуказанных доказательств по делу у суда не вызывает сомнений, они последовательны, не</w:t>
      </w:r>
      <w:r w:rsidRPr="00C700F8">
        <w:t xml:space="preserve">противоречивы и полностью согласуются между собой. Суд </w:t>
      </w:r>
      <w:r w:rsidRPr="00C700F8">
        <w:t>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B79E3" w:rsidRPr="00C700F8" w:rsidP="00CB79E3">
      <w:pPr>
        <w:autoSpaceDE w:val="0"/>
        <w:autoSpaceDN w:val="0"/>
        <w:adjustRightInd w:val="0"/>
        <w:ind w:firstLine="709"/>
        <w:jc w:val="both"/>
      </w:pPr>
      <w:r w:rsidRPr="00C700F8">
        <w:t xml:space="preserve">Таким образом, действия </w:t>
      </w:r>
      <w:r w:rsidRPr="00C700F8" w:rsidR="004B5033">
        <w:t>Джафарова А.Г. оглы</w:t>
      </w:r>
      <w:r w:rsidRPr="00C700F8">
        <w:t xml:space="preserve"> 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B79E3" w:rsidRPr="00C700F8" w:rsidP="00CB79E3">
      <w:pPr>
        <w:ind w:firstLine="709"/>
        <w:jc w:val="both"/>
      </w:pPr>
      <w:r w:rsidRPr="00C700F8">
        <w:t>При назн</w:t>
      </w:r>
      <w:r w:rsidRPr="00C700F8">
        <w:t xml:space="preserve">ачении наказания учитывается характер совершенного правонарушения, личность </w:t>
      </w:r>
      <w:r w:rsidRPr="00C700F8" w:rsidR="004B5033">
        <w:t>Джафарова А.Г. оглы</w:t>
      </w:r>
      <w:r w:rsidRPr="00C700F8"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B79E3" w:rsidRPr="00C700F8" w:rsidP="00CB79E3">
      <w:pPr>
        <w:ind w:firstLine="709"/>
        <w:jc w:val="both"/>
      </w:pPr>
      <w:r w:rsidRPr="00C700F8">
        <w:t xml:space="preserve">При этом обстоятельств, смягчающих </w:t>
      </w:r>
      <w:r w:rsidRPr="00C700F8">
        <w:t>и отягчающих ответственность за совершенное правонарушение, не установлено.</w:t>
      </w:r>
    </w:p>
    <w:p w:rsidR="004B5033" w:rsidRPr="00C700F8" w:rsidP="004B5033">
      <w:pPr>
        <w:pStyle w:val="Style4"/>
        <w:widowControl/>
        <w:spacing w:line="240" w:lineRule="auto"/>
        <w:ind w:firstLine="567"/>
      </w:pPr>
      <w:r w:rsidRPr="00C700F8">
        <w:t xml:space="preserve">В соответствии с </w:t>
      </w:r>
      <w:hyperlink r:id="rId5" w:history="1">
        <w:r w:rsidRPr="00C700F8">
          <w:t>пунктом 1 части 3 статьи 29.10</w:t>
        </w:r>
      </w:hyperlink>
      <w:r w:rsidRPr="00C700F8">
        <w:t xml:space="preserve"> названного Кодекса,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</w:t>
      </w:r>
      <w:r w:rsidRPr="00C700F8">
        <w:t>именено административное наказание в виде конфискации, а также о внесенном залоге за арестованное судно.</w:t>
      </w:r>
      <w:r w:rsidRPr="00C700F8">
        <w:t xml:space="preserve"> При этом вещи и документы, не изъятые из оборота, подлежат возвращению законному владельцу, а при неустановлении его передаются в собственность государ</w:t>
      </w:r>
      <w:r w:rsidRPr="00C700F8">
        <w:t>ства в соответствии с законодательством Российской Федерации.</w:t>
      </w:r>
    </w:p>
    <w:p w:rsidR="004B5033" w:rsidRPr="00C700F8" w:rsidP="004B5033">
      <w:pPr>
        <w:autoSpaceDE w:val="0"/>
        <w:autoSpaceDN w:val="0"/>
        <w:adjustRightInd w:val="0"/>
        <w:ind w:firstLine="570"/>
        <w:jc w:val="both"/>
      </w:pPr>
      <w:r w:rsidRPr="00C700F8">
        <w:t>Разрешая вопрос о применении конфискации при назначении наказания, судья исходит из того, что при применении административного наказания в виде конфискации орудия совершения или предмета админис</w:t>
      </w:r>
      <w:r w:rsidRPr="00C700F8">
        <w:t xml:space="preserve">тративного правонарушения надлежит учитывать положения </w:t>
      </w:r>
      <w:hyperlink r:id="rId6" w:history="1">
        <w:r w:rsidRPr="00C700F8">
          <w:rPr>
            <w:rStyle w:val="Hyperlink"/>
          </w:rPr>
          <w:t>части 4 статьи 3.7</w:t>
        </w:r>
      </w:hyperlink>
      <w:r w:rsidRPr="00C700F8">
        <w:t xml:space="preserve"> КоАП РФ, в соответствии</w:t>
      </w:r>
      <w:r w:rsidRPr="00C700F8">
        <w:t xml:space="preserve"> с которыми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</w:t>
      </w:r>
      <w:r w:rsidRPr="00C700F8">
        <w:t xml:space="preserve"> и не </w:t>
      </w:r>
      <w:r w:rsidRPr="00C700F8">
        <w:t>признанному</w:t>
      </w:r>
      <w:r w:rsidRPr="00C700F8">
        <w:t xml:space="preserve"> в судебном по</w:t>
      </w:r>
      <w:r w:rsidRPr="00C700F8">
        <w:t xml:space="preserve">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</w:t>
      </w:r>
      <w:hyperlink r:id="rId7" w:history="1">
        <w:r w:rsidRPr="00C700F8">
          <w:rPr>
            <w:rStyle w:val="Hyperlink"/>
          </w:rPr>
          <w:t>главой 16</w:t>
        </w:r>
      </w:hyperlink>
      <w:r w:rsidRPr="00C700F8">
        <w:t xml:space="preserve"> КоАП РФ.</w:t>
      </w:r>
    </w:p>
    <w:p w:rsidR="004B5033" w:rsidRPr="00C700F8" w:rsidP="004B5033">
      <w:pPr>
        <w:autoSpaceDE w:val="0"/>
        <w:autoSpaceDN w:val="0"/>
        <w:adjustRightInd w:val="0"/>
        <w:ind w:firstLine="570"/>
        <w:jc w:val="both"/>
      </w:pPr>
      <w:r w:rsidRPr="00C700F8">
        <w:t xml:space="preserve">Поскольку </w:t>
      </w:r>
      <w:r w:rsidRPr="00C700F8">
        <w:t xml:space="preserve">санкция ч. 1 ст. 14.1 КоАП РФ не предусматривает </w:t>
      </w:r>
      <w:r w:rsidRPr="00C700F8">
        <w:t>наказание в виде конфискации</w:t>
      </w:r>
      <w:r w:rsidRPr="00C700F8">
        <w:t>, то электронные весы «Мауак-</w:t>
      </w:r>
      <w:r w:rsidRPr="00C700F8">
        <w:rPr>
          <w:lang w:val="en-US"/>
        </w:rPr>
        <w:t>S</w:t>
      </w:r>
      <w:r w:rsidRPr="00C700F8">
        <w:t>» розового цвета с черным поддонном, изъятые со</w:t>
      </w:r>
      <w:r w:rsidRPr="00C700F8">
        <w:t>гласно протоколу изъятия вещей и документов от 06 июля 2020 года –</w:t>
      </w:r>
      <w:r w:rsidRPr="00C700F8">
        <w:t xml:space="preserve"> принадлеж</w:t>
      </w:r>
      <w:r w:rsidRPr="00C700F8">
        <w:t>ат возврату</w:t>
      </w:r>
      <w:r w:rsidRPr="00C700F8">
        <w:t xml:space="preserve"> </w:t>
      </w:r>
      <w:r w:rsidRPr="00C700F8">
        <w:t>Джафарову А.Г. оглы.</w:t>
      </w:r>
    </w:p>
    <w:p w:rsidR="004B5033" w:rsidRPr="00C700F8" w:rsidP="004B5033">
      <w:pPr>
        <w:autoSpaceDE w:val="0"/>
        <w:autoSpaceDN w:val="0"/>
        <w:adjustRightInd w:val="0"/>
        <w:ind w:firstLine="573"/>
        <w:jc w:val="both"/>
        <w:rPr>
          <w:rFonts w:eastAsia="SimSun"/>
          <w:i/>
          <w:iCs/>
          <w:lang w:eastAsia="zh-CN"/>
        </w:rPr>
      </w:pPr>
      <w:r w:rsidRPr="00C700F8">
        <w:rPr>
          <w:i/>
          <w:iCs/>
        </w:rPr>
        <w:t xml:space="preserve">Руководствуясь ст.ст.4.1-4.3, 14.1, 29.1-29.10 КоАП РФ, </w:t>
      </w:r>
    </w:p>
    <w:p w:rsidR="004B5033" w:rsidRPr="00C700F8" w:rsidP="004B5033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4B5033" w:rsidRPr="00C700F8" w:rsidP="004B5033">
      <w:pPr>
        <w:autoSpaceDE w:val="0"/>
        <w:autoSpaceDN w:val="0"/>
        <w:ind w:hanging="6"/>
        <w:jc w:val="center"/>
        <w:rPr>
          <w:b/>
        </w:rPr>
      </w:pPr>
      <w:r w:rsidRPr="00C700F8">
        <w:rPr>
          <w:b/>
        </w:rPr>
        <w:t>ПОСТАНОВИЛ:</w:t>
      </w:r>
    </w:p>
    <w:p w:rsidR="004B5033" w:rsidRPr="00C700F8" w:rsidP="004B5033">
      <w:pPr>
        <w:autoSpaceDE w:val="0"/>
        <w:autoSpaceDN w:val="0"/>
        <w:ind w:firstLine="708"/>
        <w:rPr>
          <w:b/>
        </w:rPr>
      </w:pPr>
    </w:p>
    <w:p w:rsidR="004B5033" w:rsidRPr="00C700F8" w:rsidP="004B5033">
      <w:pPr>
        <w:tabs>
          <w:tab w:val="left" w:pos="627"/>
        </w:tabs>
        <w:ind w:firstLine="573"/>
        <w:jc w:val="both"/>
      </w:pPr>
      <w:r w:rsidRPr="00C700F8">
        <w:rPr>
          <w:b/>
        </w:rPr>
        <w:t>Джафарова Арифа Гасым оглы</w:t>
      </w:r>
      <w:r w:rsidRPr="00C700F8">
        <w:t xml:space="preserve"> </w:t>
      </w:r>
      <w:r w:rsidRPr="00C700F8">
        <w:t xml:space="preserve">признать виновным в совершении административного правонарушения, предусмотренного ч.1 ст.14.1 КоАП РФ, и подвергнуть его административному наказанию в виде штрафа в размере </w:t>
      </w:r>
      <w:r w:rsidRPr="00C700F8">
        <w:t>5</w:t>
      </w:r>
      <w:r w:rsidRPr="00C700F8">
        <w:t>00 (</w:t>
      </w:r>
      <w:r w:rsidRPr="00C700F8">
        <w:t>пятьсот</w:t>
      </w:r>
      <w:r w:rsidRPr="00C700F8">
        <w:t>) рублей 00 копеек.</w:t>
      </w:r>
    </w:p>
    <w:p w:rsidR="004B5033" w:rsidRPr="00C700F8" w:rsidP="004B5033">
      <w:pPr>
        <w:tabs>
          <w:tab w:val="left" w:pos="627"/>
        </w:tabs>
        <w:ind w:firstLine="573"/>
        <w:jc w:val="both"/>
      </w:pPr>
      <w:r w:rsidRPr="00C700F8">
        <w:rPr>
          <w:lang w:val="x-none"/>
        </w:rPr>
        <w:t>Изъят</w:t>
      </w:r>
      <w:r w:rsidRPr="00C700F8">
        <w:t>ые</w:t>
      </w:r>
      <w:r w:rsidRPr="00C700F8">
        <w:rPr>
          <w:lang w:val="x-none"/>
        </w:rPr>
        <w:t xml:space="preserve"> согласно протоколу изъятия вещей и документ</w:t>
      </w:r>
      <w:r w:rsidRPr="00C700F8">
        <w:rPr>
          <w:lang w:val="x-none"/>
        </w:rPr>
        <w:t xml:space="preserve">ов от </w:t>
      </w:r>
      <w:r w:rsidRPr="00C700F8">
        <w:t>06</w:t>
      </w:r>
      <w:r w:rsidRPr="00C700F8">
        <w:rPr>
          <w:lang w:val="x-none"/>
        </w:rPr>
        <w:t xml:space="preserve"> </w:t>
      </w:r>
      <w:r w:rsidRPr="00C700F8">
        <w:t>июля</w:t>
      </w:r>
      <w:r w:rsidRPr="00C700F8">
        <w:rPr>
          <w:lang w:val="x-none"/>
        </w:rPr>
        <w:t xml:space="preserve"> 20</w:t>
      </w:r>
      <w:r w:rsidRPr="00C700F8">
        <w:t>20</w:t>
      </w:r>
      <w:r w:rsidRPr="00C700F8">
        <w:rPr>
          <w:lang w:val="x-none"/>
        </w:rPr>
        <w:t xml:space="preserve"> года </w:t>
      </w:r>
      <w:r w:rsidRPr="00C700F8">
        <w:t>электронные весы «Мауак-</w:t>
      </w:r>
      <w:r w:rsidRPr="00C700F8">
        <w:rPr>
          <w:lang w:val="en-US"/>
        </w:rPr>
        <w:t>S</w:t>
      </w:r>
      <w:r w:rsidRPr="00C700F8">
        <w:t>» розового цвета с черным поддонном</w:t>
      </w:r>
      <w:r w:rsidRPr="00C700F8">
        <w:t xml:space="preserve"> </w:t>
      </w:r>
      <w:r w:rsidRPr="00C700F8">
        <w:rPr>
          <w:lang w:val="x-none"/>
        </w:rPr>
        <w:t xml:space="preserve">– возвратить по принадлежности  </w:t>
      </w:r>
      <w:r w:rsidRPr="00C700F8">
        <w:t>Джафарову А.Г. оглы</w:t>
      </w:r>
      <w:r w:rsidRPr="00C700F8">
        <w:rPr>
          <w:lang w:val="x-none"/>
        </w:rPr>
        <w:t xml:space="preserve">. </w:t>
      </w:r>
    </w:p>
    <w:p w:rsidR="004B5033" w:rsidRPr="00C700F8" w:rsidP="004B5033">
      <w:pPr>
        <w:jc w:val="both"/>
      </w:pPr>
      <w:r w:rsidRPr="00C700F8">
        <w:tab/>
        <w:t xml:space="preserve">Штраф подлежит перечислению на следующие реквизиты: </w:t>
      </w:r>
    </w:p>
    <w:p w:rsidR="004B5033" w:rsidRPr="00C700F8" w:rsidP="004B5033">
      <w:pPr>
        <w:jc w:val="both"/>
      </w:pPr>
      <w:r w:rsidRPr="00C700F8">
        <w:t>Почтовый адрес: Россия, Республика Крым, 29500, г</w:t>
      </w:r>
      <w:r w:rsidRPr="00C700F8">
        <w:t>.С</w:t>
      </w:r>
      <w:r w:rsidRPr="00C700F8">
        <w:t xml:space="preserve">имферополь, </w:t>
      </w:r>
      <w:r w:rsidRPr="00C700F8">
        <w:t>ул.Набережная им.60-летия СССР, 28,</w:t>
      </w:r>
      <w:r w:rsidRPr="00C700F8">
        <w:t xml:space="preserve"> </w:t>
      </w:r>
      <w:r w:rsidRPr="00C700F8">
        <w:t xml:space="preserve">Получатель:  УФК по Республике Крым (Министерство юстиции Республики Крым, </w:t>
      </w:r>
      <w:r w:rsidRPr="00C700F8">
        <w:t>л</w:t>
      </w:r>
      <w:r w:rsidRPr="00C700F8">
        <w:t>/с 04752203230), ИНН: 9102013284, КПП: 910201001, Банк получателя: Отделение по Республике Крым Южного главного управления ЦБ</w:t>
      </w:r>
      <w:r w:rsidRPr="00C700F8">
        <w:t xml:space="preserve"> </w:t>
      </w:r>
      <w:r w:rsidRPr="00C700F8">
        <w:t>РФ</w:t>
      </w:r>
      <w:r w:rsidRPr="00C700F8">
        <w:t xml:space="preserve">, </w:t>
      </w:r>
      <w:r w:rsidRPr="00C700F8">
        <w:t>БИК: 043510001</w:t>
      </w:r>
      <w:r w:rsidRPr="00C700F8">
        <w:t xml:space="preserve">, Счет: 40101810335100010001; ОКТМО – 35729000; КБК: 828 1 16 01143 01 0001 140- штрафы за осуществление предпринимательской деятельности без </w:t>
      </w:r>
      <w:r w:rsidRPr="00C700F8">
        <w:t>государственной регистрации или без специального разрешения (лицензии), наименование платежа – административный шт</w:t>
      </w:r>
      <w:r w:rsidRPr="00C700F8">
        <w:t>раф по делу № 5-9</w:t>
      </w:r>
      <w:r w:rsidRPr="00C700F8">
        <w:t>5</w:t>
      </w:r>
      <w:r w:rsidRPr="00C700F8">
        <w:t>-</w:t>
      </w:r>
      <w:r w:rsidRPr="00C700F8">
        <w:t>357</w:t>
      </w:r>
      <w:r w:rsidRPr="00C700F8">
        <w:t>/2020.</w:t>
      </w:r>
    </w:p>
    <w:p w:rsidR="004B5033" w:rsidRPr="00C700F8" w:rsidP="004B5033">
      <w:pPr>
        <w:tabs>
          <w:tab w:val="left" w:pos="627"/>
        </w:tabs>
        <w:ind w:firstLine="573"/>
        <w:jc w:val="both"/>
      </w:pPr>
      <w:r w:rsidRPr="00C700F8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C700F8">
        <w:t>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B5033" w:rsidRPr="00C700F8" w:rsidP="004B5033">
      <w:pPr>
        <w:tabs>
          <w:tab w:val="left" w:pos="627"/>
        </w:tabs>
        <w:ind w:firstLine="573"/>
        <w:jc w:val="both"/>
      </w:pPr>
      <w:r w:rsidRPr="00C700F8">
        <w:t>Документ, свидетельствующий об уплате административного штрафа, лицо, привлеченное к административной ответствен</w:t>
      </w:r>
      <w:r w:rsidRPr="00C700F8">
        <w:t xml:space="preserve">ности, направляет судье, вынесшему постановление. </w:t>
      </w:r>
    </w:p>
    <w:p w:rsidR="004B5033" w:rsidRPr="00C700F8" w:rsidP="004B5033">
      <w:pPr>
        <w:tabs>
          <w:tab w:val="left" w:pos="627"/>
        </w:tabs>
        <w:ind w:firstLine="573"/>
        <w:jc w:val="both"/>
      </w:pPr>
      <w:r w:rsidRPr="00C700F8">
        <w:t xml:space="preserve">Неуплата административного штрафа в срок, предусмотренный настоящим </w:t>
      </w:r>
      <w:hyperlink r:id="rId8" w:history="1">
        <w:r w:rsidRPr="00C700F8">
          <w:t>Кодексом</w:t>
        </w:r>
      </w:hyperlink>
      <w:r w:rsidRPr="00C700F8">
        <w:t xml:space="preserve">, влечет наложение административного штрафа в </w:t>
      </w:r>
      <w:r w:rsidRPr="00C700F8"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4B5033" w:rsidRPr="00C700F8" w:rsidP="004B5033">
      <w:pPr>
        <w:autoSpaceDE w:val="0"/>
        <w:autoSpaceDN w:val="0"/>
        <w:adjustRightInd w:val="0"/>
        <w:ind w:firstLine="573"/>
        <w:jc w:val="both"/>
        <w:rPr>
          <w:rFonts w:eastAsia="SimSun"/>
          <w:i/>
          <w:lang w:eastAsia="zh-CN"/>
        </w:rPr>
      </w:pPr>
      <w:r w:rsidRPr="00C700F8">
        <w:rPr>
          <w:rFonts w:eastAsia="SimSun"/>
          <w:i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C700F8">
        <w:rPr>
          <w:i/>
        </w:rPr>
        <w:t>со дня вручения копии постановления</w:t>
      </w:r>
      <w:r w:rsidRPr="00C700F8">
        <w:rPr>
          <w:rFonts w:eastAsia="SimSun"/>
          <w:i/>
          <w:lang w:eastAsia="zh-CN"/>
        </w:rPr>
        <w:t xml:space="preserve">. </w:t>
      </w:r>
    </w:p>
    <w:p w:rsidR="004B5033" w:rsidRPr="00C700F8" w:rsidP="004B5033">
      <w:pPr>
        <w:autoSpaceDE w:val="0"/>
        <w:autoSpaceDN w:val="0"/>
        <w:adjustRightInd w:val="0"/>
        <w:ind w:firstLine="573"/>
        <w:jc w:val="both"/>
        <w:rPr>
          <w:rFonts w:eastAsia="SimSun"/>
          <w:lang w:eastAsia="zh-CN"/>
        </w:rPr>
      </w:pPr>
    </w:p>
    <w:p w:rsidR="004B5033" w:rsidRPr="00C700F8" w:rsidP="004B5033">
      <w:pPr>
        <w:jc w:val="both"/>
        <w:rPr>
          <w:b/>
        </w:rPr>
      </w:pPr>
      <w:r w:rsidRPr="00C700F8">
        <w:rPr>
          <w:b/>
        </w:rPr>
        <w:t xml:space="preserve">Мировой судья </w:t>
      </w:r>
      <w:r w:rsidRPr="00C700F8">
        <w:rPr>
          <w:b/>
        </w:rPr>
        <w:tab/>
      </w:r>
      <w:r w:rsidRPr="00C700F8">
        <w:rPr>
          <w:b/>
        </w:rPr>
        <w:tab/>
      </w:r>
      <w:r w:rsidRPr="00C700F8">
        <w:rPr>
          <w:b/>
        </w:rPr>
        <w:tab/>
        <w:t>подпись</w:t>
      </w:r>
      <w:r w:rsidRPr="00C700F8">
        <w:rPr>
          <w:b/>
        </w:rPr>
        <w:tab/>
      </w:r>
      <w:r w:rsidRPr="00C700F8">
        <w:rPr>
          <w:b/>
        </w:rPr>
        <w:tab/>
      </w:r>
      <w:r w:rsidRPr="00C700F8">
        <w:rPr>
          <w:b/>
        </w:rPr>
        <w:tab/>
        <w:t xml:space="preserve">П.Н. Киреев </w:t>
      </w:r>
      <w:r w:rsidRPr="00C700F8">
        <w:rPr>
          <w:b/>
        </w:rPr>
        <w:tab/>
        <w:t xml:space="preserve">   </w:t>
      </w:r>
    </w:p>
    <w:p w:rsidR="004B5033" w:rsidRPr="00C700F8" w:rsidP="004B5033">
      <w:pPr>
        <w:jc w:val="both"/>
        <w:rPr>
          <w:b/>
        </w:rPr>
      </w:pPr>
      <w:r w:rsidRPr="00C700F8">
        <w:rPr>
          <w:b/>
        </w:rPr>
        <w:t xml:space="preserve">                                                                  </w:t>
      </w: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62D8"/>
    <w:rsid w:val="00163EBE"/>
    <w:rsid w:val="00167E32"/>
    <w:rsid w:val="0017242B"/>
    <w:rsid w:val="001A5396"/>
    <w:rsid w:val="001C49C9"/>
    <w:rsid w:val="00200963"/>
    <w:rsid w:val="00206F7C"/>
    <w:rsid w:val="002450CF"/>
    <w:rsid w:val="00257117"/>
    <w:rsid w:val="00290EA0"/>
    <w:rsid w:val="002B1C8F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4009E0"/>
    <w:rsid w:val="00454842"/>
    <w:rsid w:val="0048665D"/>
    <w:rsid w:val="004A46B3"/>
    <w:rsid w:val="004A5ACB"/>
    <w:rsid w:val="004B5033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F796B"/>
    <w:rsid w:val="006264CC"/>
    <w:rsid w:val="00656B84"/>
    <w:rsid w:val="00667EAB"/>
    <w:rsid w:val="00676415"/>
    <w:rsid w:val="00697815"/>
    <w:rsid w:val="0073588E"/>
    <w:rsid w:val="00745F5A"/>
    <w:rsid w:val="00780E10"/>
    <w:rsid w:val="007C61A0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50BC6"/>
    <w:rsid w:val="009B4DEF"/>
    <w:rsid w:val="009D12FA"/>
    <w:rsid w:val="00A03376"/>
    <w:rsid w:val="00A36DCB"/>
    <w:rsid w:val="00A62D88"/>
    <w:rsid w:val="00A66BAD"/>
    <w:rsid w:val="00A73B38"/>
    <w:rsid w:val="00A76975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46A7"/>
    <w:rsid w:val="00C04F07"/>
    <w:rsid w:val="00C121D8"/>
    <w:rsid w:val="00C64881"/>
    <w:rsid w:val="00C700F8"/>
    <w:rsid w:val="00C730D0"/>
    <w:rsid w:val="00C818B6"/>
    <w:rsid w:val="00C876E5"/>
    <w:rsid w:val="00C87E43"/>
    <w:rsid w:val="00C903D3"/>
    <w:rsid w:val="00CA6A7E"/>
    <w:rsid w:val="00CA6BE2"/>
    <w:rsid w:val="00CB79E3"/>
    <w:rsid w:val="00CC0AF2"/>
    <w:rsid w:val="00CC2C7E"/>
    <w:rsid w:val="00CF3EB2"/>
    <w:rsid w:val="00D00B56"/>
    <w:rsid w:val="00D02207"/>
    <w:rsid w:val="00D1035F"/>
    <w:rsid w:val="00D35D38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208B9"/>
    <w:rsid w:val="00E9785B"/>
    <w:rsid w:val="00EE1DF2"/>
    <w:rsid w:val="00EF5BEF"/>
    <w:rsid w:val="00F34D79"/>
    <w:rsid w:val="00F44B2B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odyTextIndent2">
    <w:name w:val="Body Text Indent 2"/>
    <w:basedOn w:val="Normal"/>
    <w:link w:val="2"/>
    <w:uiPriority w:val="99"/>
    <w:rsid w:val="004B5033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B5033"/>
    <w:rPr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4B5033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4B5033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alloonText">
    <w:name w:val="Balloon Text"/>
    <w:basedOn w:val="Normal"/>
    <w:link w:val="a0"/>
    <w:rsid w:val="00C700F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C70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7B4525742198EA648CCD36A8B99B57B0E38C51D93597F56097D1BEA7330272DA0746185C11AA1072DD1B352A284364F14A867EB57C184Ek135K" TargetMode="External" /><Relationship Id="rId6" Type="http://schemas.openxmlformats.org/officeDocument/2006/relationships/hyperlink" Target="consultantplus://offline/ref=6F729B3285AF77B5E2164D43504AD358707AE26F592D34F14B6A6CE7A88CC82BF562C2D9AB1E0BB620E43BA7FFDFC8F3A66FD8F337A1t1Z6L" TargetMode="External" /><Relationship Id="rId7" Type="http://schemas.openxmlformats.org/officeDocument/2006/relationships/hyperlink" Target="consultantplus://offline/ref=6F729B3285AF77B5E2164D43504AD358707AE26F592D34F14B6A6CE7A88CC82BF562C2D9A21D00B620E43BA7FFDFC8F3A66FD8F337A1t1Z6L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C75E6-780A-4DF3-8E07-61DCD64B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