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F2BFD">
        <w:rPr>
          <w:szCs w:val="28"/>
        </w:rPr>
        <w:t>402</w:t>
      </w:r>
      <w:r w:rsidRPr="004D5EBC" w:rsidR="00DF6656">
        <w:rPr>
          <w:szCs w:val="28"/>
        </w:rPr>
        <w:t>/20</w:t>
      </w:r>
      <w:r w:rsidR="00757010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75701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1F2BFD">
        <w:rPr>
          <w:rFonts w:ascii="Times New Roman" w:hAnsi="Times New Roman"/>
          <w:sz w:val="28"/>
          <w:szCs w:val="28"/>
        </w:rPr>
        <w:t>811</w:t>
      </w:r>
      <w:r>
        <w:rPr>
          <w:rFonts w:ascii="Times New Roman" w:hAnsi="Times New Roman"/>
          <w:sz w:val="28"/>
          <w:szCs w:val="28"/>
        </w:rPr>
        <w:t>-</w:t>
      </w:r>
      <w:r w:rsidR="001F2BFD">
        <w:rPr>
          <w:rFonts w:ascii="Times New Roman" w:hAnsi="Times New Roman"/>
          <w:sz w:val="28"/>
          <w:szCs w:val="28"/>
        </w:rPr>
        <w:t>16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1E0C9B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0104AC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B5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Кизенко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Татьяны Павловны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4F56CE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1F2BFD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Кизенко</w:t>
      </w:r>
      <w:r>
        <w:rPr>
          <w:sz w:val="28"/>
          <w:szCs w:val="28"/>
        </w:rPr>
        <w:t xml:space="preserve"> Т.П.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="00F12B0F">
        <w:rPr>
          <w:sz w:val="28"/>
          <w:szCs w:val="28"/>
        </w:rPr>
        <w:t xml:space="preserve"> </w:t>
      </w:r>
      <w:r w:rsidR="001E0C9B"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757010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1E0C9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</w:t>
      </w:r>
      <w:r w:rsidR="00FE642C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B73AB5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1E0C9B">
        <w:rPr>
          <w:sz w:val="28"/>
          <w:szCs w:val="28"/>
        </w:rPr>
        <w:t xml:space="preserve">напротив </w:t>
      </w:r>
      <w:r w:rsidR="00037706">
        <w:rPr>
          <w:sz w:val="28"/>
          <w:szCs w:val="28"/>
        </w:rPr>
        <w:t xml:space="preserve">д. </w:t>
      </w:r>
      <w:r w:rsidR="001E0C9B">
        <w:rPr>
          <w:sz w:val="28"/>
          <w:szCs w:val="28"/>
        </w:rPr>
        <w:t>31</w:t>
      </w:r>
      <w:r w:rsidR="00F12B0F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 xml:space="preserve">огурцами </w:t>
      </w:r>
      <w:r w:rsidR="000104AC">
        <w:rPr>
          <w:sz w:val="28"/>
          <w:szCs w:val="28"/>
        </w:rPr>
        <w:t xml:space="preserve">по цене </w:t>
      </w:r>
      <w:r w:rsidR="001E0C9B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0104AC">
        <w:rPr>
          <w:sz w:val="28"/>
          <w:szCs w:val="28"/>
        </w:rPr>
        <w:t xml:space="preserve"> рублей за 1 </w:t>
      </w:r>
      <w:r>
        <w:rPr>
          <w:sz w:val="28"/>
          <w:szCs w:val="28"/>
        </w:rPr>
        <w:t>кг</w:t>
      </w:r>
      <w:r w:rsidR="000104AC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Кизенко</w:t>
      </w:r>
      <w:r>
        <w:rPr>
          <w:sz w:val="28"/>
          <w:szCs w:val="28"/>
        </w:rPr>
        <w:t xml:space="preserve"> Т.П.</w:t>
      </w:r>
      <w:r w:rsidR="00E101BF">
        <w:rPr>
          <w:sz w:val="28"/>
          <w:szCs w:val="28"/>
        </w:rPr>
        <w:t xml:space="preserve"> в суд</w:t>
      </w:r>
      <w:r w:rsidR="000104AC"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 xml:space="preserve">е </w:t>
      </w:r>
      <w:r w:rsidR="000104AC">
        <w:rPr>
          <w:sz w:val="28"/>
          <w:szCs w:val="28"/>
        </w:rPr>
        <w:t xml:space="preserve">явилась, </w:t>
      </w:r>
      <w:r w:rsidR="000104AC">
        <w:rPr>
          <w:sz w:val="28"/>
          <w:szCs w:val="28"/>
        </w:rPr>
        <w:t>извещена</w:t>
      </w:r>
      <w:r w:rsidR="000104AC">
        <w:rPr>
          <w:sz w:val="28"/>
          <w:szCs w:val="28"/>
        </w:rPr>
        <w:t xml:space="preserve"> своевременно, должным образом, </w:t>
      </w:r>
      <w:r w:rsidR="001E0C9B">
        <w:rPr>
          <w:sz w:val="28"/>
          <w:szCs w:val="28"/>
        </w:rPr>
        <w:t>в материалах дела имеется ходатайство о рассмотрении дела в ее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F2BFD">
        <w:rPr>
          <w:rFonts w:ascii="Times New Roman" w:hAnsi="Times New Roman" w:cs="Times New Roman"/>
          <w:sz w:val="28"/>
          <w:szCs w:val="28"/>
        </w:rPr>
        <w:t xml:space="preserve">432577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F2BFD">
        <w:rPr>
          <w:rFonts w:ascii="Times New Roman" w:hAnsi="Times New Roman" w:cs="Times New Roman"/>
          <w:sz w:val="28"/>
          <w:szCs w:val="28"/>
        </w:rPr>
        <w:t>26</w:t>
      </w:r>
      <w:r w:rsidR="00037706">
        <w:rPr>
          <w:rFonts w:ascii="Times New Roman" w:hAnsi="Times New Roman" w:cs="Times New Roman"/>
          <w:sz w:val="28"/>
          <w:szCs w:val="28"/>
        </w:rPr>
        <w:t>.0</w:t>
      </w:r>
      <w:r w:rsidR="001E0C9B">
        <w:rPr>
          <w:rFonts w:ascii="Times New Roman" w:hAnsi="Times New Roman" w:cs="Times New Roman"/>
          <w:sz w:val="28"/>
          <w:szCs w:val="28"/>
        </w:rPr>
        <w:t>8</w:t>
      </w:r>
      <w:r w:rsidR="00037706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757010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1E0C9B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F12B0F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="00F12B0F">
        <w:rPr>
          <w:rFonts w:ascii="Times New Roman" w:hAnsi="Times New Roman" w:cs="Times New Roman"/>
          <w:sz w:val="28"/>
          <w:szCs w:val="28"/>
        </w:rPr>
        <w:t>, согласно которым вин</w:t>
      </w:r>
      <w:r w:rsidR="000104AC">
        <w:rPr>
          <w:rFonts w:ascii="Times New Roman" w:hAnsi="Times New Roman" w:cs="Times New Roman"/>
          <w:sz w:val="28"/>
          <w:szCs w:val="28"/>
        </w:rPr>
        <w:t>у</w:t>
      </w:r>
      <w:r w:rsidR="00F12B0F">
        <w:rPr>
          <w:rFonts w:ascii="Times New Roman" w:hAnsi="Times New Roman" w:cs="Times New Roman"/>
          <w:sz w:val="28"/>
          <w:szCs w:val="28"/>
        </w:rPr>
        <w:t xml:space="preserve"> признала</w:t>
      </w:r>
      <w:r w:rsidR="00815EA9">
        <w:rPr>
          <w:rFonts w:ascii="Times New Roman" w:hAnsi="Times New Roman" w:cs="Times New Roman"/>
          <w:sz w:val="28"/>
          <w:szCs w:val="28"/>
        </w:rPr>
        <w:t xml:space="preserve"> (л</w:t>
      </w:r>
      <w:r w:rsidR="00815EA9">
        <w:rPr>
          <w:rFonts w:ascii="Times New Roman" w:hAnsi="Times New Roman" w:cs="Times New Roman"/>
          <w:sz w:val="28"/>
          <w:szCs w:val="28"/>
        </w:rPr>
        <w:t>.д</w:t>
      </w:r>
      <w:r w:rsidR="001E0C9B">
        <w:rPr>
          <w:rFonts w:ascii="Times New Roman" w:hAnsi="Times New Roman" w:cs="Times New Roman"/>
          <w:sz w:val="28"/>
          <w:szCs w:val="28"/>
        </w:rPr>
        <w:t>4</w:t>
      </w:r>
      <w:r w:rsidR="00815EA9">
        <w:rPr>
          <w:rFonts w:ascii="Times New Roman" w:hAnsi="Times New Roman" w:cs="Times New Roman"/>
          <w:sz w:val="28"/>
          <w:szCs w:val="28"/>
        </w:rPr>
        <w:t>)</w:t>
      </w:r>
      <w:r w:rsidR="001E0C9B">
        <w:rPr>
          <w:rFonts w:ascii="Times New Roman" w:hAnsi="Times New Roman" w:cs="Times New Roman"/>
          <w:sz w:val="28"/>
          <w:szCs w:val="28"/>
        </w:rPr>
        <w:t>, письменными объяснениями свидетел</w:t>
      </w:r>
      <w:r w:rsidR="001F2BFD">
        <w:rPr>
          <w:rFonts w:ascii="Times New Roman" w:hAnsi="Times New Roman" w:cs="Times New Roman"/>
          <w:sz w:val="28"/>
          <w:szCs w:val="28"/>
        </w:rPr>
        <w:t>я</w:t>
      </w:r>
      <w:r w:rsidRPr="001E0C9B" w:rsidR="001E0C9B">
        <w:rPr>
          <w:rFonts w:ascii="Times New Roman" w:hAnsi="Times New Roman" w:cs="Times New Roman"/>
          <w:sz w:val="28"/>
          <w:szCs w:val="28"/>
        </w:rPr>
        <w:t xml:space="preserve"> </w:t>
      </w:r>
      <w:r w:rsidR="004F56CE">
        <w:rPr>
          <w:rFonts w:ascii="Times New Roman" w:hAnsi="Times New Roman" w:cs="Times New Roman"/>
          <w:sz w:val="28"/>
          <w:szCs w:val="28"/>
        </w:rPr>
        <w:t>ФИО</w:t>
      </w:r>
      <w:r w:rsidR="001E0C9B">
        <w:rPr>
          <w:rFonts w:ascii="Times New Roman" w:hAnsi="Times New Roman" w:cs="Times New Roman"/>
          <w:sz w:val="28"/>
          <w:szCs w:val="28"/>
        </w:rPr>
        <w:t xml:space="preserve"> (</w:t>
      </w:r>
      <w:r w:rsidR="001E0C9B">
        <w:rPr>
          <w:rFonts w:ascii="Times New Roman" w:hAnsi="Times New Roman" w:cs="Times New Roman"/>
          <w:sz w:val="28"/>
          <w:szCs w:val="28"/>
        </w:rPr>
        <w:t>л.д</w:t>
      </w:r>
      <w:r w:rsidR="001E0C9B">
        <w:rPr>
          <w:rFonts w:ascii="Times New Roman" w:hAnsi="Times New Roman" w:cs="Times New Roman"/>
          <w:sz w:val="28"/>
          <w:szCs w:val="28"/>
        </w:rPr>
        <w:t xml:space="preserve">. </w:t>
      </w:r>
      <w:r w:rsidR="001F2BFD">
        <w:rPr>
          <w:rFonts w:ascii="Times New Roman" w:hAnsi="Times New Roman" w:cs="Times New Roman"/>
          <w:sz w:val="28"/>
          <w:szCs w:val="28"/>
        </w:rPr>
        <w:t>10</w:t>
      </w:r>
      <w:r w:rsidR="001E0C9B">
        <w:rPr>
          <w:rFonts w:ascii="Times New Roman" w:hAnsi="Times New Roman" w:cs="Times New Roman"/>
          <w:sz w:val="28"/>
          <w:szCs w:val="28"/>
        </w:rPr>
        <w:t xml:space="preserve">), фото таблицей </w:t>
      </w:r>
      <w:r w:rsidRPr="004D5EBC" w:rsidR="001E0C9B">
        <w:rPr>
          <w:rFonts w:ascii="Times New Roman" w:hAnsi="Times New Roman" w:cs="Times New Roman"/>
          <w:sz w:val="28"/>
          <w:szCs w:val="28"/>
        </w:rPr>
        <w:t>(л.д.</w:t>
      </w:r>
      <w:r w:rsidR="001F2BFD">
        <w:rPr>
          <w:rFonts w:ascii="Times New Roman" w:hAnsi="Times New Roman" w:cs="Times New Roman"/>
          <w:sz w:val="28"/>
          <w:szCs w:val="28"/>
        </w:rPr>
        <w:t>9</w:t>
      </w:r>
      <w:r w:rsidR="001E0C9B">
        <w:rPr>
          <w:rFonts w:ascii="Times New Roman" w:hAnsi="Times New Roman" w:cs="Times New Roman"/>
          <w:sz w:val="28"/>
          <w:szCs w:val="28"/>
        </w:rPr>
        <w:t xml:space="preserve">) 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E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статьей 2.9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пункту 21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малозначительность совершенного административного правонарушения, судья на основании </w:t>
      </w:r>
      <w:hyperlink r:id="rId4" w:history="1">
        <w:r w:rsidRPr="000104AC">
          <w:rPr>
            <w:rFonts w:ascii="Times New Roman" w:eastAsia="Calibri" w:hAnsi="Times New Roman" w:cs="Times New Roman"/>
            <w:sz w:val="28"/>
            <w:szCs w:val="28"/>
          </w:rPr>
          <w:t>статьи 2.9</w:t>
        </w:r>
      </w:hyperlink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104AC" w:rsidRPr="000104AC" w:rsidP="0001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получение прибыли в размере </w:t>
      </w:r>
      <w:r w:rsidR="001E0C9B">
        <w:rPr>
          <w:rFonts w:ascii="Times New Roman" w:eastAsia="Calibri" w:hAnsi="Times New Roman" w:cs="Times New Roman"/>
          <w:sz w:val="28"/>
          <w:szCs w:val="28"/>
        </w:rPr>
        <w:t>5</w:t>
      </w:r>
      <w:r w:rsidR="001F2BF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(реализация  </w:t>
      </w:r>
      <w:r w:rsidR="001F2BFD">
        <w:rPr>
          <w:rFonts w:ascii="Times New Roman" w:eastAsia="Calibri" w:hAnsi="Times New Roman" w:cs="Times New Roman"/>
          <w:sz w:val="28"/>
          <w:szCs w:val="28"/>
        </w:rPr>
        <w:t>огурцов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104A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 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>
        <w:rPr>
          <w:rFonts w:ascii="Times New Roman" w:hAnsi="Times New Roman" w:cs="Times New Roman"/>
          <w:sz w:val="28"/>
          <w:szCs w:val="28"/>
        </w:rPr>
        <w:t xml:space="preserve"> (является пенсионеркой),</w:t>
      </w: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 у мирового судьи имеются основания для признания административного правонарушения малозначительным.</w:t>
      </w:r>
    </w:p>
    <w:p w:rsidR="000104AC" w:rsidRPr="000104AC" w:rsidP="0001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мировой судья </w:t>
      </w:r>
      <w:r w:rsidRPr="000104AC">
        <w:rPr>
          <w:rFonts w:ascii="Calibri" w:eastAsia="Times New Roman" w:hAnsi="Calibri" w:cs="Times New Roman"/>
        </w:rPr>
        <w:t xml:space="preserve"> 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полагает, что совершенное административное правонарушение является малозначительным, а потому считает возможным применить положения </w:t>
      </w:r>
      <w:hyperlink r:id="rId6" w:history="1"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статьи 2.9 КоАП РФ</w:t>
        </w:r>
      </w:hyperlink>
      <w:r w:rsidRPr="000104AC">
        <w:rPr>
          <w:rFonts w:ascii="Times New Roman" w:eastAsia="Times New Roman" w:hAnsi="Times New Roman" w:cs="Times New Roman"/>
          <w:sz w:val="28"/>
          <w:szCs w:val="28"/>
        </w:rPr>
        <w:t> при рассмотрении настоящего дела, то есть освободить </w:t>
      </w:r>
      <w:r w:rsidRPr="001F2BFD" w:rsidR="001F2BFD">
        <w:rPr>
          <w:rFonts w:ascii="Times New Roman" w:hAnsi="Times New Roman" w:cs="Times New Roman"/>
          <w:sz w:val="28"/>
          <w:szCs w:val="28"/>
        </w:rPr>
        <w:t>Кизенко</w:t>
      </w:r>
      <w:r w:rsidRPr="001F2BFD" w:rsidR="001F2BFD">
        <w:rPr>
          <w:rFonts w:ascii="Times New Roman" w:hAnsi="Times New Roman" w:cs="Times New Roman"/>
          <w:sz w:val="28"/>
          <w:szCs w:val="28"/>
        </w:rPr>
        <w:t xml:space="preserve"> Т.П.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0104AC" w:rsidRPr="000104AC" w:rsidP="0001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>. 2.9, 29.9, 29.10  КоАП Российской Федерации, мировой судья,</w:t>
      </w:r>
    </w:p>
    <w:p w:rsidR="000104AC" w:rsidRPr="000104AC" w:rsidP="0001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104A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 :</w:t>
      </w:r>
    </w:p>
    <w:p w:rsidR="000104AC" w:rsidRPr="000104AC" w:rsidP="0001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4AC" w:rsidRPr="000104AC" w:rsidP="0001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="001F2BFD">
        <w:rPr>
          <w:rStyle w:val="a0"/>
          <w:rFonts w:ascii="Times New Roman" w:hAnsi="Times New Roman"/>
          <w:b w:val="0"/>
          <w:sz w:val="28"/>
          <w:szCs w:val="28"/>
        </w:rPr>
        <w:t>Кизенко</w:t>
      </w:r>
      <w:r w:rsidR="001F2BFD">
        <w:rPr>
          <w:rStyle w:val="a0"/>
          <w:rFonts w:ascii="Times New Roman" w:hAnsi="Times New Roman"/>
          <w:b w:val="0"/>
          <w:sz w:val="28"/>
          <w:szCs w:val="28"/>
        </w:rPr>
        <w:t xml:space="preserve"> Татьяны Павловны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7" w:history="1"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ст. 1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0104AC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Кодекса Российской Федерации об административных правонарушениях</w:t>
        </w:r>
      </w:hyperlink>
      <w:r w:rsidRPr="000104AC">
        <w:rPr>
          <w:rFonts w:ascii="Times New Roman" w:eastAsia="Times New Roman" w:hAnsi="Times New Roman" w:cs="Times New Roman"/>
          <w:sz w:val="28"/>
          <w:szCs w:val="28"/>
        </w:rPr>
        <w:t> в связи с освобождением его от административной ответственности.</w:t>
      </w:r>
    </w:p>
    <w:p w:rsidR="000104AC" w:rsidRPr="000104AC" w:rsidP="000104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 w:rsidR="001F2BFD">
        <w:rPr>
          <w:rStyle w:val="a0"/>
          <w:rFonts w:ascii="Times New Roman" w:hAnsi="Times New Roman"/>
          <w:b w:val="0"/>
          <w:sz w:val="28"/>
          <w:szCs w:val="28"/>
        </w:rPr>
        <w:t>Кизенко</w:t>
      </w:r>
      <w:r w:rsidR="001F2BFD">
        <w:rPr>
          <w:rStyle w:val="a0"/>
          <w:rFonts w:ascii="Times New Roman" w:hAnsi="Times New Roman"/>
          <w:b w:val="0"/>
          <w:sz w:val="28"/>
          <w:szCs w:val="28"/>
        </w:rPr>
        <w:t xml:space="preserve"> Татьяны Павловны</w:t>
      </w:r>
      <w:r w:rsidRPr="000104AC"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04AC"/>
    <w:rsid w:val="000151CE"/>
    <w:rsid w:val="00030E4D"/>
    <w:rsid w:val="000370C1"/>
    <w:rsid w:val="00037706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E0C9B"/>
    <w:rsid w:val="001F2BFD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281C"/>
    <w:rsid w:val="0048319B"/>
    <w:rsid w:val="004865A6"/>
    <w:rsid w:val="004B2F81"/>
    <w:rsid w:val="004B5118"/>
    <w:rsid w:val="004C51E8"/>
    <w:rsid w:val="004D5EBC"/>
    <w:rsid w:val="004D6567"/>
    <w:rsid w:val="004E7831"/>
    <w:rsid w:val="004F56CE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B69C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01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5EA9"/>
    <w:rsid w:val="00831765"/>
    <w:rsid w:val="00853A6D"/>
    <w:rsid w:val="00855943"/>
    <w:rsid w:val="0086008B"/>
    <w:rsid w:val="00875DEC"/>
    <w:rsid w:val="008801A4"/>
    <w:rsid w:val="008847D7"/>
    <w:rsid w:val="008A326F"/>
    <w:rsid w:val="008A51C5"/>
    <w:rsid w:val="008B2AAB"/>
    <w:rsid w:val="008C5553"/>
    <w:rsid w:val="008C7262"/>
    <w:rsid w:val="008D1D54"/>
    <w:rsid w:val="008D784A"/>
    <w:rsid w:val="008D7AE5"/>
    <w:rsid w:val="008E5461"/>
    <w:rsid w:val="008E6F08"/>
    <w:rsid w:val="0091370B"/>
    <w:rsid w:val="00913A24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13EB5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73AB5"/>
    <w:rsid w:val="00B80F98"/>
    <w:rsid w:val="00B85A6E"/>
    <w:rsid w:val="00B902E8"/>
    <w:rsid w:val="00BA64D0"/>
    <w:rsid w:val="00BB57D4"/>
    <w:rsid w:val="00BE0631"/>
    <w:rsid w:val="00BE3D27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3907"/>
    <w:rsid w:val="00DA5EF1"/>
    <w:rsid w:val="00DE01F0"/>
    <w:rsid w:val="00DE2B4A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2B0F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  <w:rsid w:val="00FE64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E3B32E7B4557B4A384312980B7523845EB734B0F441FBK" TargetMode="External" /><Relationship Id="rId5" Type="http://schemas.openxmlformats.org/officeDocument/2006/relationships/hyperlink" Target="consultantplus://offline/ref=615E7A96C4529B6B04D8836E1CD778492A4254DF3A30E7B4557B4A384312980B7523845EB734B0F541F8K" TargetMode="External" /><Relationship Id="rId6" Type="http://schemas.openxmlformats.org/officeDocument/2006/relationships/hyperlink" Target="https://rospravosudie.com/law/%D0%A1%D1%82%D0%B0%D1%82%D1%8C%D1%8F_2.9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