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5-95-</w:t>
      </w:r>
      <w:r w:rsidRPr="00AC1E19" w:rsidR="00150F06">
        <w:rPr>
          <w:b w:val="0"/>
          <w:sz w:val="24"/>
          <w:szCs w:val="24"/>
        </w:rPr>
        <w:t>448</w:t>
      </w:r>
      <w:r w:rsidRPr="00AC1E19">
        <w:rPr>
          <w:b w:val="0"/>
          <w:sz w:val="24"/>
          <w:szCs w:val="24"/>
        </w:rPr>
        <w:t>/2022</w:t>
      </w:r>
    </w:p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0095-01-2022-00</w:t>
      </w:r>
      <w:r w:rsidRPr="00AC1E19" w:rsidR="00150F06">
        <w:rPr>
          <w:b w:val="0"/>
          <w:sz w:val="24"/>
          <w:szCs w:val="24"/>
        </w:rPr>
        <w:t>1128</w:t>
      </w:r>
      <w:r w:rsidRPr="00AC1E19">
        <w:rPr>
          <w:b w:val="0"/>
          <w:sz w:val="24"/>
          <w:szCs w:val="24"/>
        </w:rPr>
        <w:t>-</w:t>
      </w:r>
      <w:r w:rsidRPr="00AC1E19" w:rsidR="00150F06">
        <w:rPr>
          <w:b w:val="0"/>
          <w:sz w:val="24"/>
          <w:szCs w:val="24"/>
        </w:rPr>
        <w:t>51</w:t>
      </w: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C1E19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17 августа 2022 года                                                 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        </w:t>
      </w:r>
      <w:r w:rsidRPr="00AC1E19">
        <w:rPr>
          <w:rFonts w:ascii="Times New Roman" w:hAnsi="Times New Roman"/>
          <w:sz w:val="24"/>
          <w:szCs w:val="24"/>
        </w:rPr>
        <w:t xml:space="preserve">  </w:t>
      </w:r>
      <w:r w:rsidR="00AC1E19">
        <w:rPr>
          <w:rFonts w:ascii="Times New Roman" w:hAnsi="Times New Roman"/>
          <w:sz w:val="24"/>
          <w:szCs w:val="24"/>
        </w:rPr>
        <w:t xml:space="preserve">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C1E19" w:rsidP="00AC1E19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 w:rsidR="00D53C96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C1E19" w:rsidP="002860C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 w:rsidR="00150F06">
        <w:rPr>
          <w:rStyle w:val="a"/>
          <w:rFonts w:ascii="Times New Roman" w:hAnsi="Times New Roman"/>
          <w:b w:val="0"/>
          <w:sz w:val="24"/>
          <w:szCs w:val="24"/>
        </w:rPr>
        <w:t>Галиченко Константина Владимировича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D53C96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3C96" w:rsidRPr="00AC1E19" w:rsidP="00AC1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апреля 2022 года в 00 часов 00 минут </w:t>
      </w:r>
      <w:r w:rsidRPr="00AC1E19" w:rsidR="002860C4">
        <w:rPr>
          <w:rFonts w:ascii="Times New Roman" w:hAnsi="Times New Roman"/>
          <w:bCs/>
          <w:iCs/>
          <w:sz w:val="24"/>
          <w:szCs w:val="24"/>
        </w:rPr>
        <w:t>Галиченко К.В</w:t>
      </w:r>
      <w:r w:rsidRPr="00AC1E19">
        <w:rPr>
          <w:rFonts w:ascii="Times New Roman" w:hAnsi="Times New Roman"/>
          <w:bCs/>
          <w:iCs/>
          <w:sz w:val="24"/>
          <w:szCs w:val="24"/>
        </w:rPr>
        <w:t>.</w:t>
      </w:r>
      <w:r w:rsidRPr="00AC1E19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Pr="00AC1E19" w:rsidR="002860C4">
        <w:rPr>
          <w:rFonts w:ascii="Times New Roman" w:hAnsi="Times New Roman"/>
          <w:sz w:val="24"/>
          <w:szCs w:val="24"/>
        </w:rPr>
        <w:t xml:space="preserve">генеральным 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>не</w:t>
      </w:r>
      <w:r w:rsidRPr="00AC1E19" w:rsidR="00F73D90">
        <w:rPr>
          <w:rFonts w:ascii="Times New Roman" w:hAnsi="Times New Roman"/>
          <w:sz w:val="24"/>
          <w:szCs w:val="24"/>
        </w:rPr>
        <w:t xml:space="preserve"> предоставил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 w:rsidR="00F73D90">
        <w:rPr>
          <w:rFonts w:ascii="Times New Roman" w:hAnsi="Times New Roman"/>
          <w:sz w:val="24"/>
          <w:szCs w:val="24"/>
        </w:rPr>
        <w:t>в Государственное учреждение Отделения Пенсионного фонда РФ по Республике Крым сведения по форме СЗВ-</w:t>
      </w:r>
      <w:r w:rsidRPr="00AC1E19" w:rsidR="002860C4">
        <w:rPr>
          <w:rFonts w:ascii="Times New Roman" w:hAnsi="Times New Roman"/>
          <w:sz w:val="24"/>
          <w:szCs w:val="24"/>
        </w:rPr>
        <w:t>М</w:t>
      </w:r>
      <w:r w:rsidRPr="00AC1E19" w:rsidR="00F73D90">
        <w:rPr>
          <w:rFonts w:ascii="Times New Roman" w:hAnsi="Times New Roman"/>
          <w:sz w:val="24"/>
          <w:szCs w:val="24"/>
        </w:rPr>
        <w:t xml:space="preserve"> (тип «Исходная») за</w:t>
      </w:r>
      <w:r w:rsidRPr="00AC1E19" w:rsidR="002860C4">
        <w:rPr>
          <w:rFonts w:ascii="Times New Roman" w:hAnsi="Times New Roman"/>
          <w:sz w:val="24"/>
          <w:szCs w:val="24"/>
        </w:rPr>
        <w:t xml:space="preserve"> март</w:t>
      </w:r>
      <w:r w:rsidRPr="00AC1E19" w:rsidR="00F73D90">
        <w:rPr>
          <w:rFonts w:ascii="Times New Roman" w:hAnsi="Times New Roman"/>
          <w:sz w:val="24"/>
          <w:szCs w:val="24"/>
        </w:rPr>
        <w:t xml:space="preserve"> 202</w:t>
      </w:r>
      <w:r w:rsidRPr="00AC1E19" w:rsidR="002860C4">
        <w:rPr>
          <w:rFonts w:ascii="Times New Roman" w:hAnsi="Times New Roman"/>
          <w:sz w:val="24"/>
          <w:szCs w:val="24"/>
        </w:rPr>
        <w:t>2</w:t>
      </w:r>
      <w:r w:rsidRPr="00AC1E19" w:rsidR="00F73D90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</w:t>
      </w:r>
      <w:r w:rsidRPr="00AC1E19" w:rsidR="00F73D90"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AC1E19" w:rsidR="00F73D9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ч.1 ст.15.33.2 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C1E19" w:rsidR="002860C4">
        <w:rPr>
          <w:rFonts w:ascii="Times New Roman" w:hAnsi="Times New Roman"/>
          <w:bCs/>
          <w:iCs/>
          <w:sz w:val="24"/>
          <w:szCs w:val="24"/>
        </w:rPr>
        <w:t>Галиченко К.В.</w:t>
      </w:r>
      <w:r w:rsidRPr="00AC1E19">
        <w:rPr>
          <w:rFonts w:ascii="Times New Roman" w:hAnsi="Times New Roman"/>
          <w:sz w:val="24"/>
          <w:szCs w:val="24"/>
        </w:rPr>
        <w:t xml:space="preserve"> не явил</w:t>
      </w:r>
      <w:r w:rsidRPr="00AC1E19" w:rsidR="002860C4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>, о месте и времени рассмотрения дела извещался по зарегистрированному месту жительства. Почтовое уведомление вернул</w:t>
      </w:r>
      <w:r w:rsidRPr="00AC1E19" w:rsidR="002860C4">
        <w:rPr>
          <w:rFonts w:ascii="Times New Roman" w:hAnsi="Times New Roman"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сь с отметкой </w:t>
      </w:r>
      <w:r w:rsidRPr="00AC1E19" w:rsidR="002860C4">
        <w:rPr>
          <w:rFonts w:ascii="Times New Roman" w:hAnsi="Times New Roman"/>
          <w:sz w:val="24"/>
          <w:szCs w:val="24"/>
        </w:rPr>
        <w:t>вручения 28.07.2022 г</w:t>
      </w:r>
      <w:r w:rsidRPr="00AC1E19">
        <w:rPr>
          <w:rFonts w:ascii="Times New Roman" w:hAnsi="Times New Roman"/>
          <w:sz w:val="24"/>
          <w:szCs w:val="24"/>
        </w:rPr>
        <w:t xml:space="preserve">. 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>Исследовав материалы дела</w:t>
      </w:r>
      <w:r w:rsidRPr="00AC1E19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AC1E1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страхован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ния, а равно представление таких сведений в неполном объеме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</w:t>
      </w:r>
      <w:r w:rsidRPr="00AC1E19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астью </w:t>
        </w:r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AC1E19" w:rsid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</w:t>
      </w:r>
      <w:r w:rsidRPr="00AC1E19">
        <w:rPr>
          <w:rFonts w:ascii="Times New Roman" w:hAnsi="Times New Roman"/>
          <w:sz w:val="24"/>
          <w:szCs w:val="24"/>
        </w:rPr>
        <w:t>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В соответствии со ст.15 Федерального закона РФ от 01.04.1996 года N 27-ФЗ страхователь обязан в установленный срок пред</w:t>
      </w:r>
      <w:r w:rsidRPr="00AC1E19">
        <w:rPr>
          <w:rFonts w:ascii="Times New Roman" w:hAnsi="Times New Roman"/>
          <w:sz w:val="24"/>
          <w:szCs w:val="24"/>
        </w:rPr>
        <w:t xml:space="preserve">ставлять органам Пенсионного фонда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РФ сведения о застрахованных лицах.</w:t>
      </w:r>
    </w:p>
    <w:p w:rsidR="00E248E9" w:rsidRPr="00AC1E19" w:rsidP="00AC1E1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E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E19" w:rsidR="000F5DDB">
        <w:rPr>
          <w:rFonts w:ascii="Times New Roman" w:hAnsi="Times New Roman" w:cs="Times New Roman"/>
          <w:sz w:val="24"/>
          <w:szCs w:val="24"/>
        </w:rPr>
        <w:t>п.2</w:t>
      </w:r>
      <w:r w:rsidRPr="00AC1E19">
        <w:rPr>
          <w:rFonts w:ascii="Times New Roman" w:hAnsi="Times New Roman" w:cs="Times New Roman"/>
          <w:sz w:val="24"/>
          <w:szCs w:val="24"/>
        </w:rPr>
        <w:t xml:space="preserve"> ст.</w:t>
      </w:r>
      <w:r w:rsidRPr="00AC1E19" w:rsidR="000F5DDB">
        <w:rPr>
          <w:rFonts w:ascii="Times New Roman" w:hAnsi="Times New Roman" w:cs="Times New Roman"/>
          <w:sz w:val="24"/>
          <w:szCs w:val="24"/>
        </w:rPr>
        <w:t>11</w:t>
      </w:r>
      <w:r w:rsidRPr="00AC1E19">
        <w:rPr>
          <w:rFonts w:ascii="Times New Roman" w:hAnsi="Times New Roman" w:cs="Times New Roman"/>
          <w:sz w:val="24"/>
          <w:szCs w:val="24"/>
        </w:rPr>
        <w:t xml:space="preserve"> Федерального закона РФ от 01.04.1996 года N 27-ФЗ </w:t>
      </w:r>
      <w:r w:rsidRPr="00AC1E19" w:rsidR="000F5DDB">
        <w:rPr>
          <w:rFonts w:ascii="Times New Roman" w:hAnsi="Times New Roman" w:cs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 w:rsidRPr="00AC1E19">
        <w:rPr>
          <w:rFonts w:ascii="Times New Roman" w:hAnsi="Times New Roman" w:cs="Times New Roman"/>
          <w:sz w:val="24"/>
          <w:szCs w:val="24"/>
        </w:rPr>
        <w:t>.</w:t>
      </w:r>
    </w:p>
    <w:p w:rsidR="00B124F6" w:rsidRPr="00AC1E19" w:rsidP="002860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Pr="00AC1E19" w:rsidR="002860C4">
        <w:rPr>
          <w:rFonts w:ascii="Times New Roman" w:hAnsi="Times New Roman"/>
          <w:bCs/>
          <w:iCs/>
          <w:sz w:val="24"/>
          <w:szCs w:val="24"/>
        </w:rPr>
        <w:t>Галиченко К.В.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364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июля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</w:t>
      </w:r>
      <w:r w:rsidRPr="00AC1E19">
        <w:rPr>
          <w:rFonts w:ascii="Times New Roman" w:hAnsi="Times New Roman"/>
          <w:sz w:val="24"/>
          <w:szCs w:val="24"/>
        </w:rPr>
        <w:t>етентным лицом в соответствие с требованиями ст.</w:t>
      </w:r>
      <w:r w:rsidRPr="00AC1E19" w:rsidR="00400470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Pr="00AC1E19">
        <w:rPr>
          <w:rFonts w:ascii="Times New Roman" w:hAnsi="Times New Roman"/>
          <w:iCs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ОО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DB140A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Pr="00AC1E19" w:rsidR="002860C4">
        <w:rPr>
          <w:rFonts w:ascii="Times New Roman" w:hAnsi="Times New Roman"/>
          <w:iCs/>
          <w:sz w:val="24"/>
          <w:szCs w:val="24"/>
        </w:rPr>
        <w:t>1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6 </w:t>
      </w:r>
      <w:r w:rsidRPr="00AC1E19" w:rsidR="002860C4">
        <w:rPr>
          <w:rFonts w:ascii="Times New Roman" w:hAnsi="Times New Roman"/>
          <w:iCs/>
          <w:sz w:val="24"/>
          <w:szCs w:val="24"/>
          <w:lang w:val="uk-UA"/>
        </w:rPr>
        <w:t>мая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AC1E19" w:rsidR="00B956F8">
        <w:rPr>
          <w:rFonts w:ascii="Times New Roman" w:hAnsi="Times New Roman"/>
          <w:bCs/>
          <w:iCs/>
          <w:sz w:val="24"/>
          <w:szCs w:val="24"/>
        </w:rPr>
        <w:t>Галиченко К.В.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решении вопроса о назначении вида </w:t>
      </w:r>
      <w:r>
        <w:rPr>
          <w:rFonts w:ascii="Times New Roman" w:hAnsi="Times New Roman"/>
          <w:sz w:val="23"/>
          <w:szCs w:val="23"/>
        </w:rPr>
        <w:t>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</w:t>
      </w:r>
      <w:r>
        <w:rPr>
          <w:rFonts w:ascii="Times New Roman" w:hAnsi="Times New Roman"/>
          <w:sz w:val="23"/>
          <w:szCs w:val="23"/>
        </w:rPr>
        <w:t>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Pr="00AC1E19" w:rsidR="00B956F8">
        <w:rPr>
          <w:rFonts w:ascii="Times New Roman" w:hAnsi="Times New Roman"/>
          <w:bCs/>
          <w:iCs/>
          <w:sz w:val="24"/>
          <w:szCs w:val="24"/>
        </w:rPr>
        <w:t>Галиченко К.В.</w:t>
      </w:r>
      <w:r w:rsidRPr="00AC1E19" w:rsidR="008455E0">
        <w:rPr>
          <w:rFonts w:ascii="Times New Roman" w:hAnsi="Times New Roman"/>
          <w:sz w:val="24"/>
          <w:szCs w:val="24"/>
        </w:rPr>
        <w:t xml:space="preserve">  </w:t>
      </w:r>
      <w:r w:rsidRPr="00AC1E19">
        <w:rPr>
          <w:rFonts w:ascii="Times New Roman" w:hAnsi="Times New Roman"/>
          <w:sz w:val="24"/>
          <w:szCs w:val="24"/>
        </w:rPr>
        <w:t>административное наказание в виде адм</w:t>
      </w:r>
      <w:r w:rsidRPr="00AC1E19">
        <w:rPr>
          <w:rFonts w:ascii="Times New Roman" w:hAnsi="Times New Roman"/>
          <w:sz w:val="24"/>
          <w:szCs w:val="24"/>
        </w:rPr>
        <w:t xml:space="preserve">инистративного штрафа, предусмотренного санкцией ч. 1 ст. 15.33.2 КоАП РФ.  </w:t>
      </w:r>
    </w:p>
    <w:p w:rsidR="00E248E9" w:rsidRPr="00AC1E19" w:rsidP="00AC1E19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AC1E1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53C96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Pr="00AC1E19" w:rsidR="00B956F8">
        <w:rPr>
          <w:rStyle w:val="a"/>
          <w:rFonts w:ascii="Times New Roman" w:hAnsi="Times New Roman"/>
          <w:b w:val="0"/>
          <w:sz w:val="24"/>
          <w:szCs w:val="24"/>
        </w:rPr>
        <w:t>Галиченко Константина Владимировича</w:t>
      </w:r>
      <w:r w:rsidRPr="00AC1E19" w:rsidR="008153DE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виновн</w:t>
      </w:r>
      <w:r w:rsidRPr="00AC1E19" w:rsidR="00B956F8">
        <w:rPr>
          <w:rFonts w:ascii="Times New Roman" w:hAnsi="Times New Roman"/>
          <w:sz w:val="24"/>
          <w:szCs w:val="24"/>
        </w:rPr>
        <w:t>ым</w:t>
      </w:r>
      <w:r w:rsidRPr="00AC1E1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Pr="00AC1E19" w:rsidR="00B956F8">
        <w:rPr>
          <w:rFonts w:ascii="Times New Roman" w:hAnsi="Times New Roman"/>
          <w:sz w:val="24"/>
          <w:szCs w:val="24"/>
        </w:rPr>
        <w:t>му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C1E19" w:rsidR="00F73D90">
        <w:rPr>
          <w:rFonts w:ascii="Times New Roman" w:hAnsi="Times New Roman"/>
          <w:sz w:val="24"/>
          <w:szCs w:val="24"/>
        </w:rPr>
        <w:t>500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Pr="00AC1E19" w:rsidR="00F73D90">
        <w:rPr>
          <w:rFonts w:ascii="Times New Roman" w:hAnsi="Times New Roman"/>
          <w:sz w:val="24"/>
          <w:szCs w:val="24"/>
        </w:rPr>
        <w:t>пятьсот</w:t>
      </w:r>
      <w:r w:rsidRPr="00AC1E19">
        <w:rPr>
          <w:rFonts w:ascii="Times New Roman" w:hAnsi="Times New Roman"/>
          <w:sz w:val="24"/>
          <w:szCs w:val="24"/>
        </w:rPr>
        <w:t>) рублей.</w:t>
      </w:r>
    </w:p>
    <w:p w:rsidR="00E248E9" w:rsidRPr="00AC1E19" w:rsidP="00B956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>Ш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 xml:space="preserve">Получатель: УФК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</w:t>
      </w:r>
      <w:r w:rsidRPr="00AC1E19">
        <w:rPr>
          <w:rFonts w:ascii="Times New Roman" w:hAnsi="Times New Roman"/>
          <w:sz w:val="24"/>
          <w:szCs w:val="24"/>
        </w:rPr>
        <w:t xml:space="preserve">Крым банка России//УФК по Республике Крым г. Симферополь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БИК: 013510002; ОКТМО: 35701000; к/с 03100643000000017500;</w:t>
      </w:r>
      <w:r w:rsidRPr="00AC1E19" w:rsidR="00B956F8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Pr="00AC1E19" w:rsidR="00B956F8">
        <w:rPr>
          <w:rFonts w:ascii="Times New Roman" w:eastAsia="SimSun" w:hAnsi="Times New Roman"/>
          <w:sz w:val="24"/>
          <w:szCs w:val="24"/>
          <w:lang w:eastAsia="zh-CN"/>
        </w:rPr>
        <w:t>448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 административный штраф долже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н быть уплачен лицом, привлеченным к административной ответственности, </w:t>
      </w:r>
      <w:r w:rsidRPr="00AC1E19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об уплате административного штрафа, лицо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AC1E19">
        <w:rPr>
          <w:rFonts w:ascii="Times New Roman" w:hAnsi="Times New Roman"/>
          <w:sz w:val="24"/>
          <w:szCs w:val="24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8455E0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6AF4" w:rsidRPr="00AC1E19" w:rsidP="00AC1E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Мировой судья: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 w:rsidR="008153DE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4108E"/>
    <w:rsid w:val="00150F06"/>
    <w:rsid w:val="0015354B"/>
    <w:rsid w:val="00173507"/>
    <w:rsid w:val="002613BE"/>
    <w:rsid w:val="002860C4"/>
    <w:rsid w:val="002C41E5"/>
    <w:rsid w:val="003559BB"/>
    <w:rsid w:val="003604E1"/>
    <w:rsid w:val="00400470"/>
    <w:rsid w:val="00452526"/>
    <w:rsid w:val="00530436"/>
    <w:rsid w:val="005959FF"/>
    <w:rsid w:val="005A69A3"/>
    <w:rsid w:val="006942F8"/>
    <w:rsid w:val="008153DE"/>
    <w:rsid w:val="008455E0"/>
    <w:rsid w:val="00982147"/>
    <w:rsid w:val="009E47C7"/>
    <w:rsid w:val="009F7E48"/>
    <w:rsid w:val="00A53215"/>
    <w:rsid w:val="00AC1E19"/>
    <w:rsid w:val="00B124F6"/>
    <w:rsid w:val="00B956F8"/>
    <w:rsid w:val="00C0558D"/>
    <w:rsid w:val="00D11D94"/>
    <w:rsid w:val="00D53C96"/>
    <w:rsid w:val="00DB140A"/>
    <w:rsid w:val="00E248E9"/>
    <w:rsid w:val="00F73D90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AC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C1E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