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70D8" w:rsidP="008770D8">
      <w:pPr>
        <w:pStyle w:val="Style4"/>
        <w:widowControl/>
        <w:spacing w:line="240" w:lineRule="auto"/>
        <w:ind w:firstLine="567"/>
        <w:jc w:val="right"/>
        <w:rPr>
          <w:rStyle w:val="FontStyle17"/>
          <w:b/>
          <w:bCs/>
          <w:sz w:val="24"/>
          <w:szCs w:val="24"/>
        </w:rPr>
      </w:pPr>
      <w:r>
        <w:rPr>
          <w:rStyle w:val="FontStyle17"/>
          <w:b/>
          <w:bCs/>
          <w:sz w:val="24"/>
          <w:szCs w:val="24"/>
        </w:rPr>
        <w:t>Дело № 5-95</w:t>
      </w:r>
      <w:r w:rsidRPr="00174B90">
        <w:rPr>
          <w:rStyle w:val="FontStyle17"/>
          <w:b/>
          <w:bCs/>
          <w:sz w:val="24"/>
          <w:szCs w:val="24"/>
        </w:rPr>
        <w:t>-</w:t>
      </w:r>
      <w:r>
        <w:rPr>
          <w:rStyle w:val="FontStyle17"/>
          <w:b/>
          <w:bCs/>
          <w:sz w:val="24"/>
          <w:szCs w:val="24"/>
        </w:rPr>
        <w:t>464</w:t>
      </w:r>
      <w:r w:rsidR="003F1291">
        <w:rPr>
          <w:rStyle w:val="FontStyle17"/>
          <w:b/>
          <w:bCs/>
          <w:sz w:val="24"/>
          <w:szCs w:val="24"/>
        </w:rPr>
        <w:t>/2021</w:t>
      </w:r>
    </w:p>
    <w:p w:rsidR="00AA2447" w:rsidRPr="00AA2447" w:rsidP="008770D8">
      <w:pPr>
        <w:pStyle w:val="Style4"/>
        <w:widowControl/>
        <w:spacing w:line="240" w:lineRule="auto"/>
        <w:ind w:firstLine="567"/>
        <w:jc w:val="right"/>
        <w:rPr>
          <w:rStyle w:val="FontStyle17"/>
          <w:b/>
          <w:bCs/>
          <w:sz w:val="24"/>
          <w:szCs w:val="24"/>
        </w:rPr>
      </w:pPr>
      <w:r>
        <w:rPr>
          <w:rStyle w:val="FontStyle17"/>
          <w:b/>
          <w:bCs/>
          <w:sz w:val="24"/>
          <w:szCs w:val="24"/>
        </w:rPr>
        <w:t>УИД 23</w:t>
      </w:r>
      <w:r>
        <w:rPr>
          <w:rStyle w:val="FontStyle17"/>
          <w:b/>
          <w:bCs/>
          <w:sz w:val="24"/>
          <w:szCs w:val="24"/>
          <w:lang w:val="en-US"/>
        </w:rPr>
        <w:t>MS</w:t>
      </w:r>
      <w:r w:rsidR="005D62E3">
        <w:rPr>
          <w:rStyle w:val="FontStyle17"/>
          <w:b/>
          <w:bCs/>
          <w:sz w:val="24"/>
          <w:szCs w:val="24"/>
        </w:rPr>
        <w:t>0162</w:t>
      </w:r>
      <w:r>
        <w:rPr>
          <w:rStyle w:val="FontStyle17"/>
          <w:b/>
          <w:bCs/>
          <w:sz w:val="24"/>
          <w:szCs w:val="24"/>
        </w:rPr>
        <w:t>-01-2021-000</w:t>
      </w:r>
      <w:r w:rsidR="005D62E3">
        <w:rPr>
          <w:rStyle w:val="FontStyle17"/>
          <w:b/>
          <w:bCs/>
          <w:sz w:val="24"/>
          <w:szCs w:val="24"/>
        </w:rPr>
        <w:t>461</w:t>
      </w:r>
      <w:r>
        <w:rPr>
          <w:rStyle w:val="FontStyle17"/>
          <w:b/>
          <w:bCs/>
          <w:sz w:val="24"/>
          <w:szCs w:val="24"/>
        </w:rPr>
        <w:t>-</w:t>
      </w:r>
      <w:r w:rsidR="005D62E3">
        <w:rPr>
          <w:rStyle w:val="FontStyle17"/>
          <w:b/>
          <w:bCs/>
          <w:sz w:val="24"/>
          <w:szCs w:val="24"/>
        </w:rPr>
        <w:t>88</w:t>
      </w:r>
    </w:p>
    <w:p w:rsidR="00FC6053" w:rsidP="008770D8">
      <w:pPr>
        <w:pStyle w:val="Style4"/>
        <w:widowControl/>
        <w:spacing w:line="240" w:lineRule="auto"/>
        <w:ind w:firstLine="567"/>
        <w:jc w:val="center"/>
        <w:rPr>
          <w:rStyle w:val="FontStyle17"/>
          <w:b/>
          <w:sz w:val="24"/>
          <w:szCs w:val="24"/>
        </w:rPr>
      </w:pPr>
    </w:p>
    <w:p w:rsidR="008770D8" w:rsidRPr="00174B90" w:rsidP="008770D8">
      <w:pPr>
        <w:pStyle w:val="Style4"/>
        <w:widowControl/>
        <w:spacing w:line="240" w:lineRule="auto"/>
        <w:ind w:firstLine="567"/>
        <w:jc w:val="center"/>
        <w:rPr>
          <w:rStyle w:val="FontStyle17"/>
          <w:b/>
          <w:sz w:val="24"/>
          <w:szCs w:val="24"/>
        </w:rPr>
      </w:pPr>
      <w:r w:rsidRPr="00174B90">
        <w:rPr>
          <w:rStyle w:val="FontStyle17"/>
          <w:b/>
          <w:sz w:val="24"/>
          <w:szCs w:val="24"/>
        </w:rPr>
        <w:t>П</w:t>
      </w:r>
      <w:r w:rsidRPr="00174B90">
        <w:rPr>
          <w:rStyle w:val="FontStyle17"/>
          <w:b/>
          <w:sz w:val="24"/>
          <w:szCs w:val="24"/>
        </w:rPr>
        <w:t xml:space="preserve"> О С Т А Н О В Л Е Н И Е</w:t>
      </w:r>
    </w:p>
    <w:p w:rsidR="008770D8" w:rsidRPr="00174B90" w:rsidP="008770D8">
      <w:pPr>
        <w:pStyle w:val="Style4"/>
        <w:widowControl/>
        <w:spacing w:line="240" w:lineRule="auto"/>
        <w:ind w:firstLine="567"/>
        <w:rPr>
          <w:rStyle w:val="FontStyle17"/>
          <w:b/>
          <w:sz w:val="24"/>
          <w:szCs w:val="24"/>
        </w:rPr>
      </w:pPr>
    </w:p>
    <w:p w:rsidR="008770D8" w:rsidRPr="00174B90" w:rsidP="008770D8">
      <w:pPr>
        <w:pStyle w:val="Style4"/>
        <w:widowControl/>
        <w:spacing w:line="240" w:lineRule="auto"/>
        <w:ind w:firstLine="567"/>
        <w:rPr>
          <w:rStyle w:val="FontStyle17"/>
          <w:bCs/>
          <w:sz w:val="24"/>
          <w:szCs w:val="24"/>
        </w:rPr>
      </w:pPr>
      <w:r w:rsidRPr="00174B90">
        <w:rPr>
          <w:rStyle w:val="FontStyle17"/>
          <w:bCs/>
          <w:sz w:val="24"/>
          <w:szCs w:val="24"/>
        </w:rPr>
        <w:t>г. Ялта</w:t>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Pr="00174B90">
        <w:rPr>
          <w:rStyle w:val="FontStyle17"/>
          <w:bCs/>
          <w:sz w:val="24"/>
          <w:szCs w:val="24"/>
        </w:rPr>
        <w:tab/>
      </w:r>
      <w:r w:rsidR="007224A1">
        <w:rPr>
          <w:rStyle w:val="FontStyle17"/>
          <w:bCs/>
          <w:sz w:val="24"/>
          <w:szCs w:val="24"/>
        </w:rPr>
        <w:tab/>
        <w:t xml:space="preserve">       </w:t>
      </w:r>
      <w:r w:rsidR="006173E0">
        <w:rPr>
          <w:rStyle w:val="FontStyle17"/>
          <w:bCs/>
          <w:sz w:val="24"/>
          <w:szCs w:val="24"/>
        </w:rPr>
        <w:t xml:space="preserve">    </w:t>
      </w:r>
      <w:r w:rsidR="005D62E3">
        <w:rPr>
          <w:rStyle w:val="FontStyle17"/>
          <w:bCs/>
          <w:sz w:val="24"/>
          <w:szCs w:val="24"/>
        </w:rPr>
        <w:t>21 октября</w:t>
      </w:r>
      <w:r w:rsidR="008B38C9">
        <w:rPr>
          <w:rStyle w:val="FontStyle17"/>
          <w:bCs/>
          <w:sz w:val="24"/>
          <w:szCs w:val="24"/>
        </w:rPr>
        <w:t xml:space="preserve"> 2021</w:t>
      </w:r>
      <w:r w:rsidRPr="00F57EF2">
        <w:rPr>
          <w:rStyle w:val="FontStyle17"/>
          <w:bCs/>
          <w:sz w:val="24"/>
          <w:szCs w:val="24"/>
        </w:rPr>
        <w:t xml:space="preserve"> </w:t>
      </w:r>
      <w:r w:rsidRPr="00174B90">
        <w:rPr>
          <w:rStyle w:val="FontStyle17"/>
          <w:bCs/>
          <w:sz w:val="24"/>
          <w:szCs w:val="24"/>
        </w:rPr>
        <w:t>года</w:t>
      </w:r>
      <w:r w:rsidRPr="00174B90">
        <w:rPr>
          <w:rStyle w:val="FontStyle17"/>
          <w:sz w:val="24"/>
          <w:szCs w:val="24"/>
        </w:rPr>
        <w:t xml:space="preserve">                                                                    </w:t>
      </w:r>
    </w:p>
    <w:p w:rsidR="008770D8" w:rsidRPr="00174B90" w:rsidP="008770D8">
      <w:pPr>
        <w:pStyle w:val="Style4"/>
        <w:widowControl/>
        <w:spacing w:line="240" w:lineRule="auto"/>
        <w:ind w:firstLine="567"/>
        <w:rPr>
          <w:rStyle w:val="FontStyle17"/>
          <w:sz w:val="24"/>
          <w:szCs w:val="24"/>
        </w:rPr>
      </w:pPr>
    </w:p>
    <w:p w:rsidR="008770D8"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r w:rsidR="005D62E3">
        <w:rPr>
          <w:rFonts w:ascii="Times New Roman" w:hAnsi="Times New Roman"/>
          <w:sz w:val="24"/>
          <w:szCs w:val="24"/>
        </w:rPr>
        <w:t>исполняющая обязанности мирового судьи судебного участка № 95</w:t>
      </w:r>
      <w:r w:rsidRPr="00174B90" w:rsidR="005D62E3">
        <w:rPr>
          <w:rFonts w:ascii="Times New Roman" w:hAnsi="Times New Roman"/>
          <w:sz w:val="24"/>
          <w:szCs w:val="24"/>
        </w:rPr>
        <w:t xml:space="preserve"> Ялтинского судебного района (городской округ Ялта)  Республики Крым</w:t>
      </w:r>
      <w:r w:rsidR="005D62E3">
        <w:rPr>
          <w:rFonts w:ascii="Times New Roman" w:hAnsi="Times New Roman"/>
          <w:sz w:val="24"/>
          <w:szCs w:val="24"/>
        </w:rPr>
        <w:t>,</w:t>
      </w:r>
    </w:p>
    <w:p w:rsidR="00F57EF2" w:rsidRPr="003F1291" w:rsidP="008770D8">
      <w:pPr>
        <w:spacing w:after="0" w:line="240" w:lineRule="auto"/>
        <w:ind w:firstLine="567"/>
        <w:jc w:val="both"/>
        <w:rPr>
          <w:rFonts w:ascii="Times New Roman" w:hAnsi="Times New Roman"/>
          <w:sz w:val="24"/>
          <w:szCs w:val="24"/>
        </w:rPr>
      </w:pPr>
      <w:r>
        <w:rPr>
          <w:rFonts w:ascii="Times New Roman" w:hAnsi="Times New Roman"/>
          <w:sz w:val="24"/>
          <w:szCs w:val="24"/>
        </w:rPr>
        <w:t>с участием лица, привлекаемого к административно</w:t>
      </w:r>
      <w:r w:rsidR="00AA2447">
        <w:rPr>
          <w:rFonts w:ascii="Times New Roman" w:hAnsi="Times New Roman"/>
          <w:sz w:val="24"/>
          <w:szCs w:val="24"/>
        </w:rPr>
        <w:t>й о</w:t>
      </w:r>
      <w:r w:rsidR="006F257D">
        <w:rPr>
          <w:rFonts w:ascii="Times New Roman" w:hAnsi="Times New Roman"/>
          <w:sz w:val="24"/>
          <w:szCs w:val="24"/>
        </w:rPr>
        <w:t xml:space="preserve">тветственности, </w:t>
      </w:r>
      <w:r w:rsidR="005D62E3">
        <w:rPr>
          <w:rFonts w:ascii="Times New Roman" w:hAnsi="Times New Roman"/>
          <w:sz w:val="24"/>
          <w:szCs w:val="24"/>
        </w:rPr>
        <w:t>Полякова В.А.</w:t>
      </w:r>
      <w:r w:rsidR="003A3E36">
        <w:rPr>
          <w:rFonts w:ascii="Times New Roman" w:hAnsi="Times New Roman"/>
          <w:sz w:val="24"/>
          <w:szCs w:val="24"/>
        </w:rPr>
        <w:t>,</w:t>
      </w:r>
    </w:p>
    <w:p w:rsidR="00511098" w:rsidP="0051109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рассмотрев в открытом судебном заседании дело об административном правонарушении, предусмотренном ч.4 ст. 12.15 КоАП РФ, в отношении </w:t>
      </w:r>
      <w:r w:rsidR="005D62E3">
        <w:rPr>
          <w:rFonts w:ascii="Times New Roman" w:hAnsi="Times New Roman"/>
          <w:b/>
          <w:sz w:val="24"/>
          <w:szCs w:val="24"/>
        </w:rPr>
        <w:t>Полякова Виталия Анатольевича</w:t>
      </w:r>
      <w:r w:rsidRPr="00F57EF2">
        <w:rPr>
          <w:rFonts w:ascii="Times New Roman" w:hAnsi="Times New Roman"/>
          <w:sz w:val="24"/>
          <w:szCs w:val="24"/>
        </w:rPr>
        <w:t xml:space="preserve">, </w:t>
      </w:r>
      <w:r w:rsidRPr="00B43ADA" w:rsidR="00A50803">
        <w:rPr>
          <w:rFonts w:ascii="Times New Roman" w:hAnsi="Times New Roman"/>
        </w:rPr>
        <w:t>«ПЕРСОНАЛЬНЫЕ ДАННЫЕ»</w:t>
      </w:r>
      <w:r w:rsidR="00994619">
        <w:rPr>
          <w:rFonts w:ascii="Times New Roman" w:hAnsi="Times New Roman"/>
          <w:sz w:val="24"/>
          <w:szCs w:val="24"/>
        </w:rPr>
        <w:t>,</w:t>
      </w:r>
      <w:r w:rsidR="000D189C">
        <w:rPr>
          <w:rFonts w:ascii="Times New Roman" w:hAnsi="Times New Roman"/>
          <w:sz w:val="24"/>
          <w:szCs w:val="24"/>
        </w:rPr>
        <w:t xml:space="preserve"> </w:t>
      </w:r>
    </w:p>
    <w:p w:rsidR="008770D8" w:rsidRPr="00174B90" w:rsidP="00511098">
      <w:pPr>
        <w:spacing w:after="0" w:line="240" w:lineRule="auto"/>
        <w:ind w:firstLine="567"/>
        <w:jc w:val="center"/>
        <w:rPr>
          <w:rFonts w:ascii="Times New Roman" w:hAnsi="Times New Roman"/>
          <w:b/>
          <w:sz w:val="24"/>
          <w:szCs w:val="24"/>
        </w:rPr>
      </w:pPr>
      <w:r w:rsidRPr="00174B90">
        <w:rPr>
          <w:rFonts w:ascii="Times New Roman" w:hAnsi="Times New Roman"/>
          <w:b/>
          <w:sz w:val="24"/>
          <w:szCs w:val="24"/>
        </w:rPr>
        <w:t>УСТАНОВИЛ:</w:t>
      </w:r>
    </w:p>
    <w:p w:rsidR="008770D8" w:rsidP="008770D8">
      <w:pPr>
        <w:spacing w:after="0" w:line="240" w:lineRule="auto"/>
        <w:ind w:firstLine="567"/>
        <w:jc w:val="both"/>
        <w:rPr>
          <w:rFonts w:ascii="Times New Roman" w:hAnsi="Times New Roman"/>
          <w:sz w:val="24"/>
          <w:szCs w:val="24"/>
        </w:rPr>
      </w:pPr>
    </w:p>
    <w:p w:rsidR="008770D8" w:rsidRPr="005D62E3" w:rsidP="005D62E3">
      <w:pPr>
        <w:spacing w:after="0" w:line="240" w:lineRule="auto"/>
        <w:ind w:firstLine="567"/>
        <w:jc w:val="both"/>
        <w:rPr>
          <w:rFonts w:ascii="Times New Roman" w:hAnsi="Times New Roman"/>
          <w:sz w:val="24"/>
          <w:szCs w:val="24"/>
        </w:rPr>
      </w:pPr>
      <w:r>
        <w:rPr>
          <w:rFonts w:ascii="Times New Roman" w:hAnsi="Times New Roman"/>
          <w:sz w:val="24"/>
          <w:szCs w:val="24"/>
        </w:rPr>
        <w:t>Поляков В.А.</w:t>
      </w:r>
      <w:r w:rsidRPr="00BC4496">
        <w:rPr>
          <w:rFonts w:ascii="Times New Roman" w:hAnsi="Times New Roman"/>
          <w:sz w:val="24"/>
          <w:szCs w:val="24"/>
        </w:rPr>
        <w:t xml:space="preserve"> </w:t>
      </w:r>
      <w:r>
        <w:rPr>
          <w:rFonts w:ascii="Times New Roman" w:hAnsi="Times New Roman"/>
          <w:sz w:val="24"/>
          <w:szCs w:val="24"/>
        </w:rPr>
        <w:t>19</w:t>
      </w:r>
      <w:r w:rsidR="00A21865">
        <w:rPr>
          <w:rFonts w:ascii="Times New Roman" w:hAnsi="Times New Roman"/>
          <w:sz w:val="24"/>
          <w:szCs w:val="24"/>
        </w:rPr>
        <w:t>.0</w:t>
      </w:r>
      <w:r>
        <w:rPr>
          <w:rFonts w:ascii="Times New Roman" w:hAnsi="Times New Roman"/>
          <w:sz w:val="24"/>
          <w:szCs w:val="24"/>
        </w:rPr>
        <w:t>9</w:t>
      </w:r>
      <w:r w:rsidR="00511098">
        <w:rPr>
          <w:rFonts w:ascii="Times New Roman" w:hAnsi="Times New Roman"/>
          <w:sz w:val="24"/>
          <w:szCs w:val="24"/>
        </w:rPr>
        <w:t>.2021 года</w:t>
      </w:r>
      <w:r w:rsidR="00104B67">
        <w:rPr>
          <w:rFonts w:ascii="Times New Roman" w:hAnsi="Times New Roman"/>
          <w:sz w:val="24"/>
          <w:szCs w:val="24"/>
        </w:rPr>
        <w:t xml:space="preserve"> </w:t>
      </w:r>
      <w:r w:rsidR="00A21865">
        <w:rPr>
          <w:rFonts w:ascii="Times New Roman" w:hAnsi="Times New Roman"/>
          <w:sz w:val="24"/>
          <w:szCs w:val="24"/>
        </w:rPr>
        <w:t xml:space="preserve">в </w:t>
      </w:r>
      <w:r>
        <w:rPr>
          <w:rFonts w:ascii="Times New Roman" w:hAnsi="Times New Roman"/>
          <w:sz w:val="24"/>
          <w:szCs w:val="24"/>
        </w:rPr>
        <w:t>15-20</w:t>
      </w:r>
      <w:r w:rsidRPr="00BC4496" w:rsidR="00813AAA">
        <w:rPr>
          <w:rFonts w:ascii="Times New Roman" w:hAnsi="Times New Roman"/>
          <w:sz w:val="24"/>
          <w:szCs w:val="24"/>
        </w:rPr>
        <w:t xml:space="preserve"> часов</w:t>
      </w:r>
      <w:r w:rsidRPr="00BC4496">
        <w:rPr>
          <w:rFonts w:ascii="Times New Roman" w:hAnsi="Times New Roman"/>
          <w:sz w:val="24"/>
          <w:szCs w:val="24"/>
        </w:rPr>
        <w:t xml:space="preserve">, на </w:t>
      </w:r>
      <w:r w:rsidRPr="00B43ADA" w:rsidR="00A50803">
        <w:rPr>
          <w:rFonts w:ascii="Times New Roman" w:hAnsi="Times New Roman"/>
        </w:rPr>
        <w:t>«ПЕРСОНАЛЬНЫЕ ДАННЫЕ»</w:t>
      </w:r>
      <w:r w:rsidRPr="00BC4496">
        <w:rPr>
          <w:rFonts w:ascii="Times New Roman" w:hAnsi="Times New Roman"/>
          <w:sz w:val="24"/>
          <w:szCs w:val="24"/>
        </w:rPr>
        <w:t xml:space="preserve">, управляя транспортным средством </w:t>
      </w:r>
      <w:r w:rsidRPr="00B43ADA" w:rsidR="00A50803">
        <w:rPr>
          <w:rFonts w:ascii="Times New Roman" w:hAnsi="Times New Roman"/>
        </w:rPr>
        <w:t>«ПЕРСОНАЛЬНЫЕ ДАННЫЕ»</w:t>
      </w:r>
      <w:r w:rsidRPr="00BC4496">
        <w:rPr>
          <w:rFonts w:ascii="Times New Roman" w:hAnsi="Times New Roman"/>
          <w:sz w:val="24"/>
          <w:szCs w:val="24"/>
        </w:rPr>
        <w:t xml:space="preserve">, государственный регистрационный знак </w:t>
      </w:r>
      <w:r w:rsidRPr="00B43ADA" w:rsidR="00A50803">
        <w:rPr>
          <w:rFonts w:ascii="Times New Roman" w:hAnsi="Times New Roman"/>
        </w:rPr>
        <w:t>«ПЕРСОНАЛЬНЫЕ ДАННЫЕ»</w:t>
      </w:r>
      <w:r>
        <w:rPr>
          <w:rFonts w:ascii="Times New Roman" w:hAnsi="Times New Roman"/>
          <w:sz w:val="24"/>
          <w:szCs w:val="24"/>
        </w:rPr>
        <w:t>,</w:t>
      </w:r>
      <w:r w:rsidRPr="00BC4496">
        <w:rPr>
          <w:rFonts w:ascii="Times New Roman" w:hAnsi="Times New Roman"/>
          <w:sz w:val="24"/>
          <w:szCs w:val="24"/>
        </w:rPr>
        <w:t xml:space="preserve"> произвел  обгон впереди движущегося транспортного средства</w:t>
      </w:r>
      <w:r>
        <w:rPr>
          <w:rFonts w:ascii="Times New Roman" w:hAnsi="Times New Roman"/>
          <w:sz w:val="24"/>
          <w:szCs w:val="24"/>
        </w:rPr>
        <w:t xml:space="preserve"> в зоне действия дорожного знака 3.20 «Обгон запрещен»</w:t>
      </w:r>
      <w:r w:rsidRPr="00BC4496">
        <w:rPr>
          <w:rFonts w:ascii="Times New Roman" w:hAnsi="Times New Roman"/>
          <w:sz w:val="24"/>
          <w:szCs w:val="24"/>
        </w:rPr>
        <w:t>,</w:t>
      </w:r>
      <w:r>
        <w:rPr>
          <w:rFonts w:ascii="Times New Roman" w:hAnsi="Times New Roman"/>
          <w:sz w:val="24"/>
          <w:szCs w:val="24"/>
        </w:rPr>
        <w:t xml:space="preserve"> при наличии</w:t>
      </w:r>
      <w:r w:rsidRPr="00BC4496">
        <w:rPr>
          <w:rFonts w:ascii="Times New Roman" w:hAnsi="Times New Roman"/>
          <w:sz w:val="24"/>
          <w:szCs w:val="24"/>
        </w:rPr>
        <w:t xml:space="preserve"> дорожной разметки</w:t>
      </w:r>
      <w:r>
        <w:rPr>
          <w:rFonts w:ascii="Times New Roman" w:hAnsi="Times New Roman"/>
          <w:sz w:val="24"/>
          <w:szCs w:val="24"/>
        </w:rPr>
        <w:t xml:space="preserve"> 1.11</w:t>
      </w:r>
      <w:r w:rsidRPr="00BC4496">
        <w:rPr>
          <w:rFonts w:ascii="Times New Roman" w:hAnsi="Times New Roman"/>
          <w:sz w:val="24"/>
          <w:szCs w:val="24"/>
        </w:rPr>
        <w:t xml:space="preserve">, </w:t>
      </w:r>
      <w:r>
        <w:rPr>
          <w:rFonts w:ascii="Times New Roman" w:hAnsi="Times New Roman"/>
          <w:sz w:val="24"/>
          <w:szCs w:val="24"/>
        </w:rPr>
        <w:t>прерывистая линия которой расположена слева</w:t>
      </w:r>
      <w:r w:rsidRPr="00BC4496">
        <w:rPr>
          <w:rFonts w:ascii="Times New Roman" w:hAnsi="Times New Roman"/>
          <w:sz w:val="24"/>
          <w:szCs w:val="24"/>
        </w:rPr>
        <w:t>, в нарушение п. 1.3</w:t>
      </w:r>
      <w:r>
        <w:rPr>
          <w:rFonts w:ascii="Times New Roman" w:hAnsi="Times New Roman"/>
          <w:sz w:val="24"/>
          <w:szCs w:val="24"/>
        </w:rPr>
        <w:t>,9.1.(1)</w:t>
      </w:r>
      <w:r w:rsidRPr="00BC4496">
        <w:rPr>
          <w:rFonts w:ascii="Times New Roman" w:hAnsi="Times New Roman"/>
          <w:sz w:val="24"/>
          <w:szCs w:val="24"/>
        </w:rPr>
        <w:t xml:space="preserve"> ПДД РФ, то есть совершил административное правонарушение, предусмотренное ч. 4</w:t>
      </w:r>
      <w:r w:rsidRPr="00BC4496">
        <w:rPr>
          <w:rFonts w:ascii="Times New Roman" w:hAnsi="Times New Roman"/>
          <w:sz w:val="24"/>
          <w:szCs w:val="24"/>
        </w:rPr>
        <w:t xml:space="preserve"> ст. 12.15 КоАП РФ. </w:t>
      </w:r>
      <w:r w:rsidRPr="00BC4496">
        <w:rPr>
          <w:rFonts w:ascii="Times New Roman" w:hAnsi="Times New Roman"/>
          <w:color w:val="FF0000"/>
          <w:sz w:val="24"/>
          <w:szCs w:val="24"/>
        </w:rPr>
        <w:t xml:space="preserve">   </w:t>
      </w:r>
    </w:p>
    <w:p w:rsidR="00187395" w:rsidRPr="00E50CAF" w:rsidP="00187395">
      <w:pPr>
        <w:spacing w:after="0" w:line="240" w:lineRule="auto"/>
        <w:ind w:firstLine="708"/>
        <w:jc w:val="both"/>
        <w:rPr>
          <w:rFonts w:ascii="Times New Roman" w:hAnsi="Times New Roman"/>
          <w:sz w:val="24"/>
          <w:szCs w:val="24"/>
        </w:rPr>
      </w:pPr>
      <w:r w:rsidRPr="00E50CAF">
        <w:rPr>
          <w:rFonts w:ascii="Times New Roman" w:hAnsi="Times New Roman"/>
          <w:sz w:val="24"/>
          <w:szCs w:val="24"/>
        </w:rPr>
        <w:t>В судебном заседании</w:t>
      </w:r>
      <w:r w:rsidR="00427661">
        <w:rPr>
          <w:rFonts w:ascii="Times New Roman" w:hAnsi="Times New Roman"/>
          <w:sz w:val="24"/>
          <w:szCs w:val="24"/>
        </w:rPr>
        <w:t xml:space="preserve"> </w:t>
      </w:r>
      <w:r w:rsidR="005D62E3">
        <w:rPr>
          <w:rFonts w:ascii="Times New Roman" w:hAnsi="Times New Roman"/>
          <w:sz w:val="24"/>
          <w:szCs w:val="24"/>
        </w:rPr>
        <w:t>Поляков В.А.</w:t>
      </w:r>
      <w:r w:rsidRPr="00E50CAF" w:rsidR="002A7CCD">
        <w:rPr>
          <w:rFonts w:ascii="Times New Roman" w:hAnsi="Times New Roman"/>
          <w:sz w:val="24"/>
          <w:szCs w:val="24"/>
        </w:rPr>
        <w:t xml:space="preserve"> </w:t>
      </w:r>
      <w:r w:rsidRPr="00E50CAF">
        <w:rPr>
          <w:rFonts w:ascii="Times New Roman" w:hAnsi="Times New Roman"/>
          <w:sz w:val="24"/>
          <w:szCs w:val="24"/>
        </w:rPr>
        <w:t>вину в совершении правонарушения признал, в содеянном раскаялся, факты, изложенные в протоколе</w:t>
      </w:r>
      <w:r w:rsidRPr="00E50CAF" w:rsidR="00E50CAF">
        <w:rPr>
          <w:rFonts w:ascii="Times New Roman" w:hAnsi="Times New Roman"/>
          <w:sz w:val="24"/>
          <w:szCs w:val="24"/>
        </w:rPr>
        <w:t>,</w:t>
      </w:r>
      <w:r w:rsidRPr="00E50CAF">
        <w:rPr>
          <w:rFonts w:ascii="Times New Roman" w:hAnsi="Times New Roman"/>
          <w:sz w:val="24"/>
          <w:szCs w:val="24"/>
        </w:rPr>
        <w:t xml:space="preserve"> не оспаривает</w:t>
      </w:r>
      <w:r w:rsidRPr="00E50CAF" w:rsidR="00E50CAF">
        <w:rPr>
          <w:rFonts w:ascii="Times New Roman" w:hAnsi="Times New Roman"/>
          <w:sz w:val="24"/>
          <w:szCs w:val="24"/>
        </w:rPr>
        <w:t>, просит назначить наказание в виде штрафа.</w:t>
      </w:r>
    </w:p>
    <w:p w:rsidR="00E50CAF" w:rsidP="008770D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Выслушав </w:t>
      </w:r>
      <w:r w:rsidR="005D62E3">
        <w:rPr>
          <w:rFonts w:ascii="Times New Roman" w:hAnsi="Times New Roman"/>
          <w:sz w:val="24"/>
          <w:szCs w:val="24"/>
        </w:rPr>
        <w:t>Полякова В.А.</w:t>
      </w:r>
      <w:r>
        <w:rPr>
          <w:rFonts w:ascii="Times New Roman" w:hAnsi="Times New Roman"/>
          <w:sz w:val="24"/>
          <w:szCs w:val="24"/>
        </w:rPr>
        <w:t>, исследовав материалы дела, суд приходит к следующему.</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lang w:eastAsia="en-US"/>
        </w:rPr>
      </w:pPr>
      <w:r w:rsidRPr="00174B90">
        <w:rPr>
          <w:rFonts w:ascii="Times New Roman" w:eastAsia="Calibri" w:hAnsi="Times New Roman"/>
          <w:sz w:val="24"/>
          <w:szCs w:val="24"/>
          <w:lang w:eastAsia="en-US"/>
        </w:rPr>
        <w:t xml:space="preserve">В соответствии с </w:t>
      </w:r>
      <w:hyperlink r:id="rId4" w:history="1">
        <w:r w:rsidRPr="00174B90">
          <w:rPr>
            <w:rFonts w:ascii="Times New Roman" w:eastAsia="Calibri" w:hAnsi="Times New Roman"/>
            <w:sz w:val="24"/>
            <w:szCs w:val="24"/>
            <w:lang w:eastAsia="en-US"/>
          </w:rPr>
          <w:t>частью 4 статьи 12.15</w:t>
        </w:r>
      </w:hyperlink>
      <w:r w:rsidRPr="00174B90">
        <w:rPr>
          <w:rFonts w:ascii="Times New Roman" w:eastAsia="Calibri" w:hAnsi="Times New Roman"/>
          <w:sz w:val="24"/>
          <w:szCs w:val="24"/>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5" w:history="1">
        <w:r w:rsidRPr="00174B90">
          <w:rPr>
            <w:rFonts w:ascii="Times New Roman" w:eastAsia="Calibri" w:hAnsi="Times New Roman"/>
            <w:sz w:val="24"/>
            <w:szCs w:val="24"/>
            <w:lang w:eastAsia="en-US"/>
          </w:rPr>
          <w:t>частью 3 указанной статьи</w:t>
        </w:r>
      </w:hyperlink>
      <w:r w:rsidRPr="00174B90">
        <w:rPr>
          <w:rFonts w:ascii="Times New Roman" w:eastAsia="Calibri" w:hAnsi="Times New Roman"/>
          <w:sz w:val="24"/>
          <w:szCs w:val="24"/>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491116"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174B90">
        <w:rPr>
          <w:rFonts w:ascii="Times New Roman" w:eastAsia="Calibri" w:hAnsi="Times New Roman"/>
          <w:sz w:val="24"/>
          <w:szCs w:val="24"/>
          <w:lang w:eastAsia="en-US"/>
        </w:rPr>
        <w:t>Согласно</w:t>
      </w:r>
      <w:r w:rsidR="005E2B73">
        <w:rPr>
          <w:rFonts w:ascii="Times New Roman" w:eastAsia="Calibri" w:hAnsi="Times New Roman"/>
          <w:sz w:val="24"/>
          <w:szCs w:val="24"/>
          <w:lang w:eastAsia="en-US"/>
        </w:rPr>
        <w:t xml:space="preserve"> правовой позиции, изложенной  в п.15</w:t>
      </w:r>
      <w:r w:rsidRPr="00174B90">
        <w:rPr>
          <w:rFonts w:ascii="Times New Roman" w:eastAsia="Calibri" w:hAnsi="Times New Roman"/>
          <w:sz w:val="24"/>
          <w:szCs w:val="24"/>
          <w:lang w:eastAsia="en-US"/>
        </w:rPr>
        <w:t xml:space="preserve"> Постановления Пленума Верховного Суда Российской Федерации от</w:t>
      </w:r>
      <w:r>
        <w:rPr>
          <w:rFonts w:ascii="Times New Roman" w:eastAsia="Calibri" w:hAnsi="Times New Roman"/>
          <w:sz w:val="24"/>
          <w:szCs w:val="24"/>
          <w:lang w:eastAsia="en-US"/>
        </w:rPr>
        <w:t xml:space="preserve"> </w:t>
      </w:r>
      <w:r w:rsidRPr="00491116">
        <w:rPr>
          <w:rFonts w:ascii="Times New Roman" w:eastAsia="Calibri" w:hAnsi="Times New Roman"/>
          <w:sz w:val="24"/>
          <w:szCs w:val="24"/>
          <w:lang w:eastAsia="en-US"/>
        </w:rPr>
        <w:t xml:space="preserve">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174B90">
        <w:rPr>
          <w:rFonts w:ascii="Times New Roman" w:eastAsia="Calibri" w:hAnsi="Times New Roman"/>
          <w:sz w:val="24"/>
          <w:szCs w:val="24"/>
          <w:lang w:eastAsia="en-US"/>
        </w:rPr>
        <w:t xml:space="preserve"> </w:t>
      </w:r>
      <w:r w:rsidR="005E2B73">
        <w:rPr>
          <w:rFonts w:ascii="Times New Roman" w:hAnsi="Times New Roman" w:eastAsiaTheme="minorHAnsi"/>
          <w:sz w:val="24"/>
          <w:szCs w:val="24"/>
          <w:lang w:eastAsia="en-US"/>
        </w:rPr>
        <w:t xml:space="preserve"> Действия водителя, связанные с нарушением требований </w:t>
      </w:r>
      <w:hyperlink r:id="rId6" w:history="1">
        <w:r w:rsidRPr="00491116" w:rsidR="005E2B73">
          <w:rPr>
            <w:rFonts w:ascii="Times New Roman" w:hAnsi="Times New Roman" w:eastAsiaTheme="minorHAnsi"/>
            <w:sz w:val="24"/>
            <w:szCs w:val="24"/>
            <w:lang w:eastAsia="en-US"/>
          </w:rPr>
          <w:t>ПДД</w:t>
        </w:r>
      </w:hyperlink>
      <w:r w:rsidRPr="00491116" w:rsidR="005E2B73">
        <w:rPr>
          <w:rFonts w:ascii="Times New Roman" w:hAnsi="Times New Roman" w:eastAsiaTheme="minorHAnsi"/>
          <w:sz w:val="24"/>
          <w:szCs w:val="24"/>
          <w:lang w:eastAsia="en-US"/>
        </w:rPr>
        <w:t xml:space="preserve"> РФ, а также дорожных знаков или разметки, повлекшие выезд на полосу, предназначенную для встречного</w:t>
      </w:r>
      <w:r w:rsidRPr="00491116" w:rsidR="005E2B73">
        <w:rPr>
          <w:rFonts w:ascii="Times New Roman" w:hAnsi="Times New Roman" w:eastAsiaTheme="minorHAnsi"/>
          <w:sz w:val="24"/>
          <w:szCs w:val="24"/>
          <w:lang w:eastAsia="en-US"/>
        </w:rPr>
        <w:t xml:space="preserve"> движения, либо на трамвайные пути встречного направления (за исключением случаев объезда препятствия (</w:t>
      </w:r>
      <w:hyperlink r:id="rId7" w:history="1">
        <w:r w:rsidRPr="00491116" w:rsidR="005E2B73">
          <w:rPr>
            <w:rFonts w:ascii="Times New Roman" w:hAnsi="Times New Roman" w:eastAsiaTheme="minorHAnsi"/>
            <w:sz w:val="24"/>
            <w:szCs w:val="24"/>
            <w:lang w:eastAsia="en-US"/>
          </w:rPr>
          <w:t>пункт 1.2</w:t>
        </w:r>
      </w:hyperlink>
      <w:r w:rsidRPr="00491116" w:rsidR="005E2B73">
        <w:rPr>
          <w:rFonts w:ascii="Times New Roman" w:hAnsi="Times New Roman" w:eastAsiaTheme="minorHAnsi"/>
          <w:sz w:val="24"/>
          <w:szCs w:val="24"/>
          <w:lang w:eastAsia="en-US"/>
        </w:rPr>
        <w:t xml:space="preserve"> ПДД РФ), которые квалифицируются по </w:t>
      </w:r>
      <w:hyperlink r:id="rId8" w:history="1">
        <w:r w:rsidRPr="00491116" w:rsidR="005E2B73">
          <w:rPr>
            <w:rFonts w:ascii="Times New Roman" w:hAnsi="Times New Roman" w:eastAsiaTheme="minorHAnsi"/>
            <w:sz w:val="24"/>
            <w:szCs w:val="24"/>
            <w:lang w:eastAsia="en-US"/>
          </w:rPr>
          <w:t>части 3</w:t>
        </w:r>
      </w:hyperlink>
      <w:r w:rsidRPr="00491116" w:rsidR="005E2B73">
        <w:rPr>
          <w:rFonts w:ascii="Times New Roman" w:hAnsi="Times New Roman" w:eastAsiaTheme="minorHAnsi"/>
          <w:sz w:val="24"/>
          <w:szCs w:val="24"/>
          <w:lang w:eastAsia="en-US"/>
        </w:rPr>
        <w:t xml:space="preserve"> данной статьи), подлежат квалификации по </w:t>
      </w:r>
      <w:hyperlink r:id="rId9" w:history="1">
        <w:r w:rsidRPr="00491116" w:rsidR="005E2B73">
          <w:rPr>
            <w:rFonts w:ascii="Times New Roman" w:hAnsi="Times New Roman" w:eastAsiaTheme="minorHAnsi"/>
            <w:sz w:val="24"/>
            <w:szCs w:val="24"/>
            <w:lang w:eastAsia="en-US"/>
          </w:rPr>
          <w:t>части 4 статьи 12.15</w:t>
        </w:r>
      </w:hyperlink>
      <w:r>
        <w:rPr>
          <w:rFonts w:ascii="Times New Roman" w:hAnsi="Times New Roman" w:eastAsiaTheme="minorHAnsi"/>
          <w:sz w:val="24"/>
          <w:szCs w:val="24"/>
          <w:lang w:eastAsia="en-US"/>
        </w:rPr>
        <w:t xml:space="preserve"> КоАП РФ.</w:t>
      </w:r>
    </w:p>
    <w:p w:rsidR="00491116" w:rsidP="00491116">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 xml:space="preserve">Непосредственно такие требования </w:t>
      </w:r>
      <w:hyperlink r:id="rId6" w:history="1">
        <w:r w:rsidRPr="00491116">
          <w:rPr>
            <w:rFonts w:ascii="Times New Roman" w:hAnsi="Times New Roman" w:eastAsiaTheme="minorHAnsi"/>
            <w:sz w:val="24"/>
            <w:szCs w:val="24"/>
            <w:lang w:eastAsia="en-US"/>
          </w:rPr>
          <w:t>ПДД</w:t>
        </w:r>
      </w:hyperlink>
      <w:r w:rsidRPr="00491116">
        <w:rPr>
          <w:rFonts w:ascii="Times New Roman" w:hAnsi="Times New Roman" w:eastAsiaTheme="minorHAnsi"/>
          <w:sz w:val="24"/>
          <w:szCs w:val="24"/>
          <w:lang w:eastAsia="en-US"/>
        </w:rPr>
        <w:t xml:space="preserve"> РФ установлены, в частности, в следующих случаях:</w:t>
      </w:r>
      <w:r w:rsidRPr="00491116">
        <w:rPr>
          <w:rFonts w:ascii="Times New Roman" w:hAnsi="Times New Roman" w:eastAsiaTheme="minorHAnsi"/>
          <w:sz w:val="24"/>
          <w:szCs w:val="24"/>
          <w:lang w:eastAsia="en-US"/>
        </w:rPr>
        <w:t xml:space="preserve"> </w:t>
      </w:r>
      <w:r w:rsidRPr="00491116">
        <w:rPr>
          <w:rFonts w:ascii="Times New Roman" w:hAnsi="Times New Roman" w:eastAsiaTheme="minorHAnsi"/>
          <w:sz w:val="24"/>
          <w:szCs w:val="24"/>
          <w:lang w:eastAsia="en-US"/>
        </w:rPr>
        <w:t xml:space="preserve">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0" w:history="1">
        <w:r w:rsidRPr="00491116">
          <w:rPr>
            <w:rFonts w:ascii="Times New Roman" w:hAnsi="Times New Roman" w:eastAsiaTheme="minorHAnsi"/>
            <w:sz w:val="24"/>
            <w:szCs w:val="24"/>
            <w:lang w:eastAsia="en-US"/>
          </w:rPr>
          <w:t>(пункт 9.1(1)</w:t>
        </w:r>
      </w:hyperlink>
      <w:r w:rsidRPr="00491116">
        <w:rPr>
          <w:rFonts w:ascii="Times New Roman" w:hAnsi="Times New Roman" w:eastAsiaTheme="minorHAnsi"/>
          <w:sz w:val="24"/>
          <w:szCs w:val="24"/>
          <w:lang w:eastAsia="en-US"/>
        </w:rPr>
        <w:t xml:space="preserve"> ПДД РФ);</w:t>
      </w:r>
    </w:p>
    <w:p w:rsidR="005E2B73" w:rsidRPr="00066658" w:rsidP="00066658">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491116">
        <w:rPr>
          <w:rFonts w:ascii="Times New Roman" w:hAnsi="Times New Roman" w:eastAsiaTheme="minorHAnsi"/>
          <w:sz w:val="24"/>
          <w:szCs w:val="24"/>
          <w:lang w:eastAsia="en-US"/>
        </w:rPr>
        <w:t xml:space="preserve">При этом действия лица, выехавшего на полосу, предназначенную для встречного движения, с соблюдением требований </w:t>
      </w:r>
      <w:hyperlink r:id="rId6" w:history="1">
        <w:r w:rsidRPr="00491116">
          <w:rPr>
            <w:rFonts w:ascii="Times New Roman" w:hAnsi="Times New Roman" w:eastAsiaTheme="minorHAnsi"/>
            <w:sz w:val="24"/>
            <w:szCs w:val="24"/>
            <w:lang w:eastAsia="en-US"/>
          </w:rPr>
          <w:t>ПДД</w:t>
        </w:r>
      </w:hyperlink>
      <w:r w:rsidRPr="00491116">
        <w:rPr>
          <w:rFonts w:ascii="Times New Roman" w:hAnsi="Times New Roman" w:eastAsiaTheme="minorHAnsi"/>
          <w:sz w:val="24"/>
          <w:szCs w:val="24"/>
          <w:lang w:eastAsia="en-US"/>
        </w:rPr>
        <w:t xml:space="preserve"> РФ, однако завершившего данный маневр в нарушение указанных требований, также подлежат квалификации по </w:t>
      </w:r>
      <w:hyperlink r:id="rId9" w:history="1">
        <w:r w:rsidRPr="00491116">
          <w:rPr>
            <w:rFonts w:ascii="Times New Roman" w:hAnsi="Times New Roman" w:eastAsiaTheme="minorHAnsi"/>
            <w:sz w:val="24"/>
            <w:szCs w:val="24"/>
            <w:lang w:eastAsia="en-US"/>
          </w:rPr>
          <w:t>части 4 статьи 12.15</w:t>
        </w:r>
      </w:hyperlink>
      <w:r w:rsidR="00066658">
        <w:rPr>
          <w:rFonts w:ascii="Times New Roman" w:hAnsi="Times New Roman" w:eastAsiaTheme="minorHAnsi"/>
          <w:sz w:val="24"/>
          <w:szCs w:val="24"/>
          <w:lang w:eastAsia="en-US"/>
        </w:rPr>
        <w:t xml:space="preserve"> КоАП РФ.</w:t>
      </w:r>
    </w:p>
    <w:p w:rsidR="008770D8" w:rsidRPr="00174B90" w:rsidP="008770D8">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sz w:val="24"/>
          <w:szCs w:val="24"/>
        </w:rPr>
        <w:t xml:space="preserve">Участники дорожного движения обязаны знать и соблюдать относящиеся к ним требования </w:t>
      </w:r>
      <w:hyperlink r:id="rId11" w:history="1">
        <w:r w:rsidRPr="00174B90">
          <w:rPr>
            <w:rFonts w:ascii="Times New Roman" w:eastAsia="Calibri" w:hAnsi="Times New Roman"/>
            <w:sz w:val="24"/>
            <w:szCs w:val="24"/>
          </w:rPr>
          <w:t>Правил</w:t>
        </w:r>
      </w:hyperlink>
      <w:r w:rsidRPr="00174B90">
        <w:rPr>
          <w:rFonts w:ascii="Times New Roman" w:eastAsia="Calibri" w:hAnsi="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2" w:history="1">
        <w:r w:rsidRPr="00174B90">
          <w:rPr>
            <w:rFonts w:ascii="Times New Roman" w:eastAsia="Calibri" w:hAnsi="Times New Roman"/>
            <w:sz w:val="24"/>
            <w:szCs w:val="24"/>
          </w:rPr>
          <w:t>пункт 1.3</w:t>
        </w:r>
      </w:hyperlink>
      <w:r w:rsidRPr="00174B90">
        <w:rPr>
          <w:rFonts w:ascii="Times New Roman" w:eastAsia="Calibri" w:hAnsi="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8770D8" w:rsidRPr="00174B90" w:rsidP="008770D8">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174B90">
        <w:rPr>
          <w:rFonts w:ascii="Times New Roman" w:hAnsi="Times New Roman" w:eastAsiaTheme="minorHAnsi"/>
          <w:sz w:val="24"/>
          <w:szCs w:val="24"/>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3" w:history="1">
        <w:r w:rsidRPr="00174B90">
          <w:rPr>
            <w:rFonts w:ascii="Times New Roman" w:hAnsi="Times New Roman" w:eastAsiaTheme="minorHAnsi"/>
            <w:sz w:val="24"/>
            <w:szCs w:val="24"/>
            <w:lang w:eastAsia="en-US"/>
          </w:rPr>
          <w:t>разметкой 1.1</w:t>
        </w:r>
      </w:hyperlink>
      <w:r w:rsidRPr="00174B90">
        <w:rPr>
          <w:rFonts w:ascii="Times New Roman" w:hAnsi="Times New Roman" w:eastAsiaTheme="minorHAnsi"/>
          <w:sz w:val="24"/>
          <w:szCs w:val="24"/>
          <w:lang w:eastAsia="en-US"/>
        </w:rPr>
        <w:t xml:space="preserve">, </w:t>
      </w:r>
      <w:hyperlink r:id="rId14" w:history="1">
        <w:r w:rsidRPr="00174B90">
          <w:rPr>
            <w:rFonts w:ascii="Times New Roman" w:hAnsi="Times New Roman" w:eastAsiaTheme="minorHAnsi"/>
            <w:sz w:val="24"/>
            <w:szCs w:val="24"/>
            <w:lang w:eastAsia="en-US"/>
          </w:rPr>
          <w:t>1.3</w:t>
        </w:r>
      </w:hyperlink>
      <w:r w:rsidRPr="00174B90">
        <w:rPr>
          <w:rFonts w:ascii="Times New Roman" w:hAnsi="Times New Roman" w:eastAsiaTheme="minorHAnsi"/>
          <w:sz w:val="24"/>
          <w:szCs w:val="24"/>
          <w:lang w:eastAsia="en-US"/>
        </w:rPr>
        <w:t xml:space="preserve"> или </w:t>
      </w:r>
      <w:hyperlink r:id="rId15" w:history="1">
        <w:r w:rsidRPr="00174B90">
          <w:rPr>
            <w:rFonts w:ascii="Times New Roman" w:hAnsi="Times New Roman" w:eastAsiaTheme="minorHAnsi"/>
            <w:sz w:val="24"/>
            <w:szCs w:val="24"/>
            <w:lang w:eastAsia="en-US"/>
          </w:rPr>
          <w:t>разметкой 1.11</w:t>
        </w:r>
      </w:hyperlink>
      <w:r w:rsidRPr="00174B90">
        <w:rPr>
          <w:rFonts w:ascii="Times New Roman" w:hAnsi="Times New Roman" w:eastAsiaTheme="minorHAnsi"/>
          <w:sz w:val="24"/>
          <w:szCs w:val="24"/>
          <w:lang w:eastAsia="en-US"/>
        </w:rPr>
        <w:t>, прерывистая линия которой расположена слева.</w:t>
      </w:r>
    </w:p>
    <w:p w:rsidR="005D62E3" w:rsidP="005D62E3">
      <w:pPr>
        <w:autoSpaceDE w:val="0"/>
        <w:autoSpaceDN w:val="0"/>
        <w:adjustRightInd w:val="0"/>
        <w:spacing w:after="0" w:line="240" w:lineRule="auto"/>
        <w:ind w:firstLine="540"/>
        <w:jc w:val="both"/>
        <w:rPr>
          <w:rFonts w:ascii="Times New Roman" w:hAnsi="Times New Roman" w:eastAsiaTheme="minorHAnsi"/>
          <w:sz w:val="24"/>
          <w:szCs w:val="24"/>
          <w:lang w:eastAsia="en-US"/>
        </w:rPr>
      </w:pPr>
      <w:r w:rsidRPr="00174B90">
        <w:rPr>
          <w:rFonts w:ascii="Times New Roman" w:eastAsia="Calibri" w:hAnsi="Times New Roman"/>
          <w:sz w:val="24"/>
          <w:szCs w:val="24"/>
          <w:lang w:eastAsia="en-US"/>
        </w:rPr>
        <w:t>Линия горизонтальной разметки 1.1</w:t>
      </w:r>
      <w:r>
        <w:rPr>
          <w:rFonts w:ascii="Times New Roman" w:eastAsia="Calibri" w:hAnsi="Times New Roman"/>
          <w:sz w:val="24"/>
          <w:szCs w:val="24"/>
          <w:lang w:eastAsia="en-US"/>
        </w:rPr>
        <w:t>1</w:t>
      </w:r>
      <w:r w:rsidRPr="00174B90">
        <w:rPr>
          <w:rFonts w:ascii="Times New Roman" w:eastAsia="Calibri" w:hAnsi="Times New Roman"/>
          <w:sz w:val="24"/>
          <w:szCs w:val="24"/>
          <w:lang w:eastAsia="en-US"/>
        </w:rPr>
        <w:t xml:space="preserve"> (</w:t>
      </w:r>
      <w:r w:rsidRPr="00174B90">
        <w:rPr>
          <w:rFonts w:ascii="Times New Roman" w:hAnsi="Times New Roman"/>
          <w:sz w:val="24"/>
          <w:szCs w:val="24"/>
        </w:rPr>
        <w:t>приложения 2 к Правилам дорожного движения РФ)</w:t>
      </w:r>
      <w:r>
        <w:rPr>
          <w:rFonts w:ascii="Times New Roman" w:hAnsi="Times New Roman" w:eastAsiaTheme="minorHAnsi"/>
          <w:sz w:val="24"/>
          <w:szCs w:val="24"/>
          <w:lang w:eastAsia="en-US"/>
        </w:rPr>
        <w:t xml:space="preserve"> разделяет транспортные потоки противоположных или попутных направлений на участках дорог, где перестроение разрешено только из одной полосы; обозначает места, где необходимо разрешить движение только со стороны прерывистой линии (в местах разворота, въезда и выезда с прилегающей территории);</w:t>
      </w:r>
    </w:p>
    <w:p w:rsidR="005D62E3" w:rsidP="005D62E3">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При наличии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8770D8" w:rsidRPr="00174B90" w:rsidP="009167CA">
      <w:pPr>
        <w:autoSpaceDE w:val="0"/>
        <w:autoSpaceDN w:val="0"/>
        <w:adjustRightInd w:val="0"/>
        <w:spacing w:after="0" w:line="240" w:lineRule="auto"/>
        <w:ind w:firstLine="567"/>
        <w:jc w:val="both"/>
        <w:rPr>
          <w:rFonts w:ascii="Times New Roman" w:eastAsia="Calibri" w:hAnsi="Times New Roman"/>
          <w:sz w:val="24"/>
          <w:szCs w:val="24"/>
          <w:lang w:eastAsia="en-US"/>
        </w:rPr>
      </w:pPr>
      <w:r>
        <w:rPr>
          <w:rFonts w:ascii="Times New Roman" w:eastAsia="Calibri" w:hAnsi="Times New Roman"/>
          <w:sz w:val="24"/>
          <w:szCs w:val="24"/>
          <w:lang w:eastAsia="en-US"/>
        </w:rPr>
        <w:t>Таким образом, Выезд Поляковым В.А. на полосу встречного движения в зоне действия знака 3.20 «Обгон запрещен» при наличии</w:t>
      </w:r>
      <w:r w:rsidRPr="002F25A6" w:rsidR="00A10DC0">
        <w:rPr>
          <w:rFonts w:ascii="Times New Roman" w:hAnsi="Times New Roman"/>
          <w:sz w:val="24"/>
          <w:szCs w:val="24"/>
        </w:rPr>
        <w:t xml:space="preserve"> </w:t>
      </w:r>
      <w:r w:rsidRPr="002F25A6">
        <w:rPr>
          <w:rFonts w:ascii="Times New Roman" w:eastAsia="Calibri" w:hAnsi="Times New Roman"/>
          <w:sz w:val="24"/>
          <w:szCs w:val="24"/>
          <w:lang w:eastAsia="en-US"/>
        </w:rPr>
        <w:t>линии горизонтальной разметки 1.1</w:t>
      </w:r>
      <w:r>
        <w:rPr>
          <w:rFonts w:ascii="Times New Roman" w:eastAsia="Calibri" w:hAnsi="Times New Roman"/>
          <w:sz w:val="24"/>
          <w:szCs w:val="24"/>
          <w:lang w:eastAsia="en-US"/>
        </w:rPr>
        <w:t>1</w:t>
      </w:r>
      <w:r w:rsidRPr="002F25A6">
        <w:rPr>
          <w:rFonts w:ascii="Times New Roman" w:eastAsia="Calibri" w:hAnsi="Times New Roman"/>
          <w:sz w:val="24"/>
          <w:szCs w:val="24"/>
          <w:lang w:eastAsia="en-US"/>
        </w:rPr>
        <w:t xml:space="preserve"> ПДД, </w:t>
      </w:r>
      <w:r w:rsidRPr="00174B90">
        <w:rPr>
          <w:rFonts w:ascii="Times New Roman" w:eastAsia="Calibri" w:hAnsi="Times New Roman"/>
          <w:sz w:val="24"/>
          <w:szCs w:val="24"/>
          <w:lang w:eastAsia="en-US"/>
        </w:rPr>
        <w:t xml:space="preserve">свидетельствует о совершении объективной стороны состава административного правонарушения, предусмотренного части 4 статьи12.15 </w:t>
      </w:r>
      <w:hyperlink r:id="rId16" w:history="1">
        <w:r w:rsidRPr="00174B90">
          <w:rPr>
            <w:rFonts w:ascii="Times New Roman" w:eastAsia="Calibri" w:hAnsi="Times New Roman"/>
            <w:sz w:val="24"/>
            <w:szCs w:val="24"/>
            <w:lang w:eastAsia="en-US"/>
          </w:rPr>
          <w:t>КоАП</w:t>
        </w:r>
      </w:hyperlink>
      <w:r w:rsidRPr="00174B90">
        <w:rPr>
          <w:rFonts w:ascii="Times New Roman" w:eastAsia="Calibri" w:hAnsi="Times New Roman"/>
          <w:sz w:val="24"/>
          <w:szCs w:val="24"/>
          <w:lang w:eastAsia="en-US"/>
        </w:rPr>
        <w:t xml:space="preserve"> РФ.</w:t>
      </w:r>
    </w:p>
    <w:p w:rsidR="005A07FA" w:rsidP="009167CA">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Исследовав представленные материалы дела, мировой судья приходит к убеждению, что вина </w:t>
      </w:r>
      <w:r w:rsidR="009167CA">
        <w:rPr>
          <w:rFonts w:ascii="Times New Roman" w:hAnsi="Times New Roman"/>
          <w:sz w:val="24"/>
          <w:szCs w:val="24"/>
        </w:rPr>
        <w:t>Полякова В.А.</w:t>
      </w:r>
      <w:r w:rsidRPr="006171EF">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w:t>
      </w:r>
      <w:r w:rsidRPr="006171EF" w:rsidR="008770D8">
        <w:rPr>
          <w:rFonts w:ascii="Times New Roman" w:hAnsi="Times New Roman"/>
          <w:sz w:val="24"/>
          <w:szCs w:val="24"/>
        </w:rPr>
        <w:t xml:space="preserve">:  протоколом об административном правонарушении </w:t>
      </w:r>
      <w:r w:rsidR="001F1957">
        <w:rPr>
          <w:rFonts w:ascii="Times New Roman" w:hAnsi="Times New Roman"/>
          <w:sz w:val="24"/>
          <w:szCs w:val="24"/>
        </w:rPr>
        <w:t>23</w:t>
      </w:r>
      <w:r w:rsidR="000B097D">
        <w:rPr>
          <w:rFonts w:ascii="Times New Roman" w:hAnsi="Times New Roman"/>
          <w:sz w:val="24"/>
          <w:szCs w:val="24"/>
        </w:rPr>
        <w:t xml:space="preserve"> АП </w:t>
      </w:r>
      <w:r w:rsidR="001F1957">
        <w:rPr>
          <w:rFonts w:ascii="Times New Roman" w:hAnsi="Times New Roman"/>
          <w:sz w:val="24"/>
          <w:szCs w:val="24"/>
        </w:rPr>
        <w:t xml:space="preserve">№ </w:t>
      </w:r>
      <w:r w:rsidR="009167CA">
        <w:rPr>
          <w:rFonts w:ascii="Times New Roman" w:hAnsi="Times New Roman"/>
          <w:sz w:val="24"/>
          <w:szCs w:val="24"/>
        </w:rPr>
        <w:t>460993</w:t>
      </w:r>
      <w:r w:rsidR="001F1957">
        <w:rPr>
          <w:rFonts w:ascii="Times New Roman" w:hAnsi="Times New Roman"/>
          <w:sz w:val="24"/>
          <w:szCs w:val="24"/>
        </w:rPr>
        <w:t xml:space="preserve"> от </w:t>
      </w:r>
      <w:r w:rsidR="009167CA">
        <w:rPr>
          <w:rFonts w:ascii="Times New Roman" w:hAnsi="Times New Roman"/>
          <w:sz w:val="24"/>
          <w:szCs w:val="24"/>
        </w:rPr>
        <w:t>19</w:t>
      </w:r>
      <w:r w:rsidR="001F1957">
        <w:rPr>
          <w:rFonts w:ascii="Times New Roman" w:hAnsi="Times New Roman"/>
          <w:sz w:val="24"/>
          <w:szCs w:val="24"/>
        </w:rPr>
        <w:t>.0</w:t>
      </w:r>
      <w:r w:rsidR="009167CA">
        <w:rPr>
          <w:rFonts w:ascii="Times New Roman" w:hAnsi="Times New Roman"/>
          <w:sz w:val="24"/>
          <w:szCs w:val="24"/>
        </w:rPr>
        <w:t>9</w:t>
      </w:r>
      <w:r w:rsidR="00A35F9B">
        <w:rPr>
          <w:rFonts w:ascii="Times New Roman" w:hAnsi="Times New Roman"/>
          <w:sz w:val="24"/>
          <w:szCs w:val="24"/>
        </w:rPr>
        <w:t>.2021</w:t>
      </w:r>
      <w:r w:rsidRPr="006171EF" w:rsidR="008B013C">
        <w:rPr>
          <w:rFonts w:ascii="Times New Roman" w:hAnsi="Times New Roman"/>
          <w:sz w:val="24"/>
          <w:szCs w:val="24"/>
        </w:rPr>
        <w:t xml:space="preserve"> года</w:t>
      </w:r>
      <w:r w:rsidRPr="006171EF" w:rsidR="008770D8">
        <w:rPr>
          <w:rFonts w:ascii="Times New Roman" w:hAnsi="Times New Roman"/>
          <w:sz w:val="24"/>
          <w:szCs w:val="24"/>
        </w:rPr>
        <w:t>, составленным уполномоченным лицом в соответствии с требованиями КоАП РФ (л.д.</w:t>
      </w:r>
      <w:r w:rsidR="009167CA">
        <w:rPr>
          <w:rFonts w:ascii="Times New Roman" w:hAnsi="Times New Roman"/>
          <w:sz w:val="24"/>
          <w:szCs w:val="24"/>
        </w:rPr>
        <w:t>3</w:t>
      </w:r>
      <w:r w:rsidRPr="006171EF" w:rsidR="008770D8">
        <w:rPr>
          <w:rFonts w:ascii="Times New Roman" w:hAnsi="Times New Roman"/>
          <w:sz w:val="24"/>
          <w:szCs w:val="24"/>
        </w:rPr>
        <w:t>),</w:t>
      </w:r>
      <w:r w:rsidR="00AA2386">
        <w:rPr>
          <w:rFonts w:ascii="Times New Roman" w:hAnsi="Times New Roman"/>
          <w:sz w:val="24"/>
          <w:szCs w:val="24"/>
        </w:rPr>
        <w:t xml:space="preserve"> </w:t>
      </w:r>
      <w:r w:rsidRPr="004E1A4A" w:rsidR="00AA2386">
        <w:rPr>
          <w:rFonts w:ascii="Times New Roman" w:hAnsi="Times New Roman"/>
          <w:sz w:val="24"/>
          <w:szCs w:val="24"/>
        </w:rPr>
        <w:t>схемой места совершения админис</w:t>
      </w:r>
      <w:r w:rsidR="009167CA">
        <w:rPr>
          <w:rFonts w:ascii="Times New Roman" w:hAnsi="Times New Roman"/>
          <w:sz w:val="24"/>
          <w:szCs w:val="24"/>
        </w:rPr>
        <w:t>тративного правонарушения (л.д.4</w:t>
      </w:r>
      <w:r w:rsidRPr="004E1A4A" w:rsidR="00AA2386">
        <w:rPr>
          <w:rFonts w:ascii="Times New Roman" w:hAnsi="Times New Roman"/>
          <w:sz w:val="24"/>
          <w:szCs w:val="24"/>
        </w:rPr>
        <w:t>);</w:t>
      </w:r>
      <w:r w:rsidRPr="004E1A4A" w:rsidR="00F67826">
        <w:rPr>
          <w:rFonts w:ascii="Times New Roman" w:hAnsi="Times New Roman"/>
          <w:sz w:val="24"/>
          <w:szCs w:val="24"/>
        </w:rPr>
        <w:t xml:space="preserve"> рапорто</w:t>
      </w:r>
      <w:r w:rsidR="00F67826">
        <w:rPr>
          <w:rFonts w:ascii="Times New Roman" w:hAnsi="Times New Roman"/>
          <w:sz w:val="24"/>
          <w:szCs w:val="24"/>
        </w:rPr>
        <w:t xml:space="preserve">м должностного лица от </w:t>
      </w:r>
      <w:r w:rsidR="009167CA">
        <w:rPr>
          <w:rFonts w:ascii="Times New Roman" w:hAnsi="Times New Roman"/>
          <w:sz w:val="24"/>
          <w:szCs w:val="24"/>
        </w:rPr>
        <w:t>19</w:t>
      </w:r>
      <w:r w:rsidR="00F67826">
        <w:rPr>
          <w:rFonts w:ascii="Times New Roman" w:hAnsi="Times New Roman"/>
          <w:sz w:val="24"/>
          <w:szCs w:val="24"/>
        </w:rPr>
        <w:t>.0</w:t>
      </w:r>
      <w:r w:rsidR="009167CA">
        <w:rPr>
          <w:rFonts w:ascii="Times New Roman" w:hAnsi="Times New Roman"/>
          <w:sz w:val="24"/>
          <w:szCs w:val="24"/>
        </w:rPr>
        <w:t>9</w:t>
      </w:r>
      <w:r w:rsidR="00F67826">
        <w:rPr>
          <w:rFonts w:ascii="Times New Roman" w:hAnsi="Times New Roman"/>
          <w:sz w:val="24"/>
          <w:szCs w:val="24"/>
        </w:rPr>
        <w:t xml:space="preserve">.2021 </w:t>
      </w:r>
      <w:r w:rsidR="00F67826">
        <w:rPr>
          <w:rFonts w:ascii="Times New Roman" w:hAnsi="Times New Roman"/>
          <w:sz w:val="24"/>
          <w:szCs w:val="24"/>
        </w:rPr>
        <w:t xml:space="preserve">( </w:t>
      </w:r>
      <w:r w:rsidR="00F67826">
        <w:rPr>
          <w:rFonts w:ascii="Times New Roman" w:hAnsi="Times New Roman"/>
          <w:sz w:val="24"/>
          <w:szCs w:val="24"/>
        </w:rPr>
        <w:t>л.д.</w:t>
      </w:r>
      <w:r w:rsidR="009167CA">
        <w:rPr>
          <w:rFonts w:ascii="Times New Roman" w:hAnsi="Times New Roman"/>
          <w:sz w:val="24"/>
          <w:szCs w:val="24"/>
        </w:rPr>
        <w:t>5</w:t>
      </w:r>
      <w:r w:rsidR="00F67826">
        <w:rPr>
          <w:rFonts w:ascii="Times New Roman" w:hAnsi="Times New Roman"/>
          <w:sz w:val="24"/>
          <w:szCs w:val="24"/>
        </w:rPr>
        <w:t xml:space="preserve">); </w:t>
      </w:r>
      <w:r w:rsidRPr="006171EF" w:rsidR="0095717D">
        <w:rPr>
          <w:rFonts w:ascii="Times New Roman" w:hAnsi="Times New Roman"/>
          <w:sz w:val="24"/>
          <w:szCs w:val="24"/>
        </w:rPr>
        <w:t xml:space="preserve">сведениями о ранних привлечениях </w:t>
      </w:r>
      <w:r w:rsidR="009167CA">
        <w:rPr>
          <w:rFonts w:ascii="Times New Roman" w:hAnsi="Times New Roman"/>
          <w:sz w:val="24"/>
          <w:szCs w:val="24"/>
        </w:rPr>
        <w:t>Полякова В.А.</w:t>
      </w:r>
      <w:r w:rsidRPr="006171EF" w:rsidR="0095717D">
        <w:rPr>
          <w:rFonts w:ascii="Times New Roman" w:hAnsi="Times New Roman"/>
          <w:sz w:val="24"/>
          <w:szCs w:val="24"/>
        </w:rPr>
        <w:t xml:space="preserve"> к административной ответственности по главе 12 КоАП РФ (</w:t>
      </w:r>
      <w:r w:rsidRPr="006171EF" w:rsidR="0095717D">
        <w:rPr>
          <w:rFonts w:ascii="Times New Roman" w:hAnsi="Times New Roman"/>
          <w:sz w:val="24"/>
          <w:szCs w:val="24"/>
        </w:rPr>
        <w:t>л.д</w:t>
      </w:r>
      <w:r w:rsidRPr="006171EF" w:rsidR="0095717D">
        <w:rPr>
          <w:rFonts w:ascii="Times New Roman" w:hAnsi="Times New Roman"/>
          <w:sz w:val="24"/>
          <w:szCs w:val="24"/>
        </w:rPr>
        <w:t xml:space="preserve">. </w:t>
      </w:r>
      <w:r w:rsidR="004A54A1">
        <w:rPr>
          <w:rFonts w:ascii="Times New Roman" w:hAnsi="Times New Roman"/>
          <w:sz w:val="24"/>
          <w:szCs w:val="24"/>
        </w:rPr>
        <w:t>6</w:t>
      </w:r>
      <w:r w:rsidR="009167CA">
        <w:rPr>
          <w:rFonts w:ascii="Times New Roman" w:hAnsi="Times New Roman"/>
          <w:sz w:val="24"/>
          <w:szCs w:val="24"/>
        </w:rPr>
        <w:t>-7</w:t>
      </w:r>
      <w:r>
        <w:rPr>
          <w:rFonts w:ascii="Times New Roman" w:hAnsi="Times New Roman"/>
          <w:sz w:val="24"/>
          <w:szCs w:val="24"/>
        </w:rPr>
        <w:t>).</w:t>
      </w:r>
      <w:r w:rsidRPr="006171EF" w:rsidR="0095717D">
        <w:rPr>
          <w:rFonts w:ascii="Times New Roman" w:hAnsi="Times New Roman"/>
          <w:sz w:val="24"/>
          <w:szCs w:val="24"/>
        </w:rPr>
        <w:t xml:space="preserve"> </w:t>
      </w:r>
      <w:r w:rsidRPr="006171EF" w:rsidR="008770D8">
        <w:rPr>
          <w:rFonts w:ascii="Times New Roman" w:hAnsi="Times New Roman"/>
          <w:sz w:val="24"/>
          <w:szCs w:val="24"/>
        </w:rPr>
        <w:t xml:space="preserve"> </w:t>
      </w:r>
    </w:p>
    <w:p w:rsidR="008770D8" w:rsidRPr="006171EF" w:rsidP="005435BE">
      <w:pPr>
        <w:autoSpaceDE w:val="0"/>
        <w:autoSpaceDN w:val="0"/>
        <w:adjustRightInd w:val="0"/>
        <w:spacing w:after="0" w:line="240" w:lineRule="auto"/>
        <w:ind w:firstLine="567"/>
        <w:jc w:val="both"/>
        <w:rPr>
          <w:rFonts w:ascii="Times New Roman" w:hAnsi="Times New Roman"/>
          <w:sz w:val="24"/>
          <w:szCs w:val="24"/>
        </w:rPr>
      </w:pPr>
      <w:r w:rsidRPr="006171EF">
        <w:rPr>
          <w:rFonts w:ascii="Times New Roman" w:hAnsi="Times New Roman"/>
          <w:sz w:val="24"/>
          <w:szCs w:val="24"/>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9167CA">
        <w:rPr>
          <w:rFonts w:ascii="Times New Roman" w:hAnsi="Times New Roman"/>
          <w:sz w:val="24"/>
          <w:szCs w:val="24"/>
        </w:rPr>
        <w:t>Полякова В.А.</w:t>
      </w:r>
      <w:r w:rsidRPr="006171EF" w:rsidR="00FE56CD">
        <w:rPr>
          <w:rFonts w:ascii="Times New Roman" w:hAnsi="Times New Roman"/>
          <w:sz w:val="24"/>
          <w:szCs w:val="24"/>
        </w:rPr>
        <w:t xml:space="preserve"> </w:t>
      </w:r>
      <w:r w:rsidRPr="006171EF">
        <w:rPr>
          <w:rFonts w:ascii="Times New Roman" w:hAnsi="Times New Roman"/>
          <w:sz w:val="24"/>
          <w:szCs w:val="24"/>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8770D8" w:rsidRPr="006171EF" w:rsidP="008770D8">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eastAsia="Calibri" w:hAnsi="Times New Roman"/>
          <w:sz w:val="24"/>
          <w:szCs w:val="24"/>
        </w:rPr>
        <w:t xml:space="preserve">Несоблюдение </w:t>
      </w:r>
      <w:r w:rsidR="009167CA">
        <w:rPr>
          <w:rFonts w:ascii="Times New Roman" w:hAnsi="Times New Roman"/>
          <w:sz w:val="24"/>
          <w:szCs w:val="24"/>
        </w:rPr>
        <w:t>Поляковым В.А.</w:t>
      </w:r>
      <w:r w:rsidRPr="006171EF" w:rsidR="00FE56CD">
        <w:rPr>
          <w:rFonts w:ascii="Times New Roman" w:hAnsi="Times New Roman"/>
          <w:sz w:val="24"/>
          <w:szCs w:val="24"/>
        </w:rPr>
        <w:t xml:space="preserve"> </w:t>
      </w:r>
      <w:r w:rsidRPr="006171EF" w:rsidR="006171EF">
        <w:rPr>
          <w:rFonts w:ascii="Times New Roman" w:eastAsia="Calibri" w:hAnsi="Times New Roman"/>
          <w:sz w:val="24"/>
          <w:szCs w:val="24"/>
        </w:rPr>
        <w:t>требований ПДД РФ</w:t>
      </w:r>
      <w:r w:rsidRPr="006171EF">
        <w:rPr>
          <w:rFonts w:ascii="Times New Roman" w:hAnsi="Times New Roman"/>
          <w:sz w:val="24"/>
          <w:szCs w:val="24"/>
        </w:rPr>
        <w:t xml:space="preserve"> </w:t>
      </w:r>
      <w:r w:rsidRPr="006171EF">
        <w:rPr>
          <w:rFonts w:ascii="Times New Roman" w:eastAsia="Calibri" w:hAnsi="Times New Roman"/>
          <w:sz w:val="24"/>
          <w:szCs w:val="24"/>
        </w:rPr>
        <w:t xml:space="preserve">доказано совокупностью собранных по делу доказательств, достоверность которых у суда сомнений не вызывает. </w:t>
      </w:r>
    </w:p>
    <w:p w:rsidR="008770D8" w:rsidRPr="00174B90" w:rsidP="008770D8">
      <w:pPr>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w:t>
      </w:r>
      <w:r>
        <w:rPr>
          <w:rFonts w:ascii="Times New Roman" w:hAnsi="Times New Roman"/>
          <w:sz w:val="24"/>
          <w:szCs w:val="24"/>
        </w:rPr>
        <w:t>в установленном законом порядке</w:t>
      </w:r>
      <w:r w:rsidRPr="00174B90">
        <w:rPr>
          <w:rFonts w:ascii="Times New Roman" w:hAnsi="Times New Roman"/>
          <w:sz w:val="24"/>
          <w:szCs w:val="24"/>
        </w:rPr>
        <w:t>.</w:t>
      </w:r>
    </w:p>
    <w:p w:rsidR="008770D8" w:rsidRPr="00104B67" w:rsidP="008770D8">
      <w:pPr>
        <w:pStyle w:val="ConsPlusNormal"/>
        <w:ind w:firstLine="567"/>
        <w:jc w:val="both"/>
        <w:rPr>
          <w:sz w:val="24"/>
          <w:szCs w:val="24"/>
        </w:rPr>
      </w:pPr>
      <w:r w:rsidRPr="00174B90">
        <w:rPr>
          <w:sz w:val="24"/>
          <w:szCs w:val="24"/>
        </w:rPr>
        <w:t xml:space="preserve">Нарушений гарантированных </w:t>
      </w:r>
      <w:hyperlink r:id="rId17" w:history="1">
        <w:r w:rsidRPr="00174B90">
          <w:rPr>
            <w:sz w:val="24"/>
            <w:szCs w:val="24"/>
          </w:rPr>
          <w:t>Конституцией</w:t>
        </w:r>
      </w:hyperlink>
      <w:r w:rsidRPr="00174B90">
        <w:rPr>
          <w:sz w:val="24"/>
          <w:szCs w:val="24"/>
        </w:rPr>
        <w:t xml:space="preserve"> РФ и </w:t>
      </w:r>
      <w:hyperlink r:id="rId18" w:history="1">
        <w:r w:rsidRPr="00174B90">
          <w:rPr>
            <w:sz w:val="24"/>
            <w:szCs w:val="24"/>
          </w:rPr>
          <w:t>ст. 25.1</w:t>
        </w:r>
      </w:hyperlink>
      <w:r w:rsidRPr="00174B90">
        <w:rPr>
          <w:sz w:val="24"/>
          <w:szCs w:val="24"/>
        </w:rPr>
        <w:t xml:space="preserve"> КоАП РФ прав, в том числе права на защиту, не усматривается. Нарушений принципов презумпции </w:t>
      </w:r>
      <w:r w:rsidRPr="00104B67">
        <w:rPr>
          <w:sz w:val="24"/>
          <w:szCs w:val="24"/>
        </w:rPr>
        <w:t xml:space="preserve">невиновности и законности, закрепленных в </w:t>
      </w:r>
      <w:hyperlink r:id="rId19" w:history="1">
        <w:r w:rsidRPr="00104B67">
          <w:rPr>
            <w:sz w:val="24"/>
            <w:szCs w:val="24"/>
          </w:rPr>
          <w:t>ст. ст. 1.5</w:t>
        </w:r>
      </w:hyperlink>
      <w:r w:rsidRPr="00104B67">
        <w:rPr>
          <w:sz w:val="24"/>
          <w:szCs w:val="24"/>
        </w:rPr>
        <w:t xml:space="preserve">, </w:t>
      </w:r>
      <w:hyperlink r:id="rId20" w:history="1">
        <w:r w:rsidRPr="00104B67">
          <w:rPr>
            <w:sz w:val="24"/>
            <w:szCs w:val="24"/>
          </w:rPr>
          <w:t>1.6</w:t>
        </w:r>
      </w:hyperlink>
      <w:r w:rsidRPr="00104B67">
        <w:rPr>
          <w:sz w:val="24"/>
          <w:szCs w:val="24"/>
        </w:rPr>
        <w:t xml:space="preserve"> КоАП РФ, при рассмотрении дела не допущено.</w:t>
      </w:r>
    </w:p>
    <w:p w:rsidR="008770D8" w:rsidRPr="00104B67" w:rsidP="008770D8">
      <w:pPr>
        <w:pStyle w:val="BodyTextIndent"/>
        <w:spacing w:after="0" w:line="240" w:lineRule="auto"/>
        <w:ind w:left="0" w:firstLine="567"/>
        <w:jc w:val="both"/>
        <w:rPr>
          <w:rFonts w:ascii="Times New Roman" w:hAnsi="Times New Roman"/>
          <w:sz w:val="24"/>
          <w:szCs w:val="24"/>
        </w:rPr>
      </w:pPr>
      <w:r w:rsidRPr="00104B67">
        <w:rPr>
          <w:rFonts w:ascii="Times New Roman" w:hAnsi="Times New Roman"/>
          <w:sz w:val="24"/>
          <w:szCs w:val="24"/>
        </w:rPr>
        <w:t xml:space="preserve">Факт управления транспортным средством </w:t>
      </w:r>
      <w:r w:rsidR="009167CA">
        <w:rPr>
          <w:rFonts w:ascii="Times New Roman" w:hAnsi="Times New Roman"/>
          <w:sz w:val="24"/>
          <w:szCs w:val="24"/>
        </w:rPr>
        <w:t>Поляковым В.А.</w:t>
      </w:r>
      <w:r w:rsidRPr="00104B67" w:rsidR="007926A5">
        <w:rPr>
          <w:rFonts w:ascii="Times New Roman" w:hAnsi="Times New Roman"/>
          <w:sz w:val="24"/>
          <w:szCs w:val="24"/>
        </w:rPr>
        <w:t xml:space="preserve"> </w:t>
      </w:r>
      <w:r w:rsidRPr="00104B67">
        <w:rPr>
          <w:rFonts w:ascii="Times New Roman" w:hAnsi="Times New Roman"/>
          <w:sz w:val="24"/>
          <w:szCs w:val="24"/>
        </w:rPr>
        <w:t xml:space="preserve"> </w:t>
      </w:r>
      <w:r w:rsidRPr="00104B67" w:rsidR="00100BE9">
        <w:rPr>
          <w:rFonts w:ascii="Times New Roman" w:hAnsi="Times New Roman"/>
          <w:sz w:val="24"/>
          <w:szCs w:val="24"/>
        </w:rPr>
        <w:t xml:space="preserve">при </w:t>
      </w:r>
      <w:r w:rsidRPr="00104B67" w:rsidR="00080CDC">
        <w:rPr>
          <w:rFonts w:ascii="Times New Roman" w:hAnsi="Times New Roman"/>
          <w:sz w:val="24"/>
          <w:szCs w:val="24"/>
        </w:rPr>
        <w:t xml:space="preserve">рассмотрении дела </w:t>
      </w:r>
      <w:r w:rsidRPr="00104B67">
        <w:rPr>
          <w:rFonts w:ascii="Times New Roman" w:hAnsi="Times New Roman"/>
          <w:sz w:val="24"/>
          <w:szCs w:val="24"/>
        </w:rPr>
        <w:t xml:space="preserve">не оспаривался. </w:t>
      </w:r>
    </w:p>
    <w:p w:rsidR="008770D8" w:rsidRPr="00104B67" w:rsidP="008770D8">
      <w:pPr>
        <w:pStyle w:val="BodyTextIndent"/>
        <w:spacing w:after="0" w:line="240" w:lineRule="auto"/>
        <w:ind w:left="0" w:firstLine="567"/>
        <w:jc w:val="both"/>
        <w:rPr>
          <w:rFonts w:ascii="Times New Roman" w:hAnsi="Times New Roman"/>
          <w:sz w:val="24"/>
          <w:szCs w:val="24"/>
        </w:rPr>
      </w:pPr>
      <w:r w:rsidRPr="00104B67">
        <w:rPr>
          <w:rFonts w:ascii="Times New Roman" w:hAnsi="Times New Roman"/>
          <w:sz w:val="24"/>
          <w:szCs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8770D8" w:rsidRPr="00104B67" w:rsidP="008770D8">
      <w:pPr>
        <w:spacing w:after="0" w:line="240" w:lineRule="auto"/>
        <w:ind w:firstLine="567"/>
        <w:jc w:val="both"/>
        <w:rPr>
          <w:rFonts w:ascii="Times New Roman" w:hAnsi="Times New Roman"/>
          <w:sz w:val="24"/>
          <w:szCs w:val="24"/>
        </w:rPr>
      </w:pPr>
      <w:r w:rsidRPr="00104B67">
        <w:rPr>
          <w:rFonts w:ascii="Times New Roman" w:hAnsi="Times New Roman"/>
          <w:sz w:val="24"/>
          <w:szCs w:val="24"/>
        </w:rPr>
        <w:t>Обстоятельств, исключающих производство по делу об административном правонарушении, предусмотренных ст. 24.5 КоАП РФ, не установлено.</w:t>
      </w:r>
    </w:p>
    <w:p w:rsidR="00104B67" w:rsidRPr="00104B67" w:rsidP="00104B67">
      <w:pPr>
        <w:autoSpaceDE w:val="0"/>
        <w:autoSpaceDN w:val="0"/>
        <w:adjustRightInd w:val="0"/>
        <w:spacing w:after="0" w:line="240" w:lineRule="auto"/>
        <w:ind w:firstLine="708"/>
        <w:jc w:val="both"/>
        <w:rPr>
          <w:rFonts w:ascii="Times New Roman" w:hAnsi="Times New Roman"/>
          <w:sz w:val="24"/>
          <w:szCs w:val="24"/>
        </w:rPr>
      </w:pPr>
      <w:r w:rsidRPr="00104B67">
        <w:rPr>
          <w:rFonts w:ascii="Times New Roman" w:hAnsi="Times New Roman"/>
          <w:sz w:val="24"/>
          <w:szCs w:val="24"/>
        </w:rPr>
        <w:t xml:space="preserve">Порядок и срок давности привлечения к административной ответственности, предусмотренный ст.4.5 КоАП РФ, не нарушены. Срок привлечения </w:t>
      </w:r>
      <w:r w:rsidR="009167CA">
        <w:rPr>
          <w:rFonts w:ascii="Times New Roman" w:hAnsi="Times New Roman"/>
          <w:sz w:val="24"/>
          <w:szCs w:val="24"/>
        </w:rPr>
        <w:t>Полякова В.А.</w:t>
      </w:r>
      <w:r w:rsidR="004A54A1">
        <w:rPr>
          <w:rFonts w:ascii="Times New Roman" w:hAnsi="Times New Roman"/>
          <w:sz w:val="24"/>
          <w:szCs w:val="24"/>
        </w:rPr>
        <w:t xml:space="preserve">                          </w:t>
      </w:r>
      <w:r w:rsidRPr="00104B67">
        <w:rPr>
          <w:rStyle w:val="FontStyle17"/>
          <w:sz w:val="24"/>
          <w:szCs w:val="24"/>
        </w:rPr>
        <w:t xml:space="preserve"> </w:t>
      </w:r>
      <w:r w:rsidRPr="00104B67">
        <w:rPr>
          <w:rFonts w:ascii="Times New Roman" w:hAnsi="Times New Roman"/>
          <w:sz w:val="24"/>
          <w:szCs w:val="24"/>
        </w:rPr>
        <w:t xml:space="preserve"> к административной ответственности по ч.</w:t>
      </w:r>
      <w:r w:rsidR="004A54A1">
        <w:rPr>
          <w:rFonts w:ascii="Times New Roman" w:hAnsi="Times New Roman"/>
          <w:sz w:val="24"/>
          <w:szCs w:val="24"/>
        </w:rPr>
        <w:t>4</w:t>
      </w:r>
      <w:r w:rsidRPr="00104B67">
        <w:rPr>
          <w:rFonts w:ascii="Times New Roman" w:hAnsi="Times New Roman"/>
          <w:sz w:val="24"/>
          <w:szCs w:val="24"/>
        </w:rPr>
        <w:t xml:space="preserve"> ст.12.15 КоАП РФ не истек, поскольку, согласно ст.4.5 КоАП РФ,  составляет три месяца. </w:t>
      </w:r>
    </w:p>
    <w:p w:rsidR="008770D8" w:rsidRPr="00104B67" w:rsidP="008770D8">
      <w:pPr>
        <w:autoSpaceDE w:val="0"/>
        <w:autoSpaceDN w:val="0"/>
        <w:adjustRightInd w:val="0"/>
        <w:spacing w:after="0" w:line="240" w:lineRule="auto"/>
        <w:ind w:firstLine="567"/>
        <w:jc w:val="both"/>
        <w:rPr>
          <w:rFonts w:ascii="Times New Roman" w:hAnsi="Times New Roman"/>
          <w:sz w:val="24"/>
          <w:szCs w:val="24"/>
        </w:rPr>
      </w:pPr>
      <w:r w:rsidRPr="00104B67">
        <w:rPr>
          <w:rFonts w:ascii="Times New Roman" w:hAnsi="Times New Roman"/>
          <w:sz w:val="24"/>
          <w:szCs w:val="24"/>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8770D8" w:rsidRPr="00104B67" w:rsidP="008770D8">
      <w:pPr>
        <w:autoSpaceDE w:val="0"/>
        <w:autoSpaceDN w:val="0"/>
        <w:adjustRightInd w:val="0"/>
        <w:spacing w:after="0" w:line="240" w:lineRule="auto"/>
        <w:ind w:firstLine="567"/>
        <w:jc w:val="both"/>
        <w:rPr>
          <w:rFonts w:ascii="Times New Roman" w:hAnsi="Times New Roman"/>
          <w:sz w:val="24"/>
          <w:szCs w:val="24"/>
        </w:rPr>
      </w:pPr>
      <w:r w:rsidRPr="00104B67">
        <w:rPr>
          <w:rFonts w:ascii="Times New Roman" w:hAnsi="Times New Roman"/>
          <w:sz w:val="24"/>
          <w:szCs w:val="24"/>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770D8" w:rsidRPr="00104B67" w:rsidP="008770D8">
      <w:pPr>
        <w:autoSpaceDE w:val="0"/>
        <w:autoSpaceDN w:val="0"/>
        <w:adjustRightInd w:val="0"/>
        <w:spacing w:after="0" w:line="240" w:lineRule="auto"/>
        <w:ind w:firstLine="567"/>
        <w:jc w:val="both"/>
        <w:rPr>
          <w:rFonts w:ascii="Times New Roman" w:hAnsi="Times New Roman"/>
          <w:sz w:val="24"/>
          <w:szCs w:val="24"/>
        </w:rPr>
      </w:pPr>
      <w:r w:rsidRPr="00104B67">
        <w:rPr>
          <w:rFonts w:ascii="Times New Roman" w:hAnsi="Times New Roman"/>
          <w:sz w:val="24"/>
          <w:szCs w:val="24"/>
        </w:rPr>
        <w:t xml:space="preserve">Обстоятельства, смягчающие наказание - признание вины и раскаяние в </w:t>
      </w:r>
      <w:r w:rsidRPr="00104B67">
        <w:rPr>
          <w:rFonts w:ascii="Times New Roman" w:hAnsi="Times New Roman"/>
          <w:sz w:val="24"/>
          <w:szCs w:val="24"/>
        </w:rPr>
        <w:t>содеянном</w:t>
      </w:r>
      <w:r w:rsidRPr="00104B67">
        <w:rPr>
          <w:rFonts w:ascii="Times New Roman" w:hAnsi="Times New Roman"/>
          <w:sz w:val="24"/>
          <w:szCs w:val="24"/>
        </w:rPr>
        <w:t>,  отягчающих административную ответственность обстоятельств - судом не установлено.</w:t>
      </w:r>
    </w:p>
    <w:p w:rsidR="008770D8" w:rsidRPr="00104B67" w:rsidP="008770D8">
      <w:pPr>
        <w:spacing w:after="0" w:line="240" w:lineRule="auto"/>
        <w:ind w:firstLine="567"/>
        <w:jc w:val="both"/>
        <w:rPr>
          <w:rFonts w:ascii="Times New Roman" w:hAnsi="Times New Roman"/>
          <w:sz w:val="24"/>
          <w:szCs w:val="24"/>
        </w:rPr>
      </w:pPr>
      <w:r w:rsidRPr="00104B67">
        <w:rPr>
          <w:rFonts w:ascii="Times New Roman" w:hAnsi="Times New Roman"/>
          <w:sz w:val="24"/>
          <w:szCs w:val="24"/>
        </w:rPr>
        <w:t xml:space="preserve">С учетом всех вышеизложенных обстоятельств, данных о личности </w:t>
      </w:r>
      <w:r w:rsidR="009167CA">
        <w:rPr>
          <w:rFonts w:ascii="Times New Roman" w:hAnsi="Times New Roman"/>
          <w:sz w:val="24"/>
          <w:szCs w:val="24"/>
        </w:rPr>
        <w:t>Полякова В.А.</w:t>
      </w:r>
      <w:r w:rsidRPr="00104B67" w:rsidR="00AC09B1">
        <w:rPr>
          <w:rFonts w:ascii="Times New Roman" w:hAnsi="Times New Roman"/>
          <w:sz w:val="24"/>
          <w:szCs w:val="24"/>
        </w:rPr>
        <w:t>,</w:t>
      </w:r>
      <w:r w:rsidRPr="00104B67">
        <w:rPr>
          <w:rFonts w:ascii="Times New Roman" w:hAnsi="Times New Roman"/>
          <w:sz w:val="24"/>
          <w:szCs w:val="24"/>
        </w:rPr>
        <w:t xml:space="preserve"> </w:t>
      </w:r>
      <w:r w:rsidR="00C3011A">
        <w:rPr>
          <w:rFonts w:ascii="Times New Roman" w:hAnsi="Times New Roman"/>
          <w:sz w:val="24"/>
          <w:szCs w:val="24"/>
        </w:rPr>
        <w:t xml:space="preserve">               </w:t>
      </w:r>
      <w:r w:rsidRPr="00104B67">
        <w:rPr>
          <w:rFonts w:ascii="Times New Roman" w:hAnsi="Times New Roman"/>
          <w:sz w:val="24"/>
          <w:szCs w:val="24"/>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9167CA">
        <w:rPr>
          <w:rFonts w:ascii="Times New Roman" w:hAnsi="Times New Roman"/>
          <w:sz w:val="24"/>
          <w:szCs w:val="24"/>
        </w:rPr>
        <w:t>Полякову В.А.</w:t>
      </w:r>
      <w:r w:rsidRPr="00104B67" w:rsidR="00E82A11">
        <w:rPr>
          <w:rFonts w:ascii="Times New Roman" w:hAnsi="Times New Roman"/>
          <w:sz w:val="24"/>
          <w:szCs w:val="24"/>
        </w:rPr>
        <w:t xml:space="preserve"> </w:t>
      </w:r>
      <w:r w:rsidRPr="00104B67">
        <w:rPr>
          <w:rFonts w:ascii="Times New Roman" w:hAnsi="Times New Roman"/>
          <w:sz w:val="24"/>
          <w:szCs w:val="24"/>
        </w:rPr>
        <w:t xml:space="preserve">наказание в пределах санкции ч. 4 </w:t>
      </w:r>
      <w:r w:rsidR="00697259">
        <w:rPr>
          <w:rFonts w:ascii="Times New Roman" w:hAnsi="Times New Roman"/>
          <w:sz w:val="24"/>
          <w:szCs w:val="24"/>
        </w:rPr>
        <w:t xml:space="preserve">                </w:t>
      </w:r>
      <w:r w:rsidRPr="00104B67">
        <w:rPr>
          <w:rFonts w:ascii="Times New Roman" w:hAnsi="Times New Roman"/>
          <w:sz w:val="24"/>
          <w:szCs w:val="24"/>
        </w:rPr>
        <w:t>ст. 12.15 КоАП РФ в виде штрафа.</w:t>
      </w:r>
    </w:p>
    <w:p w:rsidR="008770D8" w:rsidRPr="00174B90" w:rsidP="008770D8">
      <w:pPr>
        <w:spacing w:after="0" w:line="240" w:lineRule="auto"/>
        <w:ind w:firstLine="567"/>
        <w:jc w:val="both"/>
        <w:rPr>
          <w:rFonts w:ascii="Times New Roman" w:hAnsi="Times New Roman"/>
          <w:sz w:val="24"/>
          <w:szCs w:val="24"/>
        </w:rPr>
      </w:pPr>
      <w:r w:rsidRPr="00635032">
        <w:rPr>
          <w:rFonts w:ascii="Times New Roman" w:hAnsi="Times New Roman"/>
          <w:sz w:val="24"/>
          <w:szCs w:val="24"/>
        </w:rPr>
        <w:t xml:space="preserve">Руководствуясь ст. ст. 29.10 и 29.11 Кодекса Российской Федерации </w:t>
      </w:r>
      <w:r w:rsidRPr="00174B90">
        <w:rPr>
          <w:rFonts w:ascii="Times New Roman" w:hAnsi="Times New Roman"/>
          <w:sz w:val="24"/>
          <w:szCs w:val="24"/>
        </w:rPr>
        <w:t>об административных правонарушениях, суд,-</w:t>
      </w:r>
    </w:p>
    <w:p w:rsidR="008770D8" w:rsidRPr="00174B90" w:rsidP="008770D8">
      <w:pPr>
        <w:spacing w:after="0" w:line="240" w:lineRule="auto"/>
        <w:ind w:firstLine="567"/>
        <w:jc w:val="center"/>
        <w:rPr>
          <w:rFonts w:ascii="Times New Roman" w:hAnsi="Times New Roman"/>
          <w:b/>
          <w:sz w:val="24"/>
          <w:szCs w:val="24"/>
        </w:rPr>
      </w:pPr>
      <w:r>
        <w:rPr>
          <w:rFonts w:ascii="Times New Roman" w:hAnsi="Times New Roman"/>
          <w:b/>
          <w:sz w:val="24"/>
          <w:szCs w:val="24"/>
        </w:rPr>
        <w:t>П</w:t>
      </w:r>
      <w:r w:rsidRPr="00174B90">
        <w:rPr>
          <w:rFonts w:ascii="Times New Roman" w:hAnsi="Times New Roman"/>
          <w:b/>
          <w:sz w:val="24"/>
          <w:szCs w:val="24"/>
        </w:rPr>
        <w:t>ОСТАНОВИЛ:</w:t>
      </w:r>
    </w:p>
    <w:p w:rsidR="00FC6053" w:rsidP="008770D8">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 </w:t>
      </w:r>
    </w:p>
    <w:p w:rsidR="008770D8" w:rsidRPr="00214ECD" w:rsidP="009167CA">
      <w:pPr>
        <w:autoSpaceDE w:val="0"/>
        <w:autoSpaceDN w:val="0"/>
        <w:adjustRightInd w:val="0"/>
        <w:spacing w:after="0" w:line="240" w:lineRule="auto"/>
        <w:ind w:firstLine="567"/>
        <w:jc w:val="both"/>
        <w:rPr>
          <w:rFonts w:ascii="Times New Roman" w:hAnsi="Times New Roman"/>
          <w:b/>
          <w:sz w:val="24"/>
          <w:szCs w:val="24"/>
        </w:rPr>
      </w:pPr>
      <w:r w:rsidRPr="00174B90">
        <w:rPr>
          <w:rFonts w:ascii="Times New Roman" w:hAnsi="Times New Roman"/>
          <w:sz w:val="24"/>
          <w:szCs w:val="24"/>
        </w:rPr>
        <w:t xml:space="preserve">Признать </w:t>
      </w:r>
      <w:r w:rsidR="009167CA">
        <w:rPr>
          <w:rFonts w:ascii="Times New Roman" w:hAnsi="Times New Roman"/>
          <w:b/>
          <w:sz w:val="24"/>
          <w:szCs w:val="24"/>
        </w:rPr>
        <w:t>Полякова Виталия Анатольевича</w:t>
      </w:r>
      <w:r w:rsidRPr="00F57EF2" w:rsidR="009167CA">
        <w:rPr>
          <w:rFonts w:ascii="Times New Roman" w:hAnsi="Times New Roman"/>
          <w:sz w:val="24"/>
          <w:szCs w:val="24"/>
        </w:rPr>
        <w:t xml:space="preserve">, </w:t>
      </w:r>
      <w:r w:rsidRPr="00B43ADA" w:rsidR="00A50803">
        <w:rPr>
          <w:rFonts w:ascii="Times New Roman" w:hAnsi="Times New Roman"/>
        </w:rPr>
        <w:t>«ПЕРСОНАЛЬНЫЕ ДАННЫЕ»</w:t>
      </w:r>
      <w:r w:rsidRPr="00635032" w:rsidR="00045D41">
        <w:rPr>
          <w:rFonts w:ascii="Times New Roman" w:hAnsi="Times New Roman"/>
          <w:sz w:val="24"/>
          <w:szCs w:val="24"/>
        </w:rPr>
        <w:t>,</w:t>
      </w:r>
      <w:r w:rsidRPr="00635032">
        <w:rPr>
          <w:rFonts w:ascii="Times New Roman" w:hAnsi="Times New Roman"/>
          <w:sz w:val="24"/>
          <w:szCs w:val="24"/>
        </w:rPr>
        <w:t xml:space="preserve"> виновным в совершении административного правонарушения, предусмотренного </w:t>
      </w:r>
      <w:r w:rsidRPr="00174B90">
        <w:rPr>
          <w:rFonts w:ascii="Times New Roman" w:hAnsi="Times New Roman"/>
          <w:sz w:val="24"/>
          <w:szCs w:val="24"/>
        </w:rPr>
        <w:t xml:space="preserve">ч. 4 ст. 12.15 Кодекса Российской Федерации об административных правонарушениях, и назначить ему административное наказание в виде </w:t>
      </w:r>
      <w:r w:rsidRPr="00635032">
        <w:rPr>
          <w:rFonts w:ascii="Times New Roman" w:hAnsi="Times New Roman"/>
          <w:sz w:val="24"/>
          <w:szCs w:val="24"/>
        </w:rPr>
        <w:t>административного штрафа в сумме 5000,00 (пять тысяч) рублей.</w:t>
      </w:r>
      <w:r w:rsidRPr="00635032" w:rsidR="00E93DE6">
        <w:rPr>
          <w:rFonts w:ascii="Times New Roman" w:hAnsi="Times New Roman"/>
          <w:sz w:val="24"/>
          <w:szCs w:val="24"/>
        </w:rPr>
        <w:t xml:space="preserve"> </w:t>
      </w:r>
    </w:p>
    <w:p w:rsidR="00651D33" w:rsidP="00651D33">
      <w:pPr>
        <w:autoSpaceDE w:val="0"/>
        <w:autoSpaceDN w:val="0"/>
        <w:adjustRightInd w:val="0"/>
        <w:spacing w:after="0" w:line="240" w:lineRule="auto"/>
        <w:ind w:firstLine="567"/>
        <w:jc w:val="both"/>
        <w:rPr>
          <w:rFonts w:ascii="Times New Roman" w:hAnsi="Times New Roman"/>
          <w:color w:val="FF0000"/>
          <w:sz w:val="24"/>
          <w:szCs w:val="24"/>
        </w:rPr>
      </w:pPr>
      <w:r>
        <w:rPr>
          <w:rFonts w:ascii="Times New Roman" w:hAnsi="Times New Roman"/>
          <w:b/>
          <w:sz w:val="24"/>
          <w:szCs w:val="24"/>
        </w:rPr>
        <w:t xml:space="preserve">   </w:t>
      </w:r>
      <w:r w:rsidRPr="00CE0466">
        <w:rPr>
          <w:rFonts w:ascii="Times New Roman" w:hAnsi="Times New Roman"/>
          <w:b/>
          <w:sz w:val="24"/>
          <w:szCs w:val="24"/>
        </w:rPr>
        <w:t>Штраф подлежит перечислению на следующие реквизиты</w:t>
      </w:r>
      <w:r w:rsidRPr="009D6E63">
        <w:rPr>
          <w:rFonts w:ascii="Times New Roman" w:hAnsi="Times New Roman"/>
          <w:sz w:val="24"/>
          <w:szCs w:val="24"/>
        </w:rPr>
        <w:t>:</w:t>
      </w:r>
    </w:p>
    <w:p w:rsidR="000329EA" w:rsidRPr="000329EA" w:rsidP="000329E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Управление Федерального</w:t>
      </w:r>
      <w:r w:rsidR="00E82A11">
        <w:rPr>
          <w:rFonts w:ascii="Times New Roman" w:hAnsi="Times New Roman"/>
          <w:color w:val="000000"/>
          <w:sz w:val="24"/>
          <w:szCs w:val="24"/>
          <w:shd w:val="clear" w:color="auto" w:fill="FFFFFF"/>
        </w:rPr>
        <w:t xml:space="preserve"> казначейства по Краснодарскому краю</w:t>
      </w:r>
      <w:r w:rsidR="004F052A">
        <w:rPr>
          <w:rFonts w:ascii="Times New Roman" w:hAnsi="Times New Roman"/>
          <w:color w:val="000000"/>
          <w:sz w:val="24"/>
          <w:szCs w:val="24"/>
          <w:shd w:val="clear" w:color="auto" w:fill="FFFFFF"/>
        </w:rPr>
        <w:t xml:space="preserve"> (Отде</w:t>
      </w:r>
      <w:r w:rsidR="009167CA">
        <w:rPr>
          <w:rFonts w:ascii="Times New Roman" w:hAnsi="Times New Roman"/>
          <w:color w:val="000000"/>
          <w:sz w:val="24"/>
          <w:szCs w:val="24"/>
          <w:shd w:val="clear" w:color="auto" w:fill="FFFFFF"/>
        </w:rPr>
        <w:t>л МВД России по Крымскому</w:t>
      </w:r>
      <w:r w:rsidR="004F052A">
        <w:rPr>
          <w:rFonts w:ascii="Times New Roman" w:hAnsi="Times New Roman"/>
          <w:color w:val="000000"/>
          <w:sz w:val="24"/>
          <w:szCs w:val="24"/>
          <w:shd w:val="clear" w:color="auto" w:fill="FFFFFF"/>
        </w:rPr>
        <w:t xml:space="preserve"> </w:t>
      </w:r>
      <w:r w:rsidR="009167CA">
        <w:rPr>
          <w:rFonts w:ascii="Times New Roman" w:hAnsi="Times New Roman"/>
          <w:color w:val="000000"/>
          <w:sz w:val="24"/>
          <w:szCs w:val="24"/>
          <w:shd w:val="clear" w:color="auto" w:fill="FFFFFF"/>
        </w:rPr>
        <w:t>району</w:t>
      </w:r>
      <w:r>
        <w:rPr>
          <w:rFonts w:ascii="Times New Roman" w:hAnsi="Times New Roman"/>
          <w:sz w:val="24"/>
          <w:szCs w:val="24"/>
          <w:shd w:val="clear" w:color="auto" w:fill="FFFFFF"/>
        </w:rPr>
        <w:t>)</w:t>
      </w:r>
      <w:r w:rsidR="009167CA">
        <w:rPr>
          <w:rFonts w:ascii="Times New Roman" w:hAnsi="Times New Roman"/>
          <w:sz w:val="24"/>
          <w:szCs w:val="24"/>
        </w:rPr>
        <w:t>; ИНН получателя – 2337016636, КПП получателя – 2337</w:t>
      </w:r>
      <w:r>
        <w:rPr>
          <w:rFonts w:ascii="Times New Roman" w:hAnsi="Times New Roman"/>
          <w:sz w:val="24"/>
          <w:szCs w:val="24"/>
        </w:rPr>
        <w:t>01001</w:t>
      </w:r>
      <w:r>
        <w:rPr>
          <w:rFonts w:ascii="Times New Roman" w:hAnsi="Times New Roman"/>
          <w:sz w:val="24"/>
          <w:szCs w:val="24"/>
          <w:shd w:val="clear" w:color="auto" w:fill="FFFFFF"/>
        </w:rPr>
        <w:t xml:space="preserve">, </w:t>
      </w:r>
      <w:r>
        <w:rPr>
          <w:rFonts w:ascii="Times New Roman" w:hAnsi="Times New Roman"/>
          <w:sz w:val="24"/>
          <w:szCs w:val="24"/>
        </w:rPr>
        <w:t xml:space="preserve">номер счета получателя платежа – </w:t>
      </w:r>
      <w:r w:rsidR="00F07821">
        <w:rPr>
          <w:rFonts w:ascii="Times New Roman" w:hAnsi="Times New Roman"/>
          <w:sz w:val="24"/>
          <w:szCs w:val="24"/>
          <w:shd w:val="clear" w:color="auto" w:fill="FFFFFF"/>
        </w:rPr>
        <w:t>03100643000000011800</w:t>
      </w:r>
      <w:r>
        <w:rPr>
          <w:rFonts w:ascii="Times New Roman" w:hAnsi="Times New Roman"/>
          <w:sz w:val="24"/>
          <w:szCs w:val="24"/>
        </w:rPr>
        <w:t>;  наименование банка получат</w:t>
      </w:r>
      <w:r w:rsidR="00F07821">
        <w:rPr>
          <w:rFonts w:ascii="Times New Roman" w:hAnsi="Times New Roman"/>
          <w:sz w:val="24"/>
          <w:szCs w:val="24"/>
        </w:rPr>
        <w:t>еля  – Южное ГУ</w:t>
      </w:r>
      <w:r>
        <w:rPr>
          <w:rFonts w:ascii="Times New Roman" w:hAnsi="Times New Roman"/>
          <w:sz w:val="24"/>
          <w:szCs w:val="24"/>
        </w:rPr>
        <w:t xml:space="preserve"> Банк</w:t>
      </w:r>
      <w:r w:rsidR="00F07821">
        <w:rPr>
          <w:rFonts w:ascii="Times New Roman" w:hAnsi="Times New Roman"/>
          <w:sz w:val="24"/>
          <w:szCs w:val="24"/>
        </w:rPr>
        <w:t>а России//УФК по Краснодарскому краю</w:t>
      </w:r>
      <w:r>
        <w:rPr>
          <w:rFonts w:ascii="Times New Roman" w:hAnsi="Times New Roman"/>
          <w:sz w:val="24"/>
          <w:szCs w:val="24"/>
        </w:rPr>
        <w:t xml:space="preserve"> г.</w:t>
      </w:r>
      <w:r w:rsidR="00CA586F">
        <w:rPr>
          <w:rFonts w:ascii="Times New Roman" w:hAnsi="Times New Roman"/>
          <w:sz w:val="24"/>
          <w:szCs w:val="24"/>
        </w:rPr>
        <w:t xml:space="preserve"> </w:t>
      </w:r>
      <w:r w:rsidR="00F07821">
        <w:rPr>
          <w:rFonts w:ascii="Times New Roman" w:hAnsi="Times New Roman"/>
          <w:sz w:val="24"/>
          <w:szCs w:val="24"/>
        </w:rPr>
        <w:t>Краснодар</w:t>
      </w:r>
      <w:r>
        <w:rPr>
          <w:rFonts w:ascii="Times New Roman" w:hAnsi="Times New Roman"/>
          <w:sz w:val="24"/>
          <w:szCs w:val="24"/>
        </w:rPr>
        <w:t xml:space="preserve">;  БИК – </w:t>
      </w:r>
      <w:r w:rsidR="001839F4">
        <w:rPr>
          <w:rFonts w:ascii="Times New Roman" w:hAnsi="Times New Roman"/>
          <w:sz w:val="24"/>
          <w:szCs w:val="24"/>
          <w:shd w:val="clear" w:color="auto" w:fill="FFFFFF"/>
        </w:rPr>
        <w:t>010349101</w:t>
      </w:r>
      <w:r w:rsidR="009167CA">
        <w:rPr>
          <w:rFonts w:ascii="Times New Roman" w:hAnsi="Times New Roman"/>
          <w:sz w:val="24"/>
          <w:szCs w:val="24"/>
        </w:rPr>
        <w:t>; ОКТМО – 03625</w:t>
      </w:r>
      <w:r w:rsidR="001839F4">
        <w:rPr>
          <w:rFonts w:ascii="Times New Roman" w:hAnsi="Times New Roman"/>
          <w:sz w:val="24"/>
          <w:szCs w:val="24"/>
        </w:rPr>
        <w:t>000</w:t>
      </w:r>
      <w:r>
        <w:rPr>
          <w:rFonts w:ascii="Times New Roman" w:hAnsi="Times New Roman"/>
          <w:sz w:val="24"/>
          <w:szCs w:val="24"/>
        </w:rPr>
        <w:t xml:space="preserve">; код классификации доходов бюджета – </w:t>
      </w:r>
      <w:r w:rsidR="001839F4">
        <w:rPr>
          <w:rFonts w:ascii="Times New Roman" w:hAnsi="Times New Roman"/>
          <w:sz w:val="24"/>
          <w:szCs w:val="24"/>
          <w:shd w:val="clear" w:color="auto" w:fill="FFFFFF"/>
        </w:rPr>
        <w:t>18811601123</w:t>
      </w:r>
      <w:r>
        <w:rPr>
          <w:rFonts w:ascii="Times New Roman" w:hAnsi="Times New Roman"/>
          <w:sz w:val="24"/>
          <w:szCs w:val="24"/>
          <w:shd w:val="clear" w:color="auto" w:fill="FFFFFF"/>
        </w:rPr>
        <w:t>010001140</w:t>
      </w:r>
      <w:r w:rsidR="009167CA">
        <w:rPr>
          <w:rFonts w:ascii="Times New Roman" w:hAnsi="Times New Roman"/>
          <w:sz w:val="24"/>
          <w:szCs w:val="24"/>
        </w:rPr>
        <w:t>; УИН:18810423210230011376</w:t>
      </w:r>
      <w:r>
        <w:rPr>
          <w:rFonts w:ascii="Times New Roman" w:hAnsi="Times New Roman"/>
          <w:sz w:val="24"/>
          <w:szCs w:val="24"/>
        </w:rPr>
        <w:t>, наименование платежа – штрафы и иные суммы принудительного и</w:t>
      </w:r>
      <w:r w:rsidR="008C38B3">
        <w:rPr>
          <w:rFonts w:ascii="Times New Roman" w:hAnsi="Times New Roman"/>
          <w:sz w:val="24"/>
          <w:szCs w:val="24"/>
        </w:rPr>
        <w:t>зъятия</w:t>
      </w:r>
      <w:r w:rsidR="00720804">
        <w:rPr>
          <w:rFonts w:ascii="Times New Roman" w:hAnsi="Times New Roman"/>
          <w:sz w:val="24"/>
          <w:szCs w:val="24"/>
        </w:rPr>
        <w:t xml:space="preserve"> </w:t>
      </w:r>
      <w:r w:rsidR="009167CA">
        <w:rPr>
          <w:rFonts w:ascii="Times New Roman" w:hAnsi="Times New Roman"/>
          <w:sz w:val="24"/>
          <w:szCs w:val="24"/>
        </w:rPr>
        <w:t xml:space="preserve">( </w:t>
      </w:r>
      <w:r w:rsidR="009167CA">
        <w:rPr>
          <w:rFonts w:ascii="Times New Roman" w:hAnsi="Times New Roman"/>
          <w:sz w:val="24"/>
          <w:szCs w:val="24"/>
        </w:rPr>
        <w:t>постановление № 5-95</w:t>
      </w:r>
      <w:r w:rsidR="008C38B3">
        <w:rPr>
          <w:rFonts w:ascii="Times New Roman" w:hAnsi="Times New Roman"/>
          <w:sz w:val="24"/>
          <w:szCs w:val="24"/>
        </w:rPr>
        <w:t>-</w:t>
      </w:r>
      <w:r w:rsidR="009167CA">
        <w:rPr>
          <w:rFonts w:ascii="Times New Roman" w:hAnsi="Times New Roman"/>
          <w:sz w:val="24"/>
          <w:szCs w:val="24"/>
        </w:rPr>
        <w:t>464</w:t>
      </w:r>
      <w:r w:rsidR="008C38B3">
        <w:rPr>
          <w:rFonts w:ascii="Times New Roman" w:hAnsi="Times New Roman"/>
          <w:sz w:val="24"/>
          <w:szCs w:val="24"/>
        </w:rPr>
        <w:t>/2021 от 2</w:t>
      </w:r>
      <w:r w:rsidR="009167CA">
        <w:rPr>
          <w:rFonts w:ascii="Times New Roman" w:hAnsi="Times New Roman"/>
          <w:sz w:val="24"/>
          <w:szCs w:val="24"/>
        </w:rPr>
        <w:t>1.10</w:t>
      </w:r>
      <w:r>
        <w:rPr>
          <w:rFonts w:ascii="Times New Roman" w:hAnsi="Times New Roman"/>
          <w:sz w:val="24"/>
          <w:szCs w:val="24"/>
        </w:rPr>
        <w:t>.2021).</w:t>
      </w:r>
    </w:p>
    <w:p w:rsidR="00777C71" w:rsidP="009A0E1D">
      <w:pPr>
        <w:spacing w:after="0" w:line="240" w:lineRule="auto"/>
        <w:ind w:firstLine="567"/>
        <w:jc w:val="both"/>
        <w:rPr>
          <w:rFonts w:ascii="Times New Roman" w:hAnsi="Times New Roman"/>
          <w:sz w:val="24"/>
          <w:szCs w:val="24"/>
        </w:rPr>
      </w:pPr>
    </w:p>
    <w:p w:rsidR="009A0E1D" w:rsidRPr="00174B90" w:rsidP="009A0E1D">
      <w:pPr>
        <w:spacing w:after="0" w:line="240" w:lineRule="auto"/>
        <w:ind w:firstLine="567"/>
        <w:jc w:val="both"/>
        <w:rPr>
          <w:rFonts w:ascii="Times New Roman" w:hAnsi="Times New Roman"/>
          <w:sz w:val="24"/>
          <w:szCs w:val="24"/>
          <w:shd w:val="clear" w:color="auto" w:fill="FFFFFF"/>
        </w:rPr>
      </w:pPr>
      <w:r w:rsidRPr="00174B90">
        <w:rPr>
          <w:rFonts w:ascii="Times New Roman" w:hAnsi="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A0E1D" w:rsidRPr="00174B90" w:rsidP="009A0E1D">
      <w:pPr>
        <w:autoSpaceDE w:val="0"/>
        <w:autoSpaceDN w:val="0"/>
        <w:adjustRightInd w:val="0"/>
        <w:spacing w:after="0" w:line="240" w:lineRule="auto"/>
        <w:ind w:firstLine="567"/>
        <w:jc w:val="both"/>
        <w:rPr>
          <w:rFonts w:ascii="Times New Roman" w:eastAsia="Calibri" w:hAnsi="Times New Roman"/>
          <w:sz w:val="24"/>
          <w:szCs w:val="24"/>
        </w:rPr>
      </w:pPr>
      <w:r w:rsidRPr="00174B90">
        <w:rPr>
          <w:rFonts w:ascii="Times New Roman" w:eastAsia="Calibri" w:hAnsi="Times New Roman"/>
          <w:b/>
          <w:sz w:val="24"/>
          <w:szCs w:val="24"/>
        </w:rPr>
        <w:t>Разъяснить, что согласно ч. 1.3 ст. 32.2 КоАП РФ, при уплате административного штрафа лицом</w:t>
      </w:r>
      <w:r w:rsidRPr="00174B90">
        <w:rPr>
          <w:rFonts w:ascii="Times New Roman" w:eastAsia="Calibri" w:hAnsi="Times New Roman"/>
          <w:sz w:val="24"/>
          <w:szCs w:val="24"/>
        </w:rPr>
        <w:t xml:space="preserve">, </w:t>
      </w:r>
      <w:r w:rsidRPr="00174B90">
        <w:rPr>
          <w:rFonts w:ascii="Times New Roman" w:eastAsia="Calibri" w:hAnsi="Times New Roman"/>
          <w:b/>
          <w:sz w:val="24"/>
          <w:szCs w:val="24"/>
        </w:rPr>
        <w:t>привлеченным к административной ответственности</w:t>
      </w:r>
      <w:r w:rsidRPr="00174B90">
        <w:rPr>
          <w:rFonts w:ascii="Times New Roman" w:eastAsia="Calibri" w:hAnsi="Times New Roman"/>
          <w:sz w:val="24"/>
          <w:szCs w:val="24"/>
        </w:rPr>
        <w:t xml:space="preserve"> за совершение административного правонарушения, предусмотренного </w:t>
      </w:r>
      <w:hyperlink r:id="rId21" w:history="1">
        <w:r w:rsidRPr="00174B90">
          <w:rPr>
            <w:rFonts w:ascii="Times New Roman" w:eastAsia="Calibri" w:hAnsi="Times New Roman"/>
            <w:sz w:val="24"/>
            <w:szCs w:val="24"/>
          </w:rPr>
          <w:t>главой 12</w:t>
        </w:r>
      </w:hyperlink>
      <w:r w:rsidRPr="00174B90">
        <w:rPr>
          <w:rFonts w:ascii="Times New Roman" w:eastAsia="Calibri" w:hAnsi="Times New Roman"/>
          <w:sz w:val="24"/>
          <w:szCs w:val="24"/>
        </w:rPr>
        <w:t xml:space="preserve"> настоящего Кодекса, за исключением административных правонарушений, предусмотренных </w:t>
      </w:r>
      <w:hyperlink r:id="rId22" w:history="1">
        <w:r w:rsidRPr="00174B90">
          <w:rPr>
            <w:rFonts w:ascii="Times New Roman" w:eastAsia="Calibri" w:hAnsi="Times New Roman"/>
            <w:sz w:val="24"/>
            <w:szCs w:val="24"/>
          </w:rPr>
          <w:t>частью 1.1 статьи 12.1</w:t>
        </w:r>
      </w:hyperlink>
      <w:r w:rsidRPr="00174B90">
        <w:rPr>
          <w:rFonts w:ascii="Times New Roman" w:eastAsia="Calibri" w:hAnsi="Times New Roman"/>
          <w:sz w:val="24"/>
          <w:szCs w:val="24"/>
        </w:rPr>
        <w:t xml:space="preserve">, </w:t>
      </w:r>
      <w:hyperlink r:id="rId23" w:history="1">
        <w:r w:rsidRPr="00174B90">
          <w:rPr>
            <w:rFonts w:ascii="Times New Roman" w:eastAsia="Calibri" w:hAnsi="Times New Roman"/>
            <w:sz w:val="24"/>
            <w:szCs w:val="24"/>
          </w:rPr>
          <w:t>статьей 12.8</w:t>
        </w:r>
      </w:hyperlink>
      <w:r w:rsidRPr="00174B90">
        <w:rPr>
          <w:rFonts w:ascii="Times New Roman" w:eastAsia="Calibri" w:hAnsi="Times New Roman"/>
          <w:sz w:val="24"/>
          <w:szCs w:val="24"/>
        </w:rPr>
        <w:t xml:space="preserve">, </w:t>
      </w:r>
      <w:hyperlink r:id="rId24" w:history="1">
        <w:r w:rsidRPr="00174B90">
          <w:rPr>
            <w:rFonts w:ascii="Times New Roman" w:eastAsia="Calibri" w:hAnsi="Times New Roman"/>
            <w:sz w:val="24"/>
            <w:szCs w:val="24"/>
          </w:rPr>
          <w:t>частями 6</w:t>
        </w:r>
      </w:hyperlink>
      <w:r w:rsidRPr="00174B90">
        <w:rPr>
          <w:rFonts w:ascii="Times New Roman" w:eastAsia="Calibri" w:hAnsi="Times New Roman"/>
          <w:sz w:val="24"/>
          <w:szCs w:val="24"/>
        </w:rPr>
        <w:t xml:space="preserve"> и </w:t>
      </w:r>
      <w:hyperlink r:id="rId25" w:history="1">
        <w:r w:rsidRPr="00174B90">
          <w:rPr>
            <w:rFonts w:ascii="Times New Roman" w:eastAsia="Calibri" w:hAnsi="Times New Roman"/>
            <w:sz w:val="24"/>
            <w:szCs w:val="24"/>
          </w:rPr>
          <w:t>7 статьи 12.9</w:t>
        </w:r>
      </w:hyperlink>
      <w:r w:rsidRPr="00174B90">
        <w:rPr>
          <w:rFonts w:ascii="Times New Roman" w:eastAsia="Calibri" w:hAnsi="Times New Roman"/>
          <w:sz w:val="24"/>
          <w:szCs w:val="24"/>
        </w:rPr>
        <w:t xml:space="preserve">, </w:t>
      </w:r>
      <w:hyperlink r:id="rId26" w:history="1">
        <w:r w:rsidRPr="00174B90">
          <w:rPr>
            <w:rFonts w:ascii="Times New Roman" w:eastAsia="Calibri" w:hAnsi="Times New Roman"/>
            <w:sz w:val="24"/>
            <w:szCs w:val="24"/>
          </w:rPr>
          <w:t>частью 3 статьи 12.12</w:t>
        </w:r>
      </w:hyperlink>
      <w:r w:rsidRPr="00174B90">
        <w:rPr>
          <w:rFonts w:ascii="Times New Roman" w:eastAsia="Calibri" w:hAnsi="Times New Roman"/>
          <w:sz w:val="24"/>
          <w:szCs w:val="24"/>
        </w:rPr>
        <w:t xml:space="preserve">, </w:t>
      </w:r>
      <w:hyperlink r:id="rId27" w:history="1">
        <w:r w:rsidRPr="00174B90">
          <w:rPr>
            <w:rFonts w:ascii="Times New Roman" w:eastAsia="Calibri" w:hAnsi="Times New Roman"/>
            <w:sz w:val="24"/>
            <w:szCs w:val="24"/>
          </w:rPr>
          <w:t>частью 5 статьи 12.15</w:t>
        </w:r>
      </w:hyperlink>
      <w:r w:rsidRPr="00174B90">
        <w:rPr>
          <w:rFonts w:ascii="Times New Roman" w:eastAsia="Calibri" w:hAnsi="Times New Roman"/>
          <w:sz w:val="24"/>
          <w:szCs w:val="24"/>
        </w:rPr>
        <w:t xml:space="preserve">, </w:t>
      </w:r>
      <w:hyperlink r:id="rId28" w:history="1">
        <w:r w:rsidRPr="00174B90">
          <w:rPr>
            <w:rFonts w:ascii="Times New Roman" w:eastAsia="Calibri" w:hAnsi="Times New Roman"/>
            <w:sz w:val="24"/>
            <w:szCs w:val="24"/>
          </w:rPr>
          <w:t>частью 3.1 статьи 12.16</w:t>
        </w:r>
      </w:hyperlink>
      <w:r w:rsidRPr="00174B90">
        <w:rPr>
          <w:rFonts w:ascii="Times New Roman" w:eastAsia="Calibri" w:hAnsi="Times New Roman"/>
          <w:sz w:val="24"/>
          <w:szCs w:val="24"/>
        </w:rPr>
        <w:t xml:space="preserve">, </w:t>
      </w:r>
      <w:hyperlink r:id="rId29" w:history="1">
        <w:r w:rsidRPr="00174B90">
          <w:rPr>
            <w:rFonts w:ascii="Times New Roman" w:eastAsia="Calibri" w:hAnsi="Times New Roman"/>
            <w:sz w:val="24"/>
            <w:szCs w:val="24"/>
          </w:rPr>
          <w:t>статьями 12.24</w:t>
        </w:r>
      </w:hyperlink>
      <w:r w:rsidRPr="00174B90">
        <w:rPr>
          <w:rFonts w:ascii="Times New Roman" w:eastAsia="Calibri" w:hAnsi="Times New Roman"/>
          <w:sz w:val="24"/>
          <w:szCs w:val="24"/>
        </w:rPr>
        <w:t xml:space="preserve">, </w:t>
      </w:r>
      <w:hyperlink r:id="rId30" w:history="1">
        <w:r w:rsidRPr="00174B90">
          <w:rPr>
            <w:rFonts w:ascii="Times New Roman" w:eastAsia="Calibri" w:hAnsi="Times New Roman"/>
            <w:sz w:val="24"/>
            <w:szCs w:val="24"/>
          </w:rPr>
          <w:t>12.26</w:t>
        </w:r>
      </w:hyperlink>
      <w:r w:rsidRPr="00174B90">
        <w:rPr>
          <w:rFonts w:ascii="Times New Roman" w:eastAsia="Calibri" w:hAnsi="Times New Roman"/>
          <w:sz w:val="24"/>
          <w:szCs w:val="24"/>
        </w:rPr>
        <w:t>,</w:t>
      </w:r>
      <w:r w:rsidRPr="00174B90">
        <w:rPr>
          <w:rFonts w:ascii="Times New Roman" w:eastAsia="Calibri" w:hAnsi="Times New Roman"/>
          <w:sz w:val="24"/>
          <w:szCs w:val="24"/>
        </w:rPr>
        <w:t xml:space="preserve"> </w:t>
      </w:r>
      <w:hyperlink r:id="rId31" w:history="1">
        <w:r w:rsidRPr="00174B90">
          <w:rPr>
            <w:rFonts w:ascii="Times New Roman" w:eastAsia="Calibri" w:hAnsi="Times New Roman"/>
            <w:sz w:val="24"/>
            <w:szCs w:val="24"/>
          </w:rPr>
          <w:t>частью 3 статьи 12.27</w:t>
        </w:r>
      </w:hyperlink>
      <w:r w:rsidRPr="00174B90">
        <w:rPr>
          <w:rFonts w:ascii="Times New Roman" w:eastAsia="Calibri" w:hAnsi="Times New Roman"/>
          <w:sz w:val="24"/>
          <w:szCs w:val="24"/>
        </w:rPr>
        <w:t xml:space="preserve"> настоящего Кодекса, </w:t>
      </w:r>
      <w:r w:rsidRPr="00174B90">
        <w:rPr>
          <w:rFonts w:ascii="Times New Roman" w:eastAsia="Calibri" w:hAnsi="Times New Roman"/>
          <w:b/>
          <w:sz w:val="24"/>
          <w:szCs w:val="24"/>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174B90">
        <w:rPr>
          <w:rFonts w:ascii="Times New Roman" w:eastAsia="Calibri" w:hAnsi="Times New Roman"/>
          <w:sz w:val="24"/>
          <w:szCs w:val="24"/>
        </w:rPr>
        <w:t xml:space="preserve">. В случае, если исполнение постановления о назначении административного </w:t>
      </w:r>
      <w:r w:rsidRPr="00174B90">
        <w:rPr>
          <w:rFonts w:ascii="Times New Roman" w:eastAsia="Calibri" w:hAnsi="Times New Roman"/>
          <w:sz w:val="24"/>
          <w:szCs w:val="24"/>
        </w:rPr>
        <w:t>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9A0E1D" w:rsidRPr="00174B90" w:rsidP="009A0E1D">
      <w:pPr>
        <w:autoSpaceDE w:val="0"/>
        <w:autoSpaceDN w:val="0"/>
        <w:adjustRightInd w:val="0"/>
        <w:spacing w:after="0" w:line="240" w:lineRule="auto"/>
        <w:ind w:firstLine="567"/>
        <w:jc w:val="both"/>
        <w:rPr>
          <w:rFonts w:ascii="Times New Roman" w:hAnsi="Times New Roman"/>
          <w:sz w:val="24"/>
          <w:szCs w:val="24"/>
        </w:rPr>
      </w:pPr>
      <w:r w:rsidRPr="00174B90">
        <w:rPr>
          <w:rFonts w:ascii="Times New Roman" w:hAnsi="Times New Roman"/>
          <w:sz w:val="24"/>
          <w:szCs w:val="24"/>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174B90">
        <w:rPr>
          <w:rFonts w:ascii="Times New Roman" w:hAnsi="Times New Roman"/>
          <w:sz w:val="24"/>
          <w:szCs w:val="24"/>
        </w:rPr>
        <w:t>вынесшим</w:t>
      </w:r>
      <w:r w:rsidRPr="00174B90">
        <w:rPr>
          <w:rFonts w:ascii="Times New Roman" w:hAnsi="Times New Roman"/>
          <w:sz w:val="24"/>
          <w:szCs w:val="24"/>
        </w:rPr>
        <w:t xml:space="preserve"> постановление. </w:t>
      </w:r>
    </w:p>
    <w:p w:rsidR="009A0E1D" w:rsidRPr="00174B90" w:rsidP="009A0E1D">
      <w:pPr>
        <w:autoSpaceDE w:val="0"/>
        <w:autoSpaceDN w:val="0"/>
        <w:adjustRightInd w:val="0"/>
        <w:spacing w:after="0" w:line="240" w:lineRule="auto"/>
        <w:ind w:firstLine="567"/>
        <w:jc w:val="both"/>
        <w:outlineLvl w:val="2"/>
        <w:rPr>
          <w:rFonts w:ascii="Times New Roman" w:hAnsi="Times New Roman"/>
          <w:sz w:val="24"/>
          <w:szCs w:val="24"/>
        </w:rPr>
      </w:pPr>
      <w:r w:rsidRPr="00174B90">
        <w:rPr>
          <w:rFonts w:ascii="Times New Roman" w:hAnsi="Times New Roman"/>
          <w:sz w:val="24"/>
          <w:szCs w:val="24"/>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2" w:history="1">
        <w:r w:rsidRPr="00174B90">
          <w:rPr>
            <w:rFonts w:ascii="Times New Roman" w:hAnsi="Times New Roman"/>
            <w:sz w:val="24"/>
            <w:szCs w:val="24"/>
          </w:rPr>
          <w:t>Кодексом</w:t>
        </w:r>
      </w:hyperlink>
      <w:r w:rsidRPr="00174B90">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A0E1D" w:rsidRPr="00174B90" w:rsidP="009A0E1D">
      <w:pPr>
        <w:spacing w:after="0" w:line="240" w:lineRule="auto"/>
        <w:ind w:firstLine="567"/>
        <w:jc w:val="both"/>
        <w:outlineLvl w:val="2"/>
        <w:rPr>
          <w:rFonts w:ascii="Times New Roman" w:hAnsi="Times New Roman"/>
          <w:sz w:val="24"/>
          <w:szCs w:val="24"/>
        </w:rPr>
      </w:pPr>
      <w:r>
        <w:rPr>
          <w:rFonts w:ascii="Times New Roman" w:eastAsia="SimSun" w:hAnsi="Times New Roman"/>
          <w:iCs/>
          <w:sz w:val="24"/>
          <w:szCs w:val="24"/>
          <w:lang w:eastAsia="zh-CN"/>
        </w:rPr>
        <w:t xml:space="preserve"> </w:t>
      </w:r>
      <w:r w:rsidRPr="00174B9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74B90">
        <w:rPr>
          <w:rFonts w:ascii="Times New Roman" w:hAnsi="Times New Roman"/>
          <w:sz w:val="24"/>
          <w:szCs w:val="24"/>
        </w:rPr>
        <w:t>через миров</w:t>
      </w:r>
      <w:r w:rsidR="009167CA">
        <w:rPr>
          <w:rFonts w:ascii="Times New Roman" w:hAnsi="Times New Roman"/>
          <w:sz w:val="24"/>
          <w:szCs w:val="24"/>
        </w:rPr>
        <w:t>ого судью судебного участка № 95</w:t>
      </w:r>
      <w:r w:rsidRPr="00174B90">
        <w:rPr>
          <w:rFonts w:ascii="Times New Roman" w:hAnsi="Times New Roman"/>
          <w:sz w:val="24"/>
          <w:szCs w:val="24"/>
        </w:rPr>
        <w:t xml:space="preserve"> Ялтинского судебного района (городской округ Ялта) </w:t>
      </w:r>
      <w:r w:rsidRPr="00174B90">
        <w:rPr>
          <w:rFonts w:ascii="Times New Roman" w:eastAsia="SimSun" w:hAnsi="Times New Roman"/>
          <w:iCs/>
          <w:sz w:val="24"/>
          <w:szCs w:val="24"/>
          <w:lang w:eastAsia="zh-CN"/>
        </w:rPr>
        <w:t xml:space="preserve">в течение 10 дней со дня вынесения </w:t>
      </w:r>
      <w:r w:rsidRPr="00174B90">
        <w:rPr>
          <w:rFonts w:ascii="Times New Roman" w:hAnsi="Times New Roman"/>
          <w:sz w:val="24"/>
          <w:szCs w:val="24"/>
        </w:rPr>
        <w:t>или получения копии постановления.</w:t>
      </w:r>
    </w:p>
    <w:p w:rsidR="009A0E1D" w:rsidRPr="00174B90" w:rsidP="009A0E1D">
      <w:pPr>
        <w:spacing w:after="0" w:line="240" w:lineRule="auto"/>
        <w:ind w:firstLine="567"/>
        <w:jc w:val="both"/>
        <w:rPr>
          <w:rFonts w:ascii="Times New Roman" w:hAnsi="Times New Roman"/>
          <w:b/>
          <w:sz w:val="24"/>
          <w:szCs w:val="24"/>
        </w:rPr>
      </w:pPr>
    </w:p>
    <w:p w:rsidR="00CF4A90" w:rsidP="009A0E1D">
      <w:pPr>
        <w:spacing w:after="0" w:line="240" w:lineRule="auto"/>
        <w:ind w:firstLine="567"/>
        <w:jc w:val="both"/>
        <w:rPr>
          <w:rFonts w:ascii="Times New Roman" w:hAnsi="Times New Roman"/>
          <w:sz w:val="24"/>
          <w:szCs w:val="24"/>
        </w:rPr>
      </w:pPr>
    </w:p>
    <w:p w:rsidR="009A0E1D" w:rsidRPr="0037769E" w:rsidP="009A0E1D">
      <w:pPr>
        <w:spacing w:after="0" w:line="240" w:lineRule="auto"/>
        <w:ind w:firstLine="567"/>
        <w:jc w:val="both"/>
      </w:pPr>
      <w:r w:rsidRPr="0037769E">
        <w:rPr>
          <w:rFonts w:ascii="Times New Roman" w:hAnsi="Times New Roman"/>
          <w:sz w:val="24"/>
          <w:szCs w:val="24"/>
        </w:rPr>
        <w:t>Мировой судья:</w:t>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r>
      <w:r w:rsidRPr="0037769E">
        <w:rPr>
          <w:rFonts w:ascii="Times New Roman" w:hAnsi="Times New Roman"/>
          <w:sz w:val="24"/>
          <w:szCs w:val="24"/>
        </w:rPr>
        <w:tab/>
        <w:t>О.В. Переверзева</w:t>
      </w:r>
    </w:p>
    <w:p w:rsidR="00944168" w:rsidP="00944168"/>
    <w:p w:rsidR="001A2712"/>
    <w:sectPr w:rsidSect="00570C22">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EB3"/>
    <w:rsid w:val="00010646"/>
    <w:rsid w:val="000329EA"/>
    <w:rsid w:val="000412E2"/>
    <w:rsid w:val="00045D41"/>
    <w:rsid w:val="00066658"/>
    <w:rsid w:val="00080CDC"/>
    <w:rsid w:val="000B097D"/>
    <w:rsid w:val="000B619A"/>
    <w:rsid w:val="000D189C"/>
    <w:rsid w:val="00100BE9"/>
    <w:rsid w:val="00104B67"/>
    <w:rsid w:val="001361FE"/>
    <w:rsid w:val="0013724B"/>
    <w:rsid w:val="00174B90"/>
    <w:rsid w:val="001839F4"/>
    <w:rsid w:val="00187395"/>
    <w:rsid w:val="001A2712"/>
    <w:rsid w:val="001F1957"/>
    <w:rsid w:val="00214ECD"/>
    <w:rsid w:val="00276AD4"/>
    <w:rsid w:val="002A7CCD"/>
    <w:rsid w:val="002C3BB9"/>
    <w:rsid w:val="002F25A6"/>
    <w:rsid w:val="0037769E"/>
    <w:rsid w:val="003A3E36"/>
    <w:rsid w:val="003F1291"/>
    <w:rsid w:val="00416295"/>
    <w:rsid w:val="00427661"/>
    <w:rsid w:val="0044438A"/>
    <w:rsid w:val="00491116"/>
    <w:rsid w:val="004A54A1"/>
    <w:rsid w:val="004B6060"/>
    <w:rsid w:val="004D275F"/>
    <w:rsid w:val="004E1A4A"/>
    <w:rsid w:val="004F052A"/>
    <w:rsid w:val="00511098"/>
    <w:rsid w:val="00527353"/>
    <w:rsid w:val="005435BE"/>
    <w:rsid w:val="00570C22"/>
    <w:rsid w:val="00583F92"/>
    <w:rsid w:val="005927CC"/>
    <w:rsid w:val="005A07FA"/>
    <w:rsid w:val="005D36DA"/>
    <w:rsid w:val="005D62E3"/>
    <w:rsid w:val="005E2B73"/>
    <w:rsid w:val="006014B7"/>
    <w:rsid w:val="006171EF"/>
    <w:rsid w:val="006173E0"/>
    <w:rsid w:val="00634D1D"/>
    <w:rsid w:val="00635032"/>
    <w:rsid w:val="00651D33"/>
    <w:rsid w:val="00697259"/>
    <w:rsid w:val="006F257D"/>
    <w:rsid w:val="00720804"/>
    <w:rsid w:val="007224A1"/>
    <w:rsid w:val="007510B9"/>
    <w:rsid w:val="00777C71"/>
    <w:rsid w:val="007850B3"/>
    <w:rsid w:val="007926A5"/>
    <w:rsid w:val="00793DEE"/>
    <w:rsid w:val="007A1B14"/>
    <w:rsid w:val="007F4D6F"/>
    <w:rsid w:val="00813AAA"/>
    <w:rsid w:val="00863EB3"/>
    <w:rsid w:val="008770D8"/>
    <w:rsid w:val="008930EE"/>
    <w:rsid w:val="008B013C"/>
    <w:rsid w:val="008B38C9"/>
    <w:rsid w:val="008B3F30"/>
    <w:rsid w:val="008C38B3"/>
    <w:rsid w:val="008D2557"/>
    <w:rsid w:val="00902878"/>
    <w:rsid w:val="009167CA"/>
    <w:rsid w:val="009263C7"/>
    <w:rsid w:val="00944168"/>
    <w:rsid w:val="0095717D"/>
    <w:rsid w:val="00994619"/>
    <w:rsid w:val="009A0E1D"/>
    <w:rsid w:val="009C3C98"/>
    <w:rsid w:val="009D6E63"/>
    <w:rsid w:val="009E7EAD"/>
    <w:rsid w:val="00A10DC0"/>
    <w:rsid w:val="00A21865"/>
    <w:rsid w:val="00A35F9B"/>
    <w:rsid w:val="00A50803"/>
    <w:rsid w:val="00A96772"/>
    <w:rsid w:val="00AA2386"/>
    <w:rsid w:val="00AA2447"/>
    <w:rsid w:val="00AC09B1"/>
    <w:rsid w:val="00B217F0"/>
    <w:rsid w:val="00B26285"/>
    <w:rsid w:val="00B263BB"/>
    <w:rsid w:val="00B37CD6"/>
    <w:rsid w:val="00B43ADA"/>
    <w:rsid w:val="00B65F6B"/>
    <w:rsid w:val="00B829CB"/>
    <w:rsid w:val="00BC4496"/>
    <w:rsid w:val="00C3011A"/>
    <w:rsid w:val="00C37E31"/>
    <w:rsid w:val="00C563E5"/>
    <w:rsid w:val="00CA2574"/>
    <w:rsid w:val="00CA586F"/>
    <w:rsid w:val="00CE0466"/>
    <w:rsid w:val="00CE7151"/>
    <w:rsid w:val="00CF4A90"/>
    <w:rsid w:val="00D0607C"/>
    <w:rsid w:val="00D420EA"/>
    <w:rsid w:val="00DC0C7C"/>
    <w:rsid w:val="00DC31EE"/>
    <w:rsid w:val="00E50CAF"/>
    <w:rsid w:val="00E64A6D"/>
    <w:rsid w:val="00E82A11"/>
    <w:rsid w:val="00E855BF"/>
    <w:rsid w:val="00E93DE6"/>
    <w:rsid w:val="00F07821"/>
    <w:rsid w:val="00F50865"/>
    <w:rsid w:val="00F540CF"/>
    <w:rsid w:val="00F57EF2"/>
    <w:rsid w:val="00F67826"/>
    <w:rsid w:val="00FC6053"/>
    <w:rsid w:val="00FD375D"/>
    <w:rsid w:val="00FE56C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0D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unhideWhenUsed/>
    <w:rsid w:val="008770D8"/>
    <w:pPr>
      <w:spacing w:after="120"/>
      <w:ind w:left="283"/>
    </w:pPr>
  </w:style>
  <w:style w:type="character" w:customStyle="1" w:styleId="a">
    <w:name w:val="Основной текст с отступом Знак"/>
    <w:basedOn w:val="DefaultParagraphFont"/>
    <w:link w:val="BodyTextIndent"/>
    <w:uiPriority w:val="99"/>
    <w:rsid w:val="008770D8"/>
    <w:rPr>
      <w:rFonts w:ascii="Calibri" w:eastAsia="Times New Roman" w:hAnsi="Calibri" w:cs="Times New Roman"/>
      <w:lang w:eastAsia="ru-RU"/>
    </w:rPr>
  </w:style>
  <w:style w:type="paragraph" w:customStyle="1" w:styleId="ConsPlusNormal">
    <w:name w:val="ConsPlusNormal"/>
    <w:rsid w:val="008770D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8770D8"/>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8770D8"/>
    <w:rPr>
      <w:rFonts w:ascii="Times New Roman" w:hAnsi="Times New Roman" w:cs="Times New Roman" w:hint="default"/>
      <w:sz w:val="22"/>
      <w:szCs w:val="22"/>
    </w:rPr>
  </w:style>
  <w:style w:type="paragraph" w:styleId="NormalWeb">
    <w:name w:val="Normal (Web)"/>
    <w:basedOn w:val="Normal"/>
    <w:uiPriority w:val="99"/>
    <w:unhideWhenUsed/>
    <w:rsid w:val="008770D8"/>
    <w:pPr>
      <w:spacing w:before="100" w:beforeAutospacing="1" w:after="100" w:afterAutospacing="1" w:line="240" w:lineRule="auto"/>
    </w:pPr>
    <w:rPr>
      <w:rFonts w:ascii="Times New Roman" w:hAnsi="Times New Roman"/>
      <w:sz w:val="24"/>
      <w:szCs w:val="24"/>
    </w:rPr>
  </w:style>
  <w:style w:type="character" w:styleId="Hyperlink">
    <w:name w:val="Hyperlink"/>
    <w:uiPriority w:val="99"/>
    <w:semiHidden/>
    <w:unhideWhenUsed/>
    <w:rsid w:val="002A7CCD"/>
    <w:rPr>
      <w:color w:val="0000FF"/>
      <w:u w:val="single"/>
    </w:rPr>
  </w:style>
  <w:style w:type="paragraph" w:styleId="BalloonText">
    <w:name w:val="Balloon Text"/>
    <w:basedOn w:val="Normal"/>
    <w:link w:val="a0"/>
    <w:uiPriority w:val="99"/>
    <w:semiHidden/>
    <w:unhideWhenUsed/>
    <w:rsid w:val="00B829C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829CB"/>
    <w:rPr>
      <w:rFonts w:ascii="Tahoma" w:eastAsia="Times New Roman" w:hAnsi="Tahoma" w:cs="Tahoma"/>
      <w:sz w:val="16"/>
      <w:szCs w:val="16"/>
      <w:lang w:eastAsia="ru-RU"/>
    </w:rPr>
  </w:style>
  <w:style w:type="character" w:customStyle="1" w:styleId="a1">
    <w:name w:val="Основной текст + Полужирный"/>
    <w:rsid w:val="00104B67"/>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72D3978007C8E27163718D8179ABAAAECA2F7D6AF166D64AE017F2A36E766E5099595B3BBg9L" TargetMode="External" /><Relationship Id="rId11" Type="http://schemas.openxmlformats.org/officeDocument/2006/relationships/hyperlink" Target="consultantplus://offline/ref=9CE50AD9DFAA40D661D3F523C21DE182B00617950A88FA67448039570A04A1FD501DBCDB6CFC95C5hBSEQ" TargetMode="External" /><Relationship Id="rId12" Type="http://schemas.openxmlformats.org/officeDocument/2006/relationships/hyperlink" Target="consultantplus://offline/ref=9CE50AD9DFAA40D661D3F523C21DE182B00617950A88FA67448039570A04A1FD501DBCDB6CFC95C2hBSFQ" TargetMode="External" /><Relationship Id="rId13" Type="http://schemas.openxmlformats.org/officeDocument/2006/relationships/hyperlink" Target="consultantplus://offline/ref=93068E26221E15DC22583A506574C270DFCAB50E7742E720526ABD0428BB63956271ABEC4EnDt2I" TargetMode="External" /><Relationship Id="rId14" Type="http://schemas.openxmlformats.org/officeDocument/2006/relationships/hyperlink" Target="consultantplus://offline/ref=93068E26221E15DC22583A506574C270DFCAB50E7742E720526ABD0428BB63956271ABEC4EnDt6I" TargetMode="External" /><Relationship Id="rId15" Type="http://schemas.openxmlformats.org/officeDocument/2006/relationships/hyperlink" Target="consultantplus://offline/ref=93068E26221E15DC22583A506574C270DFCAB50E7742E720526ABD0428BB63956271ABEB47nDt4I" TargetMode="External" /><Relationship Id="rId16" Type="http://schemas.openxmlformats.org/officeDocument/2006/relationships/hyperlink" Target="consultantplus://offline/ref=7DEBF29B044CCFBB108AD1FEC0BCA58F13600854EF0995ED5C59A78CAAHEl0H" TargetMode="External" /><Relationship Id="rId17" Type="http://schemas.openxmlformats.org/officeDocument/2006/relationships/hyperlink" Target="consultantplus://offline/ref=6CBC180CDFEFFDF90615B74A0D6B4BF098AC1D24B2C830E016C858Y6t6M" TargetMode="External" /><Relationship Id="rId18" Type="http://schemas.openxmlformats.org/officeDocument/2006/relationships/hyperlink" Target="consultantplus://offline/ref=6CBC180CDFEFFDF90615B74A0D6B4BF09BA01824BF9767E2479D56633F8EF918E91423954B64FE61Y6t3M" TargetMode="External" /><Relationship Id="rId19" Type="http://schemas.openxmlformats.org/officeDocument/2006/relationships/hyperlink" Target="consultantplus://offline/ref=6CBC180CDFEFFDF90615B74A0D6B4BF09BA01824BF9767E2479D56633F8EF918E91423954B66FD63Y6t6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2Y6t3M" TargetMode="External" /><Relationship Id="rId21" Type="http://schemas.openxmlformats.org/officeDocument/2006/relationships/hyperlink" Target="consultantplus://offline/ref=5CA9118FAA5B77DA243349601996766ED50925A36E1A4FE643D389502ADE51AE431E73E958F60416M5VEJ" TargetMode="External" /><Relationship Id="rId22" Type="http://schemas.openxmlformats.org/officeDocument/2006/relationships/hyperlink" Target="consultantplus://offline/ref=5CA9118FAA5B77DA243349601996766ED50925A36E1A4FE643D389502ADE51AE431E73EC5AF3M0V8J" TargetMode="External" /><Relationship Id="rId23" Type="http://schemas.openxmlformats.org/officeDocument/2006/relationships/hyperlink" Target="consultantplus://offline/ref=5CA9118FAA5B77DA243349601996766ED50925A36E1A4FE643D389502ADE51AE431E73EC5AF1M0VDJ" TargetMode="External" /><Relationship Id="rId24" Type="http://schemas.openxmlformats.org/officeDocument/2006/relationships/hyperlink" Target="consultantplus://offline/ref=5CA9118FAA5B77DA243349601996766ED50925A36E1A4FE643D389502ADE51AE431E73EC5AFEM0V8J" TargetMode="External" /><Relationship Id="rId25" Type="http://schemas.openxmlformats.org/officeDocument/2006/relationships/hyperlink" Target="consultantplus://offline/ref=5CA9118FAA5B77DA243349601996766ED50925A36E1A4FE643D389502ADE51AE431E73EC5AFEM0VAJ" TargetMode="External" /><Relationship Id="rId26" Type="http://schemas.openxmlformats.org/officeDocument/2006/relationships/hyperlink" Target="consultantplus://offline/ref=5CA9118FAA5B77DA243349601996766ED50925A36E1A4FE643D389502ADE51AE431E73EC5AFFM0V9J" TargetMode="External" /><Relationship Id="rId27" Type="http://schemas.openxmlformats.org/officeDocument/2006/relationships/hyperlink" Target="consultantplus://offline/ref=5CA9118FAA5B77DA243349601996766ED50925A36E1A4FE643D389502ADE51AE431E73EB50F5M0V4J" TargetMode="External" /><Relationship Id="rId28" Type="http://schemas.openxmlformats.org/officeDocument/2006/relationships/hyperlink" Target="consultantplus://offline/ref=5CA9118FAA5B77DA243349601996766ED50925A36E1A4FE643D389502ADE51AE431E73EB50F2M0VCJ" TargetMode="External" /><Relationship Id="rId29" Type="http://schemas.openxmlformats.org/officeDocument/2006/relationships/hyperlink" Target="consultantplus://offline/ref=5CA9118FAA5B77DA243349601996766ED50925A36E1A4FE643D389502ADE51AE431E73ED58MFV6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C5BF7M0V4J" TargetMode="External" /><Relationship Id="rId31" Type="http://schemas.openxmlformats.org/officeDocument/2006/relationships/hyperlink" Target="consultantplus://offline/ref=5CA9118FAA5B77DA243349601996766ED50925A36E1A4FE643D389502ADE51AE431E73EA5DF5M0VBJ" TargetMode="External" /><Relationship Id="rId32" Type="http://schemas.openxmlformats.org/officeDocument/2006/relationships/hyperlink" Target="consultantplus://offline/main?base=LAW;n=117401;fld=134;dst=102941" TargetMode="Externa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hyperlink" Target="consultantplus://offline/ref=7DEBF29B044CCFBB108AD1FEC0BCA58F13600854EF0995ED5C59A78CAAE0BEEFF83303E68BFAHDlEH" TargetMode="External" /><Relationship Id="rId5" Type="http://schemas.openxmlformats.org/officeDocument/2006/relationships/hyperlink" Target="consultantplus://offline/ref=7DEBF29B044CCFBB108AD1FEC0BCA58F13600854EF0995ED5C59A78CAAE0BEEFF83303E781F9HDlCH" TargetMode="External" /><Relationship Id="rId6" Type="http://schemas.openxmlformats.org/officeDocument/2006/relationships/hyperlink" Target="consultantplus://offline/ref=3A17EA2CF57D1AC1A673007941EFDD6279672D3978007C8E27163718D8179ABAAAECA2F5D1A81D3830E100236F66F467E2099797AFBA6BFDB3g2L" TargetMode="External" /><Relationship Id="rId7" Type="http://schemas.openxmlformats.org/officeDocument/2006/relationships/hyperlink" Target="consultantplus://offline/ref=3A17EA2CF57D1AC1A673007941EFDD6279672D3978007C8E27163718D8179ABAAAECA2F5D1A81D3B35E100236F66F467E2099797AFBA6BFDB3g2L" TargetMode="External" /><Relationship Id="rId8" Type="http://schemas.openxmlformats.org/officeDocument/2006/relationships/hyperlink" Target="consultantplus://offline/ref=3A17EA2CF57D1AC1A673007941EFDD627965273D770A7C8E27163718D8179ABAAAECA2F7D9AE1A3261BB10272632FC78E7158997B1BAB6gAL" TargetMode="External" /><Relationship Id="rId9" Type="http://schemas.openxmlformats.org/officeDocument/2006/relationships/hyperlink" Target="consultantplus://offline/ref=3A17EA2CF57D1AC1A673007941EFDD627965273D770A7C8E27163718D8179ABAAAECA2F6D3AD18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