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D93890" w:rsidP="00E248E9">
      <w:pPr>
        <w:pStyle w:val="Title"/>
        <w:tabs>
          <w:tab w:val="left" w:pos="709"/>
        </w:tabs>
        <w:jc w:val="right"/>
        <w:rPr>
          <w:b w:val="0"/>
          <w:sz w:val="23"/>
          <w:szCs w:val="23"/>
        </w:rPr>
      </w:pPr>
      <w:r w:rsidRPr="00D93890">
        <w:rPr>
          <w:b w:val="0"/>
          <w:sz w:val="23"/>
          <w:szCs w:val="23"/>
        </w:rPr>
        <w:t>Дело № 5-95-</w:t>
      </w:r>
      <w:r w:rsidRPr="00D93890" w:rsidR="0050623B">
        <w:rPr>
          <w:b w:val="0"/>
          <w:sz w:val="23"/>
          <w:szCs w:val="23"/>
        </w:rPr>
        <w:t>4</w:t>
      </w:r>
      <w:r w:rsidR="00E83570">
        <w:rPr>
          <w:b w:val="0"/>
          <w:sz w:val="23"/>
          <w:szCs w:val="23"/>
        </w:rPr>
        <w:t>98</w:t>
      </w:r>
      <w:r w:rsidRPr="00D93890">
        <w:rPr>
          <w:b w:val="0"/>
          <w:sz w:val="23"/>
          <w:szCs w:val="23"/>
        </w:rPr>
        <w:t>/2022</w:t>
      </w:r>
    </w:p>
    <w:p w:rsidR="00E248E9" w:rsidRPr="00D93890" w:rsidP="00E248E9">
      <w:pPr>
        <w:pStyle w:val="Title"/>
        <w:tabs>
          <w:tab w:val="left" w:pos="709"/>
        </w:tabs>
        <w:jc w:val="right"/>
        <w:rPr>
          <w:b w:val="0"/>
          <w:sz w:val="23"/>
          <w:szCs w:val="23"/>
        </w:rPr>
      </w:pPr>
      <w:r w:rsidRPr="00D93890">
        <w:rPr>
          <w:b w:val="0"/>
          <w:sz w:val="23"/>
          <w:szCs w:val="23"/>
        </w:rPr>
        <w:t>91</w:t>
      </w:r>
      <w:r w:rsidRPr="00D93890">
        <w:rPr>
          <w:b w:val="0"/>
          <w:sz w:val="23"/>
          <w:szCs w:val="23"/>
          <w:lang w:val="en-US"/>
        </w:rPr>
        <w:t>MS</w:t>
      </w:r>
      <w:r w:rsidRPr="00D93890">
        <w:rPr>
          <w:b w:val="0"/>
          <w:sz w:val="23"/>
          <w:szCs w:val="23"/>
        </w:rPr>
        <w:t>0095-01-2022-00</w:t>
      </w:r>
      <w:r w:rsidRPr="00D93890" w:rsidR="0050623B">
        <w:rPr>
          <w:b w:val="0"/>
          <w:sz w:val="23"/>
          <w:szCs w:val="23"/>
        </w:rPr>
        <w:t>1</w:t>
      </w:r>
      <w:r w:rsidR="00E83570">
        <w:rPr>
          <w:b w:val="0"/>
          <w:sz w:val="23"/>
          <w:szCs w:val="23"/>
        </w:rPr>
        <w:t>366</w:t>
      </w:r>
      <w:r w:rsidRPr="00D93890">
        <w:rPr>
          <w:b w:val="0"/>
          <w:sz w:val="23"/>
          <w:szCs w:val="23"/>
        </w:rPr>
        <w:t>-</w:t>
      </w:r>
      <w:r w:rsidR="00E83570">
        <w:rPr>
          <w:b w:val="0"/>
          <w:sz w:val="23"/>
          <w:szCs w:val="23"/>
        </w:rPr>
        <w:t>16</w:t>
      </w:r>
    </w:p>
    <w:p w:rsidR="00E248E9" w:rsidRPr="00D93890" w:rsidP="00E248E9">
      <w:pPr>
        <w:pStyle w:val="Title"/>
        <w:tabs>
          <w:tab w:val="left" w:pos="709"/>
        </w:tabs>
        <w:rPr>
          <w:sz w:val="23"/>
          <w:szCs w:val="23"/>
        </w:rPr>
      </w:pPr>
    </w:p>
    <w:p w:rsidR="00E248E9" w:rsidRPr="00D93890" w:rsidP="00E248E9">
      <w:pPr>
        <w:pStyle w:val="Title"/>
        <w:tabs>
          <w:tab w:val="left" w:pos="709"/>
        </w:tabs>
        <w:rPr>
          <w:sz w:val="23"/>
          <w:szCs w:val="23"/>
        </w:rPr>
      </w:pPr>
      <w:r w:rsidRPr="00D93890">
        <w:rPr>
          <w:sz w:val="23"/>
          <w:szCs w:val="23"/>
        </w:rPr>
        <w:t>ПОСТАНОВЛЕНИЕ</w:t>
      </w:r>
    </w:p>
    <w:p w:rsidR="00E83570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b/>
          <w:sz w:val="23"/>
          <w:szCs w:val="23"/>
        </w:rPr>
      </w:pPr>
    </w:p>
    <w:p w:rsidR="00E248E9" w:rsidRPr="00D93890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 сентября</w:t>
      </w:r>
      <w:r w:rsidRPr="00D93890">
        <w:rPr>
          <w:rFonts w:ascii="Times New Roman" w:hAnsi="Times New Roman"/>
          <w:sz w:val="23"/>
          <w:szCs w:val="23"/>
        </w:rPr>
        <w:t xml:space="preserve"> 2022 года                                                                     </w:t>
      </w:r>
      <w:r w:rsidRPr="00D93890" w:rsidR="0050623B">
        <w:rPr>
          <w:rFonts w:ascii="Times New Roman" w:hAnsi="Times New Roman"/>
          <w:sz w:val="23"/>
          <w:szCs w:val="23"/>
        </w:rPr>
        <w:t xml:space="preserve">       </w:t>
      </w:r>
      <w:r w:rsidRPr="00D93890">
        <w:rPr>
          <w:rFonts w:ascii="Times New Roman" w:hAnsi="Times New Roman"/>
          <w:sz w:val="23"/>
          <w:szCs w:val="23"/>
        </w:rPr>
        <w:t xml:space="preserve"> </w:t>
      </w:r>
      <w:r w:rsidRPr="00D93890" w:rsidR="00D53C96">
        <w:rPr>
          <w:rFonts w:ascii="Times New Roman" w:hAnsi="Times New Roman"/>
          <w:sz w:val="23"/>
          <w:szCs w:val="23"/>
        </w:rPr>
        <w:t xml:space="preserve">                        г. Ялта</w:t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  <w:t xml:space="preserve">   </w:t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E248E9" w:rsidRPr="00D93890" w:rsidP="00D53C9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D93890" w:rsidR="00D53C96">
        <w:rPr>
          <w:rFonts w:ascii="Times New Roman" w:hAnsi="Times New Roman"/>
          <w:sz w:val="23"/>
          <w:szCs w:val="23"/>
        </w:rPr>
        <w:br/>
      </w:r>
      <w:r w:rsidRPr="00D93890">
        <w:rPr>
          <w:rFonts w:ascii="Times New Roman" w:hAnsi="Times New Roman"/>
          <w:sz w:val="23"/>
          <w:szCs w:val="23"/>
        </w:rPr>
        <w:t xml:space="preserve">в отношении </w:t>
      </w:r>
    </w:p>
    <w:p w:rsidR="00E248E9" w:rsidRPr="00D93890" w:rsidP="008C2098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Кады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рова </w:t>
      </w:r>
      <w:r>
        <w:rPr>
          <w:rStyle w:val="a"/>
          <w:rFonts w:ascii="Times New Roman" w:hAnsi="Times New Roman"/>
          <w:b w:val="0"/>
          <w:sz w:val="23"/>
          <w:szCs w:val="23"/>
        </w:rPr>
        <w:t>Февзи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Джаферовича</w:t>
      </w:r>
      <w:r w:rsidRPr="00D93890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D93890">
        <w:rPr>
          <w:rStyle w:val="a"/>
          <w:rFonts w:ascii="Times New Roman" w:hAnsi="Times New Roman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D93890">
        <w:rPr>
          <w:rStyle w:val="a"/>
          <w:rFonts w:ascii="Times New Roman" w:hAnsi="Times New Roman"/>
          <w:b w:val="0"/>
          <w:sz w:val="23"/>
          <w:szCs w:val="23"/>
        </w:rPr>
        <w:t>,</w:t>
      </w:r>
    </w:p>
    <w:p w:rsidR="00E248E9" w:rsidRPr="00D93890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D93890">
        <w:rPr>
          <w:rStyle w:val="a"/>
          <w:rFonts w:ascii="Times New Roman" w:hAnsi="Times New Roman"/>
          <w:b w:val="0"/>
          <w:sz w:val="23"/>
          <w:szCs w:val="23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D53C96" w:rsidRPr="00D93890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D93890">
        <w:rPr>
          <w:rFonts w:ascii="Times New Roman" w:hAnsi="Times New Roman"/>
          <w:b/>
          <w:sz w:val="23"/>
          <w:szCs w:val="23"/>
        </w:rPr>
        <w:t>УСТАНОВИЛ:</w:t>
      </w:r>
    </w:p>
    <w:p w:rsidR="00D53C96" w:rsidRPr="00D93890" w:rsidP="00D53C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iCs/>
          <w:sz w:val="23"/>
          <w:szCs w:val="23"/>
        </w:rPr>
        <w:t>17 мая</w:t>
      </w:r>
      <w:r w:rsidR="00B214F2">
        <w:rPr>
          <w:rFonts w:ascii="Times New Roman" w:hAnsi="Times New Roman"/>
          <w:bCs/>
          <w:iCs/>
          <w:sz w:val="23"/>
          <w:szCs w:val="23"/>
        </w:rPr>
        <w:t xml:space="preserve"> 2022 года в 00 часов 00 минут </w:t>
      </w:r>
      <w:r>
        <w:rPr>
          <w:rFonts w:ascii="Times New Roman" w:hAnsi="Times New Roman"/>
          <w:bCs/>
          <w:iCs/>
          <w:sz w:val="23"/>
          <w:szCs w:val="23"/>
        </w:rPr>
        <w:t>Кадыров Ф.Д.</w:t>
      </w:r>
      <w:r w:rsidRPr="00D93890" w:rsidR="00E248E9">
        <w:rPr>
          <w:rFonts w:ascii="Times New Roman" w:hAnsi="Times New Roman"/>
          <w:sz w:val="23"/>
          <w:szCs w:val="23"/>
        </w:rPr>
        <w:t>, являясь должностным лицом –</w:t>
      </w:r>
      <w:r w:rsidRPr="00D93890" w:rsidR="008C209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генеральным </w:t>
      </w:r>
      <w:r w:rsidRPr="00D93890" w:rsidR="00E248E9">
        <w:rPr>
          <w:rStyle w:val="a"/>
          <w:rFonts w:ascii="Times New Roman" w:hAnsi="Times New Roman"/>
          <w:b w:val="0"/>
          <w:sz w:val="23"/>
          <w:szCs w:val="23"/>
        </w:rPr>
        <w:t xml:space="preserve">директором </w:t>
      </w:r>
      <w:r w:rsidRPr="00D93890" w:rsidR="00F73D90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D93890" w:rsidR="00F73D90"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D93890" w:rsidR="00E248E9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D93890" w:rsidR="00E248E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D93890" w:rsidR="00E248E9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D93890" w:rsidR="00E248E9">
        <w:rPr>
          <w:rFonts w:ascii="Times New Roman" w:hAnsi="Times New Roman"/>
          <w:color w:val="000000"/>
          <w:sz w:val="23"/>
          <w:szCs w:val="23"/>
        </w:rPr>
        <w:t>,</w:t>
      </w:r>
      <w:r w:rsidRPr="00D93890" w:rsidR="00E248E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D93890" w:rsidR="00F73D90">
        <w:rPr>
          <w:rFonts w:ascii="Times New Roman" w:hAnsi="Times New Roman"/>
          <w:color w:val="000000"/>
          <w:sz w:val="23"/>
          <w:szCs w:val="23"/>
        </w:rPr>
        <w:t>не</w:t>
      </w:r>
      <w:r w:rsidRPr="00D93890" w:rsidR="00F73D90">
        <w:rPr>
          <w:rFonts w:ascii="Times New Roman" w:hAnsi="Times New Roman"/>
          <w:sz w:val="23"/>
          <w:szCs w:val="23"/>
        </w:rPr>
        <w:t xml:space="preserve"> предоставил</w:t>
      </w:r>
      <w:r w:rsidRPr="00D93890" w:rsidR="00F73D90">
        <w:rPr>
          <w:rFonts w:ascii="Times New Roman" w:hAnsi="Times New Roman"/>
          <w:color w:val="000000"/>
          <w:sz w:val="23"/>
          <w:szCs w:val="23"/>
        </w:rPr>
        <w:t xml:space="preserve"> в установленный законодательством срок </w:t>
      </w:r>
      <w:r w:rsidRPr="00D93890" w:rsidR="00F73D90">
        <w:rPr>
          <w:rFonts w:ascii="Times New Roman" w:hAnsi="Times New Roman"/>
          <w:sz w:val="23"/>
          <w:szCs w:val="23"/>
        </w:rPr>
        <w:t xml:space="preserve">в Государственное учреждение Отделения Пенсионного фонда РФ по Республике Крым </w:t>
      </w:r>
      <w:r w:rsidRPr="00D93890" w:rsidR="00B44945">
        <w:rPr>
          <w:rFonts w:ascii="Times New Roman" w:hAnsi="Times New Roman"/>
          <w:sz w:val="23"/>
          <w:szCs w:val="23"/>
        </w:rPr>
        <w:t xml:space="preserve">актуальные </w:t>
      </w:r>
      <w:r w:rsidRPr="00D93890" w:rsidR="00F73D90">
        <w:rPr>
          <w:rFonts w:ascii="Times New Roman" w:hAnsi="Times New Roman"/>
          <w:sz w:val="23"/>
          <w:szCs w:val="23"/>
        </w:rPr>
        <w:t>сведения</w:t>
      </w:r>
      <w:r w:rsidRPr="00D93890" w:rsidR="00B44945">
        <w:rPr>
          <w:rFonts w:ascii="Times New Roman" w:hAnsi="Times New Roman"/>
          <w:sz w:val="23"/>
          <w:szCs w:val="23"/>
        </w:rPr>
        <w:t xml:space="preserve"> со дня получения Уведомления об устранении ошибок от </w:t>
      </w:r>
      <w:r>
        <w:rPr>
          <w:rFonts w:ascii="Times New Roman" w:hAnsi="Times New Roman"/>
          <w:sz w:val="23"/>
          <w:szCs w:val="23"/>
        </w:rPr>
        <w:t>0</w:t>
      </w:r>
      <w:r w:rsidR="00487B8F">
        <w:rPr>
          <w:rFonts w:ascii="Times New Roman" w:hAnsi="Times New Roman"/>
          <w:sz w:val="23"/>
          <w:szCs w:val="23"/>
        </w:rPr>
        <w:t>5</w:t>
      </w:r>
      <w:r w:rsidRPr="00D93890" w:rsidR="00B44945">
        <w:rPr>
          <w:rFonts w:ascii="Times New Roman" w:hAnsi="Times New Roman"/>
          <w:sz w:val="23"/>
          <w:szCs w:val="23"/>
        </w:rPr>
        <w:t>.0</w:t>
      </w:r>
      <w:r>
        <w:rPr>
          <w:rFonts w:ascii="Times New Roman" w:hAnsi="Times New Roman"/>
          <w:sz w:val="23"/>
          <w:szCs w:val="23"/>
        </w:rPr>
        <w:t>5</w:t>
      </w:r>
      <w:r w:rsidRPr="00D93890" w:rsidR="00B44945">
        <w:rPr>
          <w:rFonts w:ascii="Times New Roman" w:hAnsi="Times New Roman"/>
          <w:sz w:val="23"/>
          <w:szCs w:val="23"/>
        </w:rPr>
        <w:t>.2022 г.</w:t>
      </w:r>
      <w:r w:rsidRPr="00D93890" w:rsidR="00F73D90">
        <w:rPr>
          <w:rFonts w:ascii="Times New Roman" w:hAnsi="Times New Roman"/>
          <w:sz w:val="23"/>
          <w:szCs w:val="23"/>
        </w:rPr>
        <w:t xml:space="preserve"> по </w:t>
      </w:r>
      <w:r w:rsidRPr="00D93890" w:rsidR="00B44945">
        <w:rPr>
          <w:rFonts w:ascii="Times New Roman" w:hAnsi="Times New Roman"/>
          <w:sz w:val="23"/>
          <w:szCs w:val="23"/>
        </w:rPr>
        <w:t xml:space="preserve">сверке между отчетами СЗВ-М и </w:t>
      </w:r>
      <w:r w:rsidRPr="00D93890" w:rsidR="00F73D90">
        <w:rPr>
          <w:rFonts w:ascii="Times New Roman" w:hAnsi="Times New Roman"/>
          <w:sz w:val="23"/>
          <w:szCs w:val="23"/>
        </w:rPr>
        <w:t xml:space="preserve">СЗВ-СТАЖ </w:t>
      </w:r>
      <w:r w:rsidRPr="00D93890" w:rsidR="00F73D90">
        <w:rPr>
          <w:rFonts w:ascii="Times New Roman" w:hAnsi="Times New Roman"/>
          <w:sz w:val="23"/>
          <w:szCs w:val="23"/>
        </w:rPr>
        <w:t>за 2021 г.</w:t>
      </w:r>
      <w:r w:rsidRPr="00D93890" w:rsidR="00B44945">
        <w:rPr>
          <w:rFonts w:ascii="Times New Roman" w:hAnsi="Times New Roman"/>
          <w:sz w:val="23"/>
          <w:szCs w:val="23"/>
        </w:rPr>
        <w:t xml:space="preserve"> в установленный срок до </w:t>
      </w:r>
      <w:r>
        <w:rPr>
          <w:rFonts w:ascii="Times New Roman" w:hAnsi="Times New Roman"/>
          <w:sz w:val="23"/>
          <w:szCs w:val="23"/>
        </w:rPr>
        <w:t>16</w:t>
      </w:r>
      <w:r w:rsidRPr="00D93890" w:rsidR="00B44945">
        <w:rPr>
          <w:rFonts w:ascii="Times New Roman" w:hAnsi="Times New Roman"/>
          <w:sz w:val="23"/>
          <w:szCs w:val="23"/>
        </w:rPr>
        <w:t>.0</w:t>
      </w:r>
      <w:r>
        <w:rPr>
          <w:rFonts w:ascii="Times New Roman" w:hAnsi="Times New Roman"/>
          <w:sz w:val="23"/>
          <w:szCs w:val="23"/>
        </w:rPr>
        <w:t>5</w:t>
      </w:r>
      <w:r w:rsidRPr="00D93890" w:rsidR="00B44945">
        <w:rPr>
          <w:rFonts w:ascii="Times New Roman" w:hAnsi="Times New Roman"/>
          <w:sz w:val="23"/>
          <w:szCs w:val="23"/>
        </w:rPr>
        <w:t>.2022 г.</w:t>
      </w:r>
      <w:r w:rsidRPr="00D93890" w:rsidR="00F73D90">
        <w:rPr>
          <w:rFonts w:ascii="Times New Roman" w:hAnsi="Times New Roman"/>
          <w:sz w:val="23"/>
          <w:szCs w:val="23"/>
        </w:rPr>
        <w:t xml:space="preserve">, чем нарушил </w:t>
      </w:r>
      <w:r w:rsidRPr="00D93890" w:rsidR="00B44945">
        <w:rPr>
          <w:rFonts w:ascii="Times New Roman" w:hAnsi="Times New Roman"/>
          <w:sz w:val="23"/>
          <w:szCs w:val="23"/>
        </w:rPr>
        <w:t>абзац 5</w:t>
      </w:r>
      <w:r w:rsidRPr="00D93890" w:rsidR="00F73D90">
        <w:rPr>
          <w:rFonts w:ascii="Times New Roman" w:hAnsi="Times New Roman"/>
          <w:sz w:val="23"/>
          <w:szCs w:val="23"/>
        </w:rPr>
        <w:t xml:space="preserve"> ст.1</w:t>
      </w:r>
      <w:r w:rsidRPr="00D93890" w:rsidR="00B44945">
        <w:rPr>
          <w:rFonts w:ascii="Times New Roman" w:hAnsi="Times New Roman"/>
          <w:sz w:val="23"/>
          <w:szCs w:val="23"/>
        </w:rPr>
        <w:t>7</w:t>
      </w:r>
      <w:r w:rsidRPr="00D93890" w:rsidR="00F73D90">
        <w:rPr>
          <w:rFonts w:ascii="Times New Roman" w:hAnsi="Times New Roman"/>
          <w:sz w:val="23"/>
          <w:szCs w:val="23"/>
        </w:rPr>
        <w:t xml:space="preserve"> Федерального закона №27-ФЗ от 01.04.1996 года «Об индивидуальном (персонифицированном) учете в системе обязательного пенсионного</w:t>
      </w:r>
      <w:r w:rsidRPr="00D93890" w:rsidR="00B44945">
        <w:rPr>
          <w:rFonts w:ascii="Times New Roman" w:hAnsi="Times New Roman"/>
          <w:sz w:val="23"/>
          <w:szCs w:val="23"/>
        </w:rPr>
        <w:t xml:space="preserve"> страхования», то есть совершил</w:t>
      </w:r>
      <w:r w:rsidRPr="00D93890" w:rsidR="00F73D90">
        <w:rPr>
          <w:rFonts w:ascii="Times New Roman" w:hAnsi="Times New Roman"/>
          <w:sz w:val="23"/>
          <w:szCs w:val="23"/>
        </w:rPr>
        <w:t xml:space="preserve"> административное правонарушение, предусмотренное ч.1 ст.15.33.2 КоАП РФ</w:t>
      </w:r>
      <w:r w:rsidRPr="00D93890">
        <w:rPr>
          <w:rFonts w:ascii="Times New Roman" w:hAnsi="Times New Roman"/>
          <w:sz w:val="23"/>
          <w:szCs w:val="23"/>
        </w:rPr>
        <w:t>.</w:t>
      </w:r>
    </w:p>
    <w:p w:rsidR="00E248E9" w:rsidRPr="00D93890" w:rsidP="00D5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6E53FF">
        <w:rPr>
          <w:rFonts w:ascii="Times New Roman" w:hAnsi="Times New Roman"/>
          <w:bCs/>
          <w:iCs/>
          <w:sz w:val="23"/>
          <w:szCs w:val="23"/>
        </w:rPr>
        <w:t>Кадыров Ф.Д.</w:t>
      </w:r>
      <w:r w:rsidRPr="00D93890">
        <w:rPr>
          <w:rFonts w:ascii="Times New Roman" w:hAnsi="Times New Roman"/>
          <w:sz w:val="23"/>
          <w:szCs w:val="23"/>
        </w:rPr>
        <w:t xml:space="preserve"> не явил</w:t>
      </w:r>
      <w:r w:rsidRPr="00D93890" w:rsidR="00B44945">
        <w:rPr>
          <w:rFonts w:ascii="Times New Roman" w:hAnsi="Times New Roman"/>
          <w:sz w:val="23"/>
          <w:szCs w:val="23"/>
        </w:rPr>
        <w:t>ся</w:t>
      </w:r>
      <w:r w:rsidRPr="00D93890">
        <w:rPr>
          <w:rFonts w:ascii="Times New Roman" w:hAnsi="Times New Roman"/>
          <w:sz w:val="23"/>
          <w:szCs w:val="23"/>
        </w:rPr>
        <w:t>, о месте и времени рассмотрения дела извещался по зарегистрированному месту жительства. Почтовое уведомление с судебной повесткой вернулись с отметкой «за истечением срока хранения», что считается как надлеж</w:t>
      </w:r>
      <w:r w:rsidRPr="00D93890">
        <w:rPr>
          <w:rFonts w:ascii="Times New Roman" w:hAnsi="Times New Roman"/>
          <w:sz w:val="23"/>
          <w:szCs w:val="23"/>
        </w:rPr>
        <w:t xml:space="preserve">ащее уведомление лица органом связи. 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D93890">
        <w:rPr>
          <w:rFonts w:ascii="Times New Roman" w:eastAsia="Calibri" w:hAnsi="Times New Roman"/>
          <w:sz w:val="23"/>
          <w:szCs w:val="23"/>
        </w:rPr>
        <w:t xml:space="preserve">При таких обстоятельствах, считаю возможным рассмотреть дело в отсутствие лица, </w:t>
      </w:r>
      <w:r w:rsidRPr="00D93890" w:rsidR="0015354B">
        <w:rPr>
          <w:rFonts w:ascii="Times New Roman" w:eastAsia="Calibri" w:hAnsi="Times New Roman"/>
          <w:sz w:val="23"/>
          <w:szCs w:val="23"/>
        </w:rPr>
        <w:br/>
      </w:r>
      <w:r w:rsidRPr="00D93890">
        <w:rPr>
          <w:rFonts w:ascii="Times New Roman" w:eastAsia="Calibri" w:hAnsi="Times New Roman"/>
          <w:sz w:val="23"/>
          <w:szCs w:val="23"/>
        </w:rPr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D93890">
        <w:rPr>
          <w:rFonts w:ascii="Times New Roman" w:eastAsia="Calibri" w:hAnsi="Times New Roman"/>
          <w:sz w:val="23"/>
          <w:szCs w:val="23"/>
        </w:rPr>
        <w:t xml:space="preserve">Исследовав материалы дела об административном правонарушении </w:t>
      </w:r>
      <w:r w:rsidRPr="00D93890" w:rsidR="0015354B">
        <w:rPr>
          <w:rFonts w:ascii="Times New Roman" w:eastAsia="Calibri" w:hAnsi="Times New Roman"/>
          <w:sz w:val="23"/>
          <w:szCs w:val="23"/>
        </w:rPr>
        <w:br/>
      </w:r>
      <w:r w:rsidRPr="00D93890">
        <w:rPr>
          <w:rFonts w:ascii="Times New Roman" w:eastAsia="Calibri" w:hAnsi="Times New Roman"/>
          <w:sz w:val="23"/>
          <w:szCs w:val="23"/>
        </w:rPr>
        <w:t xml:space="preserve">в их совокупности, прихожу к выводу о следующем. </w:t>
      </w:r>
    </w:p>
    <w:p w:rsidR="00E248E9" w:rsidRPr="00D93890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D93890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</w:t>
      </w:r>
      <w:r w:rsidRPr="00D93890">
        <w:rPr>
          <w:rFonts w:ascii="Times New Roman" w:hAnsi="Times New Roman"/>
          <w:sz w:val="23"/>
          <w:szCs w:val="23"/>
          <w:shd w:val="clear" w:color="auto" w:fill="FFFFFF"/>
        </w:rPr>
        <w:t xml:space="preserve">установленный </w:t>
      </w:r>
      <w:hyperlink r:id="rId5" w:anchor="dst100079" w:history="1">
        <w:r w:rsidRPr="00D9389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D93890">
        <w:rPr>
          <w:rFonts w:ascii="Times New Roman" w:hAnsi="Times New Roman"/>
          <w:sz w:val="23"/>
          <w:szCs w:val="23"/>
          <w:shd w:val="clear" w:color="auto" w:fill="FFFFFF"/>
        </w:rPr>
        <w:t xml:space="preserve"> Российской 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Федерации </w:t>
      </w:r>
      <w:r w:rsidRPr="00D93890" w:rsidR="0015354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об индивидуальном (персонифицированном) учете в системе обязательного пенсионного страхования срок либо отказ от пр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ие таких сведений в неполном объеме </w:t>
      </w:r>
      <w:r w:rsidRPr="00D93890" w:rsidR="0015354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или в искаженном виде, за исклю</w:t>
      </w:r>
      <w:r w:rsidRPr="00D93890" w:rsidR="000F5DD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чением случаев, предусмотренных ч</w:t>
      </w:r>
      <w:hyperlink r:id="rId6" w:anchor="dst9110" w:history="1">
        <w:r w:rsidRPr="00D9389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астью 2</w:t>
        </w:r>
      </w:hyperlink>
      <w:r w:rsidRPr="00D93890" w:rsidR="000F5DDB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D93890">
        <w:rPr>
          <w:rFonts w:ascii="Times New Roman" w:hAnsi="Times New Roman"/>
          <w:sz w:val="23"/>
          <w:szCs w:val="23"/>
        </w:rPr>
        <w:t>.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 xml:space="preserve">Согласно ст. 5 Федерального закона РФ от 01.04.1996 года N 27-ФЗ </w:t>
      </w:r>
      <w:r w:rsidRPr="00D93890" w:rsidR="0015354B">
        <w:rPr>
          <w:rFonts w:ascii="Times New Roman" w:hAnsi="Times New Roman"/>
          <w:sz w:val="23"/>
          <w:szCs w:val="23"/>
        </w:rPr>
        <w:br/>
      </w:r>
      <w:r w:rsidRPr="00D93890">
        <w:rPr>
          <w:rFonts w:ascii="Times New Roman" w:hAnsi="Times New Roman"/>
          <w:sz w:val="23"/>
          <w:szCs w:val="23"/>
        </w:rPr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</w:t>
      </w:r>
      <w:r w:rsidRPr="00D93890">
        <w:rPr>
          <w:rFonts w:ascii="Times New Roman" w:hAnsi="Times New Roman"/>
          <w:sz w:val="23"/>
          <w:szCs w:val="23"/>
        </w:rPr>
        <w:t>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представлять ор</w:t>
      </w:r>
      <w:r w:rsidRPr="00D93890">
        <w:rPr>
          <w:rFonts w:ascii="Times New Roman" w:hAnsi="Times New Roman"/>
          <w:sz w:val="23"/>
          <w:szCs w:val="23"/>
        </w:rPr>
        <w:t xml:space="preserve">ганам Пенсионного фонда </w:t>
      </w:r>
      <w:r w:rsidRPr="00D93890" w:rsidR="0015354B">
        <w:rPr>
          <w:rFonts w:ascii="Times New Roman" w:hAnsi="Times New Roman"/>
          <w:sz w:val="23"/>
          <w:szCs w:val="23"/>
        </w:rPr>
        <w:br/>
      </w:r>
      <w:r w:rsidRPr="00D93890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E248E9" w:rsidRPr="00D93890" w:rsidP="000F5DDB">
      <w:pPr>
        <w:pStyle w:val="HTMLPreformatted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93890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Pr="00D93890" w:rsidR="00076B80">
        <w:rPr>
          <w:rFonts w:ascii="Times New Roman" w:hAnsi="Times New Roman" w:cs="Times New Roman"/>
          <w:sz w:val="23"/>
          <w:szCs w:val="23"/>
        </w:rPr>
        <w:t>абзаца 5</w:t>
      </w:r>
      <w:r w:rsidRPr="00D93890">
        <w:rPr>
          <w:rFonts w:ascii="Times New Roman" w:hAnsi="Times New Roman" w:cs="Times New Roman"/>
          <w:sz w:val="23"/>
          <w:szCs w:val="23"/>
        </w:rPr>
        <w:t xml:space="preserve"> ст.</w:t>
      </w:r>
      <w:r w:rsidRPr="00D93890" w:rsidR="00076B80">
        <w:rPr>
          <w:rFonts w:ascii="Times New Roman" w:hAnsi="Times New Roman" w:cs="Times New Roman"/>
          <w:sz w:val="23"/>
          <w:szCs w:val="23"/>
        </w:rPr>
        <w:t>17</w:t>
      </w:r>
      <w:r w:rsidRPr="00D93890">
        <w:rPr>
          <w:rFonts w:ascii="Times New Roman" w:hAnsi="Times New Roman" w:cs="Times New Roman"/>
          <w:sz w:val="23"/>
          <w:szCs w:val="23"/>
        </w:rPr>
        <w:t xml:space="preserve"> Федерального закона РФ от 01.04.1996 года N 27-ФЗ </w:t>
      </w:r>
      <w:r w:rsidRPr="00D93890" w:rsidR="00076B80">
        <w:rPr>
          <w:rFonts w:ascii="Times New Roman" w:hAnsi="Times New Roman" w:cs="Times New Roman"/>
          <w:sz w:val="23"/>
          <w:szCs w:val="23"/>
        </w:rPr>
        <w:t>п</w:t>
      </w:r>
      <w:r w:rsidRPr="00D93890" w:rsidR="00076B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</w:t>
      </w:r>
      <w:r w:rsidRPr="00D93890" w:rsidR="00076B80">
        <w:rPr>
          <w:rFonts w:ascii="Times New Roman" w:hAnsi="Times New Roman" w:cs="Times New Roman"/>
          <w:sz w:val="23"/>
          <w:szCs w:val="23"/>
          <w:shd w:val="clear" w:color="auto" w:fill="FFFFFF"/>
        </w:rPr>
        <w:t>, </w:t>
      </w:r>
      <w:hyperlink r:id="rId7" w:anchor="dst100168" w:history="1">
        <w:r w:rsidRPr="00D93890" w:rsidR="00076B80">
          <w:rPr>
            <w:rFonts w:ascii="Times New Roman" w:hAnsi="Times New Roman" w:cs="Times New Roman"/>
            <w:sz w:val="23"/>
            <w:szCs w:val="23"/>
            <w:shd w:val="clear" w:color="auto" w:fill="FFFFFF"/>
          </w:rPr>
          <w:t>уведомление</w:t>
        </w:r>
      </w:hyperlink>
      <w:r w:rsidRPr="00D93890" w:rsidR="00076B8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D93890" w:rsidR="00076B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день считая с даты отправления заказного письма.</w:t>
      </w:r>
    </w:p>
    <w:p w:rsidR="00B124F6" w:rsidRPr="00D93890" w:rsidP="00D93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 xml:space="preserve">Факт совершения </w:t>
      </w:r>
      <w:r w:rsidR="006E53FF">
        <w:rPr>
          <w:rFonts w:ascii="Times New Roman" w:hAnsi="Times New Roman"/>
          <w:bCs/>
          <w:iCs/>
          <w:sz w:val="23"/>
          <w:szCs w:val="23"/>
        </w:rPr>
        <w:t>Кадыровым Ф.Д.</w:t>
      </w:r>
      <w:r w:rsidRPr="00D93890">
        <w:rPr>
          <w:rFonts w:ascii="Times New Roman" w:hAnsi="Times New Roman"/>
          <w:sz w:val="23"/>
          <w:szCs w:val="23"/>
        </w:rPr>
        <w:t xml:space="preserve"> указанного административного правонарушения подтверждается: 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№ </w:t>
      </w:r>
      <w:r w:rsidR="006E53F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422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D93890" w:rsidR="0040047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 w:rsidR="006E53F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11 августа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2022 года, </w:t>
      </w:r>
      <w:r w:rsidRPr="00D93890">
        <w:rPr>
          <w:rFonts w:ascii="Times New Roman" w:hAnsi="Times New Roman"/>
          <w:sz w:val="23"/>
          <w:szCs w:val="23"/>
        </w:rPr>
        <w:t>который составлен</w:t>
      </w:r>
      <w:r w:rsidRPr="00D93890">
        <w:rPr>
          <w:rFonts w:ascii="Times New Roman" w:hAnsi="Times New Roman"/>
          <w:sz w:val="23"/>
          <w:szCs w:val="23"/>
        </w:rPr>
        <w:t xml:space="preserve"> компетентным лицом в соответствие с требованиями ст.</w:t>
      </w:r>
      <w:r w:rsidRPr="00D93890" w:rsidR="00400470">
        <w:rPr>
          <w:rFonts w:ascii="Times New Roman" w:hAnsi="Times New Roman"/>
          <w:sz w:val="23"/>
          <w:szCs w:val="23"/>
        </w:rPr>
        <w:t xml:space="preserve"> </w:t>
      </w:r>
      <w:r w:rsidRPr="00D93890">
        <w:rPr>
          <w:rFonts w:ascii="Times New Roman" w:hAnsi="Times New Roman"/>
          <w:sz w:val="23"/>
          <w:szCs w:val="23"/>
        </w:rPr>
        <w:t>28.2 КоАП РФ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D93890">
        <w:rPr>
          <w:rFonts w:ascii="Times New Roman" w:hAnsi="Times New Roman"/>
          <w:sz w:val="23"/>
          <w:szCs w:val="23"/>
          <w:shd w:val="clear" w:color="auto" w:fill="FFFFFF"/>
        </w:rPr>
        <w:t xml:space="preserve">уведомлением о регистрации </w:t>
      </w:r>
      <w:r w:rsidRPr="00D93890" w:rsidR="000F5DDB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D93890" w:rsidR="000F5DDB"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D93890">
        <w:rPr>
          <w:rStyle w:val="a"/>
          <w:rFonts w:ascii="Times New Roman" w:hAnsi="Times New Roman"/>
          <w:sz w:val="23"/>
          <w:szCs w:val="23"/>
        </w:rPr>
        <w:t xml:space="preserve"> </w:t>
      </w:r>
      <w:r w:rsidRPr="00D93890">
        <w:rPr>
          <w:rFonts w:ascii="Times New Roman" w:hAnsi="Times New Roman"/>
          <w:sz w:val="23"/>
          <w:szCs w:val="23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</w:t>
      </w:r>
      <w:r w:rsidRPr="00D93890">
        <w:rPr>
          <w:rFonts w:ascii="Times New Roman" w:hAnsi="Times New Roman"/>
          <w:sz w:val="23"/>
          <w:szCs w:val="23"/>
        </w:rPr>
        <w:t xml:space="preserve">копией </w:t>
      </w:r>
      <w:r w:rsidRPr="00D93890" w:rsidR="00D93890">
        <w:rPr>
          <w:rFonts w:ascii="Times New Roman" w:hAnsi="Times New Roman"/>
          <w:sz w:val="23"/>
          <w:szCs w:val="23"/>
        </w:rPr>
        <w:t>уведомления об устранении ошибок и (или) несоответствий между предоставленными страхователем сведениями и сведениями, имеющимися у ПФ РФ; копия извещ</w:t>
      </w:r>
      <w:r w:rsidR="00487B8F">
        <w:rPr>
          <w:rFonts w:ascii="Times New Roman" w:hAnsi="Times New Roman"/>
          <w:sz w:val="23"/>
          <w:szCs w:val="23"/>
        </w:rPr>
        <w:t>ения о доставке</w:t>
      </w:r>
      <w:r w:rsidR="006E53FF">
        <w:rPr>
          <w:rFonts w:ascii="Times New Roman" w:hAnsi="Times New Roman"/>
          <w:sz w:val="23"/>
          <w:szCs w:val="23"/>
        </w:rPr>
        <w:t>.</w:t>
      </w:r>
      <w:r w:rsidR="00487B8F">
        <w:rPr>
          <w:rFonts w:ascii="Times New Roman" w:hAnsi="Times New Roman"/>
          <w:sz w:val="23"/>
          <w:szCs w:val="23"/>
        </w:rPr>
        <w:t xml:space="preserve"> 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E27E75">
        <w:rPr>
          <w:rFonts w:ascii="Times New Roman" w:hAnsi="Times New Roman"/>
          <w:bCs/>
          <w:iCs/>
          <w:sz w:val="23"/>
          <w:szCs w:val="23"/>
        </w:rPr>
        <w:t>Кадыровым Ф.Д.</w:t>
      </w:r>
      <w:r w:rsidRPr="00D93890">
        <w:rPr>
          <w:rFonts w:ascii="Times New Roman" w:hAnsi="Times New Roman"/>
          <w:sz w:val="23"/>
          <w:szCs w:val="23"/>
        </w:rPr>
        <w:t xml:space="preserve"> административного правонарушения, предусмотренного ч. 1 ст. 15.33.2 КоАП РФ.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B214F2" w:rsidP="00B214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 решении вопроса о назначени</w:t>
      </w:r>
      <w:r>
        <w:rPr>
          <w:rFonts w:ascii="Times New Roman" w:hAnsi="Times New Roman"/>
          <w:sz w:val="23"/>
          <w:szCs w:val="23"/>
        </w:rPr>
        <w:t>и вида и размера административного наказания мировой судья учитывает характер совершенного правонарушения, личность виновного, который является руководителем коммерческой организации, конкретных обстоятельств дела, нарушение срока подачи данных.</w:t>
      </w:r>
    </w:p>
    <w:p w:rsidR="00B214F2" w:rsidP="00B214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Обстоятель</w:t>
      </w:r>
      <w:r>
        <w:rPr>
          <w:rFonts w:ascii="Times New Roman" w:hAnsi="Times New Roman"/>
          <w:sz w:val="23"/>
          <w:szCs w:val="23"/>
        </w:rPr>
        <w:t>ств, смягчающих либо отягчающих административную ответственность за совершенное правонарушение, данных об имущественном положении не установлено.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E27E75">
        <w:rPr>
          <w:rFonts w:ascii="Times New Roman" w:hAnsi="Times New Roman"/>
          <w:bCs/>
          <w:iCs/>
          <w:sz w:val="23"/>
          <w:szCs w:val="23"/>
        </w:rPr>
        <w:t>Кадырову Ф.Д.</w:t>
      </w:r>
      <w:r w:rsidRPr="00D93890" w:rsidR="008455E0">
        <w:rPr>
          <w:rFonts w:ascii="Times New Roman" w:hAnsi="Times New Roman"/>
          <w:sz w:val="23"/>
          <w:szCs w:val="23"/>
        </w:rPr>
        <w:t xml:space="preserve"> </w:t>
      </w:r>
      <w:r w:rsidRPr="00D93890">
        <w:rPr>
          <w:rFonts w:ascii="Times New Roman" w:hAnsi="Times New Roman"/>
          <w:sz w:val="23"/>
          <w:szCs w:val="23"/>
        </w:rPr>
        <w:t>административное наказание в вид</w:t>
      </w:r>
      <w:r w:rsidRPr="00D93890">
        <w:rPr>
          <w:rFonts w:ascii="Times New Roman" w:hAnsi="Times New Roman"/>
          <w:sz w:val="23"/>
          <w:szCs w:val="23"/>
        </w:rPr>
        <w:t xml:space="preserve">е административного штрафа, предусмотренного санкцией </w:t>
      </w:r>
      <w:r w:rsidR="009F3708">
        <w:rPr>
          <w:rFonts w:ascii="Times New Roman" w:hAnsi="Times New Roman"/>
          <w:sz w:val="23"/>
          <w:szCs w:val="23"/>
        </w:rPr>
        <w:t xml:space="preserve">       </w:t>
      </w:r>
      <w:r w:rsidRPr="00D93890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E248E9" w:rsidRPr="00D93890" w:rsidP="00E248E9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D93890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D53C96" w:rsidRPr="00D93890" w:rsidP="00E248E9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E248E9" w:rsidRPr="00D93890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D93890">
        <w:rPr>
          <w:rFonts w:ascii="Times New Roman" w:hAnsi="Times New Roman"/>
          <w:b/>
          <w:sz w:val="23"/>
          <w:szCs w:val="23"/>
        </w:rPr>
        <w:t>П О С Т А Н О В И Л:</w:t>
      </w:r>
    </w:p>
    <w:p w:rsidR="00E248E9" w:rsidRPr="00D9389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 w:rsidRPr="00D93890">
        <w:rPr>
          <w:rStyle w:val="a"/>
          <w:rFonts w:ascii="Times New Roman" w:hAnsi="Times New Roman"/>
          <w:b w:val="0"/>
          <w:sz w:val="23"/>
          <w:szCs w:val="23"/>
        </w:rPr>
        <w:t xml:space="preserve">признать </w:t>
      </w:r>
      <w:r w:rsidR="00E27E75">
        <w:rPr>
          <w:rStyle w:val="a"/>
          <w:rFonts w:ascii="Times New Roman" w:hAnsi="Times New Roman"/>
          <w:b w:val="0"/>
          <w:sz w:val="23"/>
          <w:szCs w:val="23"/>
        </w:rPr>
        <w:t>Кадырова Февзи Джаферовича</w:t>
      </w:r>
      <w:r w:rsidRPr="00D93890" w:rsidR="008153DE">
        <w:rPr>
          <w:rFonts w:ascii="Times New Roman" w:hAnsi="Times New Roman"/>
          <w:sz w:val="23"/>
          <w:szCs w:val="23"/>
        </w:rPr>
        <w:t xml:space="preserve"> </w:t>
      </w:r>
      <w:r w:rsidRPr="00D93890">
        <w:rPr>
          <w:rFonts w:ascii="Times New Roman" w:hAnsi="Times New Roman"/>
          <w:sz w:val="23"/>
          <w:szCs w:val="23"/>
        </w:rPr>
        <w:t>виновн</w:t>
      </w:r>
      <w:r w:rsidRPr="00D93890" w:rsidR="00D93890">
        <w:rPr>
          <w:rFonts w:ascii="Times New Roman" w:hAnsi="Times New Roman"/>
          <w:sz w:val="23"/>
          <w:szCs w:val="23"/>
        </w:rPr>
        <w:t>ым</w:t>
      </w:r>
      <w:r w:rsidRPr="00D93890">
        <w:rPr>
          <w:rFonts w:ascii="Times New Roman" w:hAnsi="Times New Roman"/>
          <w:sz w:val="23"/>
          <w:szCs w:val="23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</w:t>
      </w:r>
      <w:r w:rsidRPr="00D93890" w:rsidR="00D93890">
        <w:rPr>
          <w:rFonts w:ascii="Times New Roman" w:hAnsi="Times New Roman"/>
          <w:sz w:val="23"/>
          <w:szCs w:val="23"/>
        </w:rPr>
        <w:t>му</w:t>
      </w:r>
      <w:r w:rsidRPr="00D93890">
        <w:rPr>
          <w:rFonts w:ascii="Times New Roman" w:hAnsi="Times New Roman"/>
          <w:sz w:val="23"/>
          <w:szCs w:val="23"/>
        </w:rPr>
        <w:t xml:space="preserve"> административное наказание в виде административного штрафа в размере </w:t>
      </w:r>
      <w:r w:rsidRPr="00D93890" w:rsidR="00F73D90">
        <w:rPr>
          <w:rFonts w:ascii="Times New Roman" w:hAnsi="Times New Roman"/>
          <w:sz w:val="23"/>
          <w:szCs w:val="23"/>
        </w:rPr>
        <w:t>500</w:t>
      </w:r>
      <w:r w:rsidRPr="00D93890">
        <w:rPr>
          <w:rFonts w:ascii="Times New Roman" w:hAnsi="Times New Roman"/>
          <w:sz w:val="23"/>
          <w:szCs w:val="23"/>
        </w:rPr>
        <w:t xml:space="preserve"> (</w:t>
      </w:r>
      <w:r w:rsidRPr="00D93890" w:rsidR="00F73D90">
        <w:rPr>
          <w:rFonts w:ascii="Times New Roman" w:hAnsi="Times New Roman"/>
          <w:sz w:val="23"/>
          <w:szCs w:val="23"/>
        </w:rPr>
        <w:t>пятьсот</w:t>
      </w:r>
      <w:r w:rsidRPr="00D93890">
        <w:rPr>
          <w:rFonts w:ascii="Times New Roman" w:hAnsi="Times New Roman"/>
          <w:sz w:val="23"/>
          <w:szCs w:val="23"/>
        </w:rPr>
        <w:t>) рублей.</w:t>
      </w:r>
    </w:p>
    <w:p w:rsidR="00E248E9" w:rsidRPr="00D93890" w:rsidP="008153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D93890">
        <w:rPr>
          <w:rFonts w:ascii="Times New Roman" w:hAnsi="Times New Roman"/>
          <w:sz w:val="23"/>
          <w:szCs w:val="23"/>
        </w:rPr>
        <w:t xml:space="preserve">Получатель: УФК </w:t>
      </w:r>
      <w:r w:rsidRPr="00D93890" w:rsidR="008153DE">
        <w:rPr>
          <w:rFonts w:ascii="Times New Roman" w:hAnsi="Times New Roman"/>
          <w:sz w:val="23"/>
          <w:szCs w:val="23"/>
        </w:rPr>
        <w:br/>
      </w:r>
      <w:r w:rsidRPr="00D93890">
        <w:rPr>
          <w:rFonts w:ascii="Times New Roman" w:hAnsi="Times New Roman"/>
          <w:sz w:val="23"/>
          <w:szCs w:val="23"/>
        </w:rPr>
        <w:t>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</w:t>
      </w:r>
      <w:r w:rsidRPr="00D93890">
        <w:rPr>
          <w:rFonts w:ascii="Times New Roman" w:hAnsi="Times New Roman"/>
          <w:sz w:val="23"/>
          <w:szCs w:val="23"/>
        </w:rPr>
        <w:t xml:space="preserve"> Крым банка России//УФК по Республике Крым г. Симферополь </w:t>
      </w:r>
      <w:r w:rsidRPr="00D93890" w:rsidR="008153DE">
        <w:rPr>
          <w:rFonts w:ascii="Times New Roman" w:hAnsi="Times New Roman"/>
          <w:sz w:val="23"/>
          <w:szCs w:val="23"/>
        </w:rPr>
        <w:br/>
      </w:r>
      <w:r w:rsidRPr="00D93890">
        <w:rPr>
          <w:rFonts w:ascii="Times New Roman" w:hAnsi="Times New Roman"/>
          <w:sz w:val="23"/>
          <w:szCs w:val="23"/>
        </w:rPr>
        <w:t xml:space="preserve">БИК: 013510002; ОКТМО: 35701000; к/с 03100643000000017500; </w:t>
      </w:r>
      <w:r w:rsidRPr="00D93890" w:rsidR="008153DE">
        <w:rPr>
          <w:rFonts w:ascii="Times New Roman" w:hAnsi="Times New Roman"/>
          <w:sz w:val="23"/>
          <w:szCs w:val="23"/>
        </w:rPr>
        <w:br/>
      </w:r>
      <w:r w:rsidRPr="00D93890">
        <w:rPr>
          <w:rFonts w:ascii="Times New Roman" w:hAnsi="Times New Roman"/>
          <w:sz w:val="23"/>
          <w:szCs w:val="23"/>
        </w:rPr>
        <w:t>КБК: 39211601230060000140</w:t>
      </w:r>
      <w:r w:rsidRPr="00D93890">
        <w:rPr>
          <w:rFonts w:ascii="Times New Roman" w:eastAsia="SimSun" w:hAnsi="Times New Roman"/>
          <w:sz w:val="23"/>
          <w:szCs w:val="23"/>
          <w:lang w:eastAsia="zh-CN"/>
        </w:rPr>
        <w:t>; постановление № 5-95-</w:t>
      </w:r>
      <w:r w:rsidR="00E27E75">
        <w:rPr>
          <w:rFonts w:ascii="Times New Roman" w:eastAsia="SimSun" w:hAnsi="Times New Roman"/>
          <w:sz w:val="23"/>
          <w:szCs w:val="23"/>
          <w:lang w:eastAsia="zh-CN"/>
        </w:rPr>
        <w:t>498</w:t>
      </w:r>
      <w:r w:rsidRPr="00D93890">
        <w:rPr>
          <w:rFonts w:ascii="Times New Roman" w:eastAsia="SimSun" w:hAnsi="Times New Roman"/>
          <w:sz w:val="23"/>
          <w:szCs w:val="23"/>
          <w:lang w:eastAsia="zh-CN"/>
        </w:rPr>
        <w:t>/2022.</w:t>
      </w:r>
    </w:p>
    <w:p w:rsidR="00E248E9" w:rsidRPr="00D9389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D93890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 административный штраф дол</w:t>
      </w:r>
      <w:r w:rsidRPr="00D93890">
        <w:rPr>
          <w:rFonts w:ascii="Times New Roman" w:eastAsia="SimSun" w:hAnsi="Times New Roman"/>
          <w:sz w:val="23"/>
          <w:szCs w:val="23"/>
          <w:lang w:eastAsia="zh-CN"/>
        </w:rPr>
        <w:t xml:space="preserve">жен быть уплачен лицом, привлеченным к административной ответственности, </w:t>
      </w:r>
      <w:r w:rsidRPr="00D93890" w:rsidR="008153DE">
        <w:rPr>
          <w:rFonts w:ascii="Times New Roman" w:eastAsia="SimSun" w:hAnsi="Times New Roman"/>
          <w:sz w:val="23"/>
          <w:szCs w:val="23"/>
          <w:lang w:eastAsia="zh-CN"/>
        </w:rPr>
        <w:br/>
      </w:r>
      <w:r w:rsidRPr="00D93890">
        <w:rPr>
          <w:rFonts w:ascii="Times New Roman" w:eastAsia="SimSun" w:hAnsi="Times New Roman"/>
          <w:sz w:val="23"/>
          <w:szCs w:val="23"/>
          <w:lang w:eastAsia="zh-CN"/>
        </w:rPr>
        <w:t>не позднее 60 дней со дня вступления постановления о наложении административного штрафа в законную силу.</w:t>
      </w:r>
    </w:p>
    <w:p w:rsidR="00E248E9" w:rsidRPr="00D9389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D93890">
        <w:rPr>
          <w:rFonts w:ascii="Times New Roman" w:eastAsia="SimSun" w:hAnsi="Times New Roman"/>
          <w:sz w:val="23"/>
          <w:szCs w:val="23"/>
          <w:lang w:eastAsia="zh-CN"/>
        </w:rPr>
        <w:t>Оригинал документа, свидетельствующ</w:t>
      </w:r>
      <w:r w:rsidR="009F3708">
        <w:rPr>
          <w:rFonts w:ascii="Times New Roman" w:eastAsia="SimSun" w:hAnsi="Times New Roman"/>
          <w:sz w:val="23"/>
          <w:szCs w:val="23"/>
          <w:lang w:eastAsia="zh-CN"/>
        </w:rPr>
        <w:t>е</w:t>
      </w:r>
      <w:r w:rsidRPr="00D93890">
        <w:rPr>
          <w:rFonts w:ascii="Times New Roman" w:eastAsia="SimSun" w:hAnsi="Times New Roman"/>
          <w:sz w:val="23"/>
          <w:szCs w:val="23"/>
          <w:lang w:eastAsia="zh-CN"/>
        </w:rPr>
        <w:t>го об уплате административного штрафа, ли</w:t>
      </w:r>
      <w:r w:rsidRPr="00D93890">
        <w:rPr>
          <w:rFonts w:ascii="Times New Roman" w:eastAsia="SimSun" w:hAnsi="Times New Roman"/>
          <w:sz w:val="23"/>
          <w:szCs w:val="23"/>
          <w:lang w:eastAsia="zh-CN"/>
        </w:rPr>
        <w:t xml:space="preserve">цо, привлеченное к административной ответственности, направляет судье, в орган, должностному лицу, вынесшим постановление. </w:t>
      </w:r>
    </w:p>
    <w:p w:rsidR="00E248E9" w:rsidRPr="00D9389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</w:t>
      </w:r>
      <w:r w:rsidRPr="00D93890">
        <w:rPr>
          <w:rFonts w:ascii="Times New Roman" w:hAnsi="Times New Roman"/>
          <w:sz w:val="23"/>
          <w:szCs w:val="23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248E9" w:rsidRPr="00D9389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D93890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</w:t>
      </w:r>
      <w:r w:rsidRPr="00D93890">
        <w:rPr>
          <w:rFonts w:ascii="Times New Roman" w:eastAsia="SimSun" w:hAnsi="Times New Roman"/>
          <w:iCs/>
          <w:sz w:val="23"/>
          <w:szCs w:val="23"/>
          <w:lang w:eastAsia="zh-CN"/>
        </w:rPr>
        <w:t>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постановления.</w:t>
      </w:r>
    </w:p>
    <w:p w:rsidR="008455E0" w:rsidRPr="00D9389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FB6AF4" w:rsidRPr="00D93890" w:rsidP="00D93890">
      <w:pPr>
        <w:tabs>
          <w:tab w:val="left" w:pos="709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>Мировой судья:</w:t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 w:rsidR="008153DE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D93890">
      <w:pgSz w:w="11906" w:h="16838"/>
      <w:pgMar w:top="398" w:right="851" w:bottom="709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76B80"/>
    <w:rsid w:val="000F5DDB"/>
    <w:rsid w:val="0015354B"/>
    <w:rsid w:val="00173507"/>
    <w:rsid w:val="002613BE"/>
    <w:rsid w:val="003559BB"/>
    <w:rsid w:val="003604E1"/>
    <w:rsid w:val="003878A0"/>
    <w:rsid w:val="00400470"/>
    <w:rsid w:val="00452526"/>
    <w:rsid w:val="00487B8F"/>
    <w:rsid w:val="0050623B"/>
    <w:rsid w:val="00566A2A"/>
    <w:rsid w:val="005959FF"/>
    <w:rsid w:val="005A69A3"/>
    <w:rsid w:val="006942F8"/>
    <w:rsid w:val="006E53FF"/>
    <w:rsid w:val="007A7F69"/>
    <w:rsid w:val="008153DE"/>
    <w:rsid w:val="008455E0"/>
    <w:rsid w:val="008C2098"/>
    <w:rsid w:val="00982147"/>
    <w:rsid w:val="009E47C7"/>
    <w:rsid w:val="009F3708"/>
    <w:rsid w:val="00A53215"/>
    <w:rsid w:val="00A75F2B"/>
    <w:rsid w:val="00B124F6"/>
    <w:rsid w:val="00B214F2"/>
    <w:rsid w:val="00B44945"/>
    <w:rsid w:val="00C21AFC"/>
    <w:rsid w:val="00D11D94"/>
    <w:rsid w:val="00D53C96"/>
    <w:rsid w:val="00D93890"/>
    <w:rsid w:val="00E248E9"/>
    <w:rsid w:val="00E27E75"/>
    <w:rsid w:val="00E83570"/>
    <w:rsid w:val="00F73D90"/>
    <w:rsid w:val="00F83225"/>
    <w:rsid w:val="00FB6AF4"/>
    <w:rsid w:val="00FC4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50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2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5634/afe9c8bc93b61441d8add299564d0e4d4d3c794f/" TargetMode="External" /><Relationship Id="rId6" Type="http://schemas.openxmlformats.org/officeDocument/2006/relationships/hyperlink" Target="http://www.consultant.ru/document/cons_doc_LAW_405931/e7e1bb27df7bb0895fe45b3c697d67a88f7346bf/" TargetMode="External" /><Relationship Id="rId7" Type="http://schemas.openxmlformats.org/officeDocument/2006/relationships/hyperlink" Target="http://www.consultant.ru/document/cons_doc_LAW_216422/ba22e25ab2931a1b8fb9016603b98ad79c73e70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D478-BD6A-4560-B7E3-70FD8C2C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