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77A" w:rsidRPr="001D7BFE" w:rsidP="0060377A">
      <w:pPr>
        <w:ind w:left="652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</w:t>
      </w:r>
      <w:r w:rsidRPr="001D7BFE">
        <w:rPr>
          <w:bCs/>
          <w:iCs/>
          <w:sz w:val="22"/>
          <w:szCs w:val="22"/>
        </w:rPr>
        <w:t>Дело № 5-95-</w:t>
      </w:r>
      <w:r>
        <w:rPr>
          <w:bCs/>
          <w:iCs/>
          <w:sz w:val="22"/>
          <w:szCs w:val="22"/>
        </w:rPr>
        <w:t>519/2022</w:t>
      </w:r>
    </w:p>
    <w:p w:rsidR="0060377A" w:rsidRPr="001D7BFE" w:rsidP="0060377A">
      <w:pPr>
        <w:ind w:left="4820"/>
        <w:jc w:val="right"/>
        <w:rPr>
          <w:bCs/>
          <w:iCs/>
          <w:sz w:val="22"/>
          <w:szCs w:val="22"/>
        </w:rPr>
      </w:pPr>
      <w:r w:rsidRPr="001D7BFE">
        <w:rPr>
          <w:bCs/>
          <w:iCs/>
          <w:sz w:val="22"/>
          <w:szCs w:val="22"/>
        </w:rPr>
        <w:t>91</w:t>
      </w:r>
      <w:r w:rsidRPr="001D7BFE">
        <w:rPr>
          <w:bCs/>
          <w:iCs/>
          <w:sz w:val="22"/>
          <w:szCs w:val="22"/>
          <w:lang w:val="en-US"/>
        </w:rPr>
        <w:t>MS</w:t>
      </w:r>
      <w:r w:rsidRPr="001D7BFE">
        <w:rPr>
          <w:bCs/>
          <w:iCs/>
          <w:sz w:val="22"/>
          <w:szCs w:val="22"/>
        </w:rPr>
        <w:t>0095-01-2022-</w:t>
      </w:r>
      <w:r>
        <w:rPr>
          <w:bCs/>
          <w:iCs/>
          <w:sz w:val="22"/>
          <w:szCs w:val="22"/>
        </w:rPr>
        <w:t>001460-25</w:t>
      </w:r>
    </w:p>
    <w:p w:rsidR="0060377A" w:rsidRPr="001D7BFE" w:rsidP="0060377A">
      <w:pPr>
        <w:ind w:left="4820"/>
        <w:jc w:val="right"/>
        <w:rPr>
          <w:bCs/>
          <w:iCs/>
          <w:sz w:val="22"/>
          <w:szCs w:val="22"/>
        </w:rPr>
      </w:pPr>
    </w:p>
    <w:p w:rsidR="0060377A" w:rsidRPr="0046323E" w:rsidP="0060377A">
      <w:pPr>
        <w:pStyle w:val="Heading1"/>
        <w:rPr>
          <w:rFonts w:ascii="Times New Roman" w:hAnsi="Times New Roman"/>
          <w:b w:val="0"/>
          <w:sz w:val="22"/>
          <w:szCs w:val="22"/>
          <w:lang w:val="ru-RU"/>
        </w:rPr>
      </w:pPr>
      <w:r w:rsidRPr="0046323E">
        <w:rPr>
          <w:rFonts w:ascii="Times New Roman" w:hAnsi="Times New Roman"/>
          <w:b w:val="0"/>
          <w:sz w:val="22"/>
          <w:szCs w:val="22"/>
          <w:lang w:val="ru-RU"/>
        </w:rPr>
        <w:t>ПОСТАНОВЛЕНИЕ</w:t>
      </w:r>
    </w:p>
    <w:p w:rsidR="0060377A" w:rsidRPr="001D7BFE" w:rsidP="0060377A">
      <w:pPr>
        <w:jc w:val="center"/>
        <w:rPr>
          <w:b/>
          <w:sz w:val="22"/>
          <w:szCs w:val="22"/>
          <w:lang w:eastAsia="x-none"/>
        </w:rPr>
      </w:pPr>
    </w:p>
    <w:p w:rsidR="0060377A" w:rsidRPr="00D4320E" w:rsidP="0060377A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31 августа</w:t>
      </w:r>
      <w:r w:rsidRPr="00D4320E">
        <w:rPr>
          <w:bCs/>
          <w:sz w:val="22"/>
          <w:szCs w:val="22"/>
        </w:rPr>
        <w:t xml:space="preserve"> 2022 года </w:t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  <w:t xml:space="preserve">                      </w:t>
      </w:r>
      <w:r>
        <w:rPr>
          <w:bCs/>
          <w:sz w:val="22"/>
          <w:szCs w:val="22"/>
        </w:rPr>
        <w:t xml:space="preserve">                            </w:t>
      </w:r>
      <w:r w:rsidRPr="00D4320E">
        <w:rPr>
          <w:bCs/>
          <w:sz w:val="22"/>
          <w:szCs w:val="22"/>
        </w:rPr>
        <w:t xml:space="preserve">    г. Ялта </w:t>
      </w:r>
    </w:p>
    <w:p w:rsidR="0060377A" w:rsidRPr="001D7BFE" w:rsidP="0060377A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1D7BFE">
        <w:rPr>
          <w:bCs/>
          <w:sz w:val="22"/>
          <w:szCs w:val="22"/>
        </w:rPr>
        <w:t xml:space="preserve"> </w:t>
      </w:r>
    </w:p>
    <w:p w:rsidR="0060377A" w:rsidRPr="001D7BFE" w:rsidP="0060377A">
      <w:pPr>
        <w:ind w:firstLine="570"/>
        <w:jc w:val="both"/>
        <w:rPr>
          <w:sz w:val="22"/>
          <w:szCs w:val="22"/>
        </w:rPr>
      </w:pPr>
      <w:r w:rsidRPr="001D7BFE">
        <w:rPr>
          <w:sz w:val="22"/>
          <w:szCs w:val="22"/>
        </w:rPr>
        <w:t>Мировой судья судебного участка № 95 Ялтинского судебного района (городской округ Ялта) Республики Крым Юдакова Анна Шотовна., рассмотрев в открытом судебном заседании (Республика К</w:t>
      </w:r>
      <w:r>
        <w:rPr>
          <w:sz w:val="22"/>
          <w:szCs w:val="22"/>
        </w:rPr>
        <w:t xml:space="preserve">рым, г. Ялта, ул. Васильева, 19) в зале суда судебного участка </w:t>
      </w:r>
      <w:r w:rsidRPr="001D7BFE">
        <w:rPr>
          <w:sz w:val="22"/>
          <w:szCs w:val="22"/>
        </w:rPr>
        <w:t>дело об адми</w:t>
      </w:r>
      <w:r w:rsidRPr="001D7BFE">
        <w:rPr>
          <w:sz w:val="22"/>
          <w:szCs w:val="22"/>
        </w:rPr>
        <w:t xml:space="preserve">нистративном правонарушении, поступившее из УМВД России по г. Ялте, в отношении: </w:t>
      </w:r>
    </w:p>
    <w:p w:rsidR="0060377A" w:rsidRPr="001D7BFE" w:rsidP="0060377A">
      <w:pPr>
        <w:ind w:firstLine="570"/>
        <w:jc w:val="both"/>
        <w:rPr>
          <w:sz w:val="22"/>
          <w:szCs w:val="22"/>
        </w:rPr>
      </w:pPr>
      <w:r w:rsidRPr="0046323E">
        <w:rPr>
          <w:sz w:val="22"/>
          <w:szCs w:val="22"/>
        </w:rPr>
        <w:t xml:space="preserve">Ермачковой Юлии Александровны, </w:t>
      </w:r>
      <w:r>
        <w:rPr>
          <w:rStyle w:val="a1"/>
          <w:b w:val="0"/>
          <w:sz w:val="24"/>
          <w:szCs w:val="24"/>
        </w:rPr>
        <w:t>«данные изъяты»</w:t>
      </w:r>
      <w:r>
        <w:rPr>
          <w:rStyle w:val="a1"/>
          <w:b w:val="0"/>
          <w:sz w:val="24"/>
          <w:szCs w:val="24"/>
        </w:rPr>
        <w:t xml:space="preserve">  </w:t>
      </w:r>
      <w:r w:rsidRPr="001D7BFE">
        <w:rPr>
          <w:sz w:val="22"/>
          <w:szCs w:val="22"/>
        </w:rPr>
        <w:t>,</w:t>
      </w:r>
    </w:p>
    <w:p w:rsidR="0060377A" w:rsidRPr="001D7BFE" w:rsidP="0060377A">
      <w:pPr>
        <w:ind w:firstLine="57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по ч.1 ст. 6.9</w:t>
      </w:r>
      <w:r w:rsidRPr="001D7BFE">
        <w:rPr>
          <w:iCs/>
          <w:sz w:val="22"/>
          <w:szCs w:val="22"/>
        </w:rPr>
        <w:t xml:space="preserve"> Кодекса Российской Федерации об административных правонарушениях (далее – КоАП РФ),</w:t>
      </w:r>
    </w:p>
    <w:p w:rsidR="0060377A" w:rsidRPr="001D7BFE" w:rsidP="0060377A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:rsidR="0060377A" w:rsidRPr="00D4320E" w:rsidP="0060377A">
      <w:pPr>
        <w:pStyle w:val="BodyText"/>
        <w:jc w:val="center"/>
        <w:rPr>
          <w:sz w:val="22"/>
          <w:szCs w:val="22"/>
          <w:lang w:val="ru-RU"/>
        </w:rPr>
      </w:pPr>
      <w:r w:rsidRPr="00D4320E">
        <w:rPr>
          <w:sz w:val="22"/>
          <w:szCs w:val="22"/>
          <w:lang w:val="ru-RU"/>
        </w:rPr>
        <w:t>установил:</w:t>
      </w:r>
    </w:p>
    <w:p w:rsidR="0060377A" w:rsidRPr="001D7BFE" w:rsidP="0060377A">
      <w:pPr>
        <w:pStyle w:val="BodyText"/>
        <w:jc w:val="center"/>
        <w:rPr>
          <w:b/>
          <w:sz w:val="22"/>
          <w:szCs w:val="22"/>
          <w:lang w:val="ru-RU"/>
        </w:rPr>
      </w:pPr>
    </w:p>
    <w:p w:rsidR="0060377A" w:rsidRPr="00292EC7" w:rsidP="0060377A">
      <w:pPr>
        <w:autoSpaceDE w:val="0"/>
        <w:autoSpaceDN w:val="0"/>
        <w:adjustRightInd w:val="0"/>
        <w:ind w:firstLine="570"/>
        <w:jc w:val="both"/>
      </w:pPr>
      <w:r>
        <w:t>30 августа 2022</w:t>
      </w:r>
      <w:r w:rsidRPr="00292EC7">
        <w:t xml:space="preserve"> года в </w:t>
      </w:r>
      <w:r>
        <w:t>19</w:t>
      </w:r>
      <w:r w:rsidRPr="00292EC7">
        <w:t xml:space="preserve"> часов </w:t>
      </w:r>
      <w:r>
        <w:t>3</w:t>
      </w:r>
      <w:r w:rsidRPr="00292EC7">
        <w:t xml:space="preserve">0 минут </w:t>
      </w:r>
      <w:r>
        <w:t>Ермачкова Ю.А</w:t>
      </w:r>
      <w:r w:rsidRPr="00292EC7">
        <w:t xml:space="preserve">., находясь по адресу: Республика Крым, г. Ялта, ул. </w:t>
      </w:r>
      <w:r>
        <w:t>Ки</w:t>
      </w:r>
      <w:r>
        <w:t>рова, 8/12 (в помещении УМВД России по г. Ялте)</w:t>
      </w:r>
      <w:r w:rsidRPr="00292EC7">
        <w:t xml:space="preserve">, </w:t>
      </w:r>
      <w:r w:rsidRPr="000F56A5">
        <w:t xml:space="preserve">имея </w:t>
      </w:r>
      <w:r>
        <w:t>признаки опьянения,</w:t>
      </w:r>
      <w:r w:rsidR="0046323E">
        <w:t xml:space="preserve"> а именно поведение не соответствующее обстановке, </w:t>
      </w:r>
      <w:r>
        <w:t xml:space="preserve"> не выполнила</w:t>
      </w:r>
      <w:r w:rsidRPr="000F56A5">
        <w:t xml:space="preserve"> законное требование уполномоченного должностного лица о прохождении медицинского освидетельствования на состояние опья</w:t>
      </w:r>
      <w:r w:rsidRPr="000F56A5">
        <w:t>нения,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</w:t>
      </w:r>
      <w:r>
        <w:t>вные вещества, то есть совершила</w:t>
      </w:r>
      <w:r w:rsidRPr="000F56A5">
        <w:t xml:space="preserve"> административное правонарушение, предус</w:t>
      </w:r>
      <w:r w:rsidRPr="000F56A5">
        <w:t>мотренное ч. 1 ст. 6.9 КоАП РФ.</w:t>
      </w:r>
    </w:p>
    <w:p w:rsidR="0060377A" w:rsidRPr="00292EC7" w:rsidP="0060377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92EC7">
        <w:rPr>
          <w:rFonts w:eastAsia="SimSun"/>
          <w:lang w:eastAsia="zh-CN"/>
        </w:rPr>
        <w:t xml:space="preserve">В судебном заседании </w:t>
      </w:r>
      <w:r>
        <w:rPr>
          <w:rFonts w:eastAsia="SimSun"/>
          <w:lang w:eastAsia="zh-CN"/>
        </w:rPr>
        <w:t>Ермачкова Ю.А.</w:t>
      </w:r>
      <w:r w:rsidRPr="00292EC7">
        <w:rPr>
          <w:rFonts w:eastAsia="SimSun"/>
          <w:lang w:eastAsia="zh-CN"/>
        </w:rPr>
        <w:t xml:space="preserve"> признал</w:t>
      </w:r>
      <w:r>
        <w:rPr>
          <w:rFonts w:eastAsia="SimSun"/>
          <w:lang w:eastAsia="zh-CN"/>
        </w:rPr>
        <w:t>а</w:t>
      </w:r>
      <w:r w:rsidRPr="00292EC7">
        <w:rPr>
          <w:rFonts w:eastAsia="SimSun"/>
          <w:lang w:eastAsia="zh-CN"/>
        </w:rPr>
        <w:t xml:space="preserve"> вину в совершении правонарушения, в содеянном </w:t>
      </w:r>
      <w:r w:rsidR="0046323E">
        <w:rPr>
          <w:rFonts w:eastAsia="SimSun"/>
          <w:lang w:eastAsia="zh-CN"/>
        </w:rPr>
        <w:t xml:space="preserve">раскаялась, пояснила, что действительно отказалась от медицинского освидетельствования, так как неделю назад употребляла наркотические средства – амфетамин. </w:t>
      </w:r>
    </w:p>
    <w:p w:rsidR="0060377A" w:rsidRPr="00292EC7" w:rsidP="0060377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92EC7">
        <w:rPr>
          <w:rFonts w:eastAsia="SimSun"/>
          <w:lang w:eastAsia="zh-CN"/>
        </w:rPr>
        <w:t>Заслушав объяснения лица, в отношении, которого ведется производство по делу об административном п</w:t>
      </w:r>
      <w:r w:rsidRPr="00292EC7">
        <w:rPr>
          <w:rFonts w:eastAsia="SimSun"/>
          <w:lang w:eastAsia="zh-CN"/>
        </w:rPr>
        <w:t>равонарушении, исследовав материалы дела, судья приходит к следующему.</w:t>
      </w:r>
    </w:p>
    <w:p w:rsidR="0060377A" w:rsidRPr="00292EC7" w:rsidP="0060377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92EC7">
        <w:rPr>
          <w:rFonts w:eastAsia="SimSun"/>
          <w:lang w:eastAsia="zh-CN"/>
        </w:rPr>
        <w:t>В соответствии со ст. 40 Федерального закона от 08.01.1998 N 3-ФЗ «О наркотических средствах и психотропных веществах» в Российской Федерации запрещается потребление наркотических средс</w:t>
      </w:r>
      <w:r w:rsidRPr="00292EC7">
        <w:rPr>
          <w:rFonts w:eastAsia="SimSun"/>
          <w:lang w:eastAsia="zh-CN"/>
        </w:rPr>
        <w:t>тв или психотропных веществ без назначения врача либо новых потенциально опасных психоактивных веществ.</w:t>
      </w:r>
    </w:p>
    <w:p w:rsidR="0060377A" w:rsidRPr="00292EC7" w:rsidP="0060377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92EC7">
        <w:rPr>
          <w:rFonts w:eastAsia="SimSun"/>
          <w:lang w:eastAsia="zh-CN"/>
        </w:rPr>
        <w:t>Согласно ч. 1 ст. 6.9 КоАП РФ административным правонарушением признается потребление наркотических средств или психотропных веществ без назначения врач</w:t>
      </w:r>
      <w:r w:rsidRPr="00292EC7">
        <w:rPr>
          <w:rFonts w:eastAsia="SimSun"/>
          <w:lang w:eastAsia="zh-CN"/>
        </w:rPr>
        <w:t>а либо новых потенциально опасных психоактивных веществ, за исключением случаев, предусмотренных частью 2 статьи 20.20, статьей 20.22 КоАП РФ, либо невыполнение законного требования уполномоченного должностного лица о прохождении медицинского освидетельств</w:t>
      </w:r>
      <w:r w:rsidRPr="00292EC7">
        <w:rPr>
          <w:rFonts w:eastAsia="SimSun"/>
          <w:lang w:eastAsia="zh-CN"/>
        </w:rPr>
        <w:t>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0377A" w:rsidRPr="00292EC7" w:rsidP="0060377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92EC7">
        <w:rPr>
          <w:rFonts w:eastAsia="SimSun"/>
          <w:lang w:eastAsia="zh-CN"/>
        </w:rPr>
        <w:t xml:space="preserve">Факт совершения </w:t>
      </w:r>
      <w:r>
        <w:rPr>
          <w:rFonts w:eastAsia="SimSun"/>
          <w:lang w:eastAsia="zh-CN"/>
        </w:rPr>
        <w:t>Ермачковой Ю.А.</w:t>
      </w:r>
      <w:r w:rsidRPr="00292EC7">
        <w:rPr>
          <w:rFonts w:eastAsia="SimSun"/>
          <w:lang w:eastAsia="zh-CN"/>
        </w:rPr>
        <w:t xml:space="preserve"> указанного административного правонарушения подтверждается: протоколом об административном правонарушении серии 82 01 № </w:t>
      </w:r>
      <w:r>
        <w:rPr>
          <w:rFonts w:eastAsia="SimSun"/>
          <w:lang w:eastAsia="zh-CN"/>
        </w:rPr>
        <w:t>128460</w:t>
      </w:r>
      <w:r w:rsidRPr="00292EC7">
        <w:rPr>
          <w:rFonts w:eastAsia="SimSun"/>
          <w:lang w:eastAsia="zh-CN"/>
        </w:rPr>
        <w:t xml:space="preserve"> от </w:t>
      </w:r>
      <w:r>
        <w:rPr>
          <w:rFonts w:eastAsia="SimSun"/>
          <w:lang w:eastAsia="zh-CN"/>
        </w:rPr>
        <w:t>30.08.</w:t>
      </w:r>
      <w:r w:rsidRPr="00292EC7">
        <w:rPr>
          <w:rFonts w:eastAsia="SimSun"/>
          <w:lang w:eastAsia="zh-CN"/>
        </w:rPr>
        <w:t>2022 года (л.д. 2)</w:t>
      </w:r>
      <w:r w:rsidRPr="00292EC7">
        <w:rPr>
          <w:iCs/>
        </w:rPr>
        <w:t xml:space="preserve">; </w:t>
      </w:r>
      <w:r>
        <w:rPr>
          <w:iCs/>
        </w:rPr>
        <w:t>протоколом о направлении на медицинское освидетельствование на основ</w:t>
      </w:r>
      <w:r>
        <w:rPr>
          <w:iCs/>
        </w:rPr>
        <w:t xml:space="preserve">ание опьянения 82 12 №011029 от 30.08.2022 г., согласно которому Ермачкова Ю.А. отказалась от прохождения медицинского освидетельствования (л.д.3); письменными объяснениями Ермачковой Ю.А. (л.д.4);  </w:t>
      </w:r>
    </w:p>
    <w:p w:rsidR="0060377A" w:rsidRPr="00292EC7" w:rsidP="0060377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92EC7">
        <w:rPr>
          <w:iCs/>
        </w:rPr>
        <w:t>Оценивая указанные доказательства в соответствии с требо</w:t>
      </w:r>
      <w:r w:rsidRPr="00292EC7">
        <w:rPr>
          <w:iCs/>
        </w:rPr>
        <w:t xml:space="preserve">ваниями ст. 26.11 КоАП РФ, судья приходит к выводу о совершении </w:t>
      </w:r>
      <w:r>
        <w:rPr>
          <w:iCs/>
        </w:rPr>
        <w:t>Ермачковой Ю.А.</w:t>
      </w:r>
      <w:r w:rsidRPr="00292EC7">
        <w:rPr>
          <w:iCs/>
        </w:rPr>
        <w:t xml:space="preserve">  административного правонарушения, предусмотренного ч. 1 ст. 6.9 КоАП РФ.</w:t>
      </w:r>
    </w:p>
    <w:p w:rsidR="0060377A" w:rsidRPr="00292EC7" w:rsidP="0060377A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92EC7">
        <w:rPr>
          <w:iCs/>
        </w:rPr>
        <w:t>Срок давности привлечения к административной ответственности, предусмотренный ч. 1 ст. 4.5 КоАП РФ для</w:t>
      </w:r>
      <w:r w:rsidRPr="00292EC7">
        <w:rPr>
          <w:iCs/>
        </w:rPr>
        <w:t xml:space="preserve"> данной категории дел, не истек.</w:t>
      </w:r>
    </w:p>
    <w:p w:rsidR="0046323E" w:rsidRPr="0097125B" w:rsidP="0046323E">
      <w:pPr>
        <w:pStyle w:val="Style4"/>
        <w:widowControl/>
        <w:spacing w:line="240" w:lineRule="auto"/>
        <w:ind w:right="-7" w:firstLine="567"/>
      </w:pPr>
      <w:r w:rsidRPr="0097125B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устанавливается: имущественное положение, обстоятельства, смягчающие</w:t>
      </w:r>
      <w:r w:rsidRPr="0097125B">
        <w:t xml:space="preserve">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46323E" w:rsidRPr="0097125B" w:rsidP="0046323E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>
        <w:t>Ермачковой  Ю.Л.</w:t>
      </w:r>
      <w:r w:rsidRPr="0097125B">
        <w:rPr>
          <w:lang w:eastAsia="uk-UA"/>
        </w:rPr>
        <w:t>, котор</w:t>
      </w:r>
      <w:r>
        <w:rPr>
          <w:lang w:eastAsia="uk-UA"/>
        </w:rPr>
        <w:t>ая</w:t>
      </w:r>
      <w:r w:rsidRPr="0097125B">
        <w:rPr>
          <w:lang w:eastAsia="uk-UA"/>
        </w:rPr>
        <w:t xml:space="preserve"> не </w:t>
      </w:r>
      <w:r>
        <w:rPr>
          <w:lang w:eastAsia="uk-UA"/>
        </w:rPr>
        <w:t>замужем</w:t>
      </w:r>
      <w:r w:rsidRPr="0097125B">
        <w:rPr>
          <w:lang w:eastAsia="uk-UA"/>
        </w:rPr>
        <w:t xml:space="preserve">, не работает, </w:t>
      </w:r>
      <w:r>
        <w:t xml:space="preserve">характер совершенного </w:t>
      </w:r>
      <w:r w:rsidRPr="0097125B">
        <w:t>административного правонар</w:t>
      </w:r>
      <w:r w:rsidRPr="0097125B">
        <w:t>ушения, е</w:t>
      </w:r>
      <w:r>
        <w:t>е</w:t>
      </w:r>
      <w:r w:rsidRPr="0097125B">
        <w:t xml:space="preserve"> имущественное положение, отсутствие легального источника </w:t>
      </w:r>
      <w:r>
        <w:t>дохода</w:t>
      </w:r>
      <w:r w:rsidRPr="0097125B">
        <w:t>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</w:t>
      </w:r>
      <w:r w:rsidRPr="0097125B">
        <w:t xml:space="preserve">каяния, принимая во внимание повышенную общественную опасность совершенного административного правонарушения, полагаю необходимым назначить административное наказание в виде административного ареста, предусмотренного санкцией части 1 статьи 6.9 КоАП РФ. </w:t>
      </w:r>
      <w:r w:rsidRPr="0097125B">
        <w:tab/>
      </w:r>
      <w:r w:rsidRPr="0097125B">
        <w:tab/>
      </w:r>
      <w:r w:rsidRPr="0097125B">
        <w:tab/>
      </w:r>
    </w:p>
    <w:p w:rsidR="0060377A" w:rsidRPr="001D7BFE" w:rsidP="0060377A">
      <w:pPr>
        <w:ind w:firstLine="570"/>
        <w:jc w:val="both"/>
        <w:rPr>
          <w:i/>
          <w:iCs/>
          <w:sz w:val="22"/>
          <w:szCs w:val="22"/>
        </w:rPr>
      </w:pPr>
      <w:r w:rsidRPr="001D7BFE">
        <w:rPr>
          <w:sz w:val="22"/>
          <w:szCs w:val="22"/>
        </w:rPr>
        <w:t xml:space="preserve">Руководствуясь ст.ст.3.1, </w:t>
      </w:r>
      <w:r>
        <w:rPr>
          <w:sz w:val="22"/>
          <w:szCs w:val="22"/>
        </w:rPr>
        <w:t>6.9</w:t>
      </w:r>
      <w:r w:rsidRPr="001D7BFE">
        <w:rPr>
          <w:sz w:val="22"/>
          <w:szCs w:val="22"/>
        </w:rPr>
        <w:t xml:space="preserve">, 32.2, 29.9-29.10, 30.1 Кодекса Российской Федерации об административных правонарушениях, мировой судья, </w:t>
      </w:r>
    </w:p>
    <w:p w:rsidR="0060377A" w:rsidRPr="001D7BFE" w:rsidP="0060377A">
      <w:pPr>
        <w:pStyle w:val="BodyTextIndent2"/>
        <w:spacing w:after="0" w:line="240" w:lineRule="auto"/>
        <w:ind w:left="0" w:firstLine="573"/>
        <w:jc w:val="both"/>
        <w:rPr>
          <w:i/>
          <w:sz w:val="22"/>
          <w:szCs w:val="22"/>
          <w:lang w:val="ru-RU"/>
        </w:rPr>
      </w:pPr>
    </w:p>
    <w:p w:rsidR="0060377A" w:rsidRPr="001D7BFE" w:rsidP="0060377A">
      <w:pPr>
        <w:autoSpaceDE w:val="0"/>
        <w:autoSpaceDN w:val="0"/>
        <w:ind w:hanging="6"/>
        <w:jc w:val="center"/>
        <w:rPr>
          <w:b/>
          <w:sz w:val="22"/>
          <w:szCs w:val="22"/>
        </w:rPr>
      </w:pPr>
      <w:r w:rsidRPr="001D7BFE">
        <w:rPr>
          <w:b/>
          <w:sz w:val="22"/>
          <w:szCs w:val="22"/>
        </w:rPr>
        <w:t>постановил:</w:t>
      </w:r>
    </w:p>
    <w:p w:rsidR="0060377A" w:rsidRPr="001D7BFE" w:rsidP="0060377A">
      <w:pPr>
        <w:tabs>
          <w:tab w:val="left" w:pos="627"/>
        </w:tabs>
        <w:ind w:firstLine="573"/>
        <w:jc w:val="both"/>
        <w:rPr>
          <w:i/>
          <w:iCs/>
          <w:sz w:val="22"/>
          <w:szCs w:val="22"/>
        </w:rPr>
      </w:pPr>
    </w:p>
    <w:p w:rsidR="0060377A" w:rsidRPr="00070371" w:rsidP="0060377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Ермачкову Юлию Александровну</w:t>
      </w:r>
      <w:r w:rsidRPr="002B0F10">
        <w:rPr>
          <w:sz w:val="22"/>
          <w:szCs w:val="22"/>
        </w:rPr>
        <w:t xml:space="preserve">, </w:t>
      </w:r>
      <w:r>
        <w:rPr>
          <w:rStyle w:val="a1"/>
          <w:b w:val="0"/>
          <w:sz w:val="24"/>
          <w:szCs w:val="24"/>
        </w:rPr>
        <w:t xml:space="preserve">«данные изъяты»  </w:t>
      </w:r>
      <w:r w:rsidRPr="002B0F10">
        <w:rPr>
          <w:sz w:val="22"/>
          <w:szCs w:val="22"/>
        </w:rPr>
        <w:t>г. рождения,  признать виновн</w:t>
      </w:r>
      <w:r>
        <w:rPr>
          <w:sz w:val="22"/>
          <w:szCs w:val="22"/>
        </w:rPr>
        <w:t>ой</w:t>
      </w:r>
      <w:r w:rsidRPr="002B0F10">
        <w:rPr>
          <w:sz w:val="22"/>
          <w:szCs w:val="22"/>
        </w:rPr>
        <w:t xml:space="preserve"> в совершении административного правонарушения</w:t>
      </w:r>
      <w:r w:rsidRPr="001D7BFE">
        <w:rPr>
          <w:sz w:val="22"/>
          <w:szCs w:val="22"/>
        </w:rPr>
        <w:t xml:space="preserve">, предусмотренного </w:t>
      </w:r>
      <w:r>
        <w:rPr>
          <w:sz w:val="22"/>
          <w:szCs w:val="22"/>
        </w:rPr>
        <w:t xml:space="preserve">ч.1 </w:t>
      </w:r>
      <w:r w:rsidRPr="001D7BFE">
        <w:rPr>
          <w:sz w:val="22"/>
          <w:szCs w:val="22"/>
        </w:rPr>
        <w:t>ст. 6</w:t>
      </w:r>
      <w:r>
        <w:rPr>
          <w:sz w:val="22"/>
          <w:szCs w:val="22"/>
        </w:rPr>
        <w:t>.9</w:t>
      </w:r>
      <w:r w:rsidRPr="001D7BFE">
        <w:rPr>
          <w:sz w:val="22"/>
          <w:szCs w:val="22"/>
        </w:rPr>
        <w:t xml:space="preserve"> КоАП РФ, и назначить </w:t>
      </w:r>
      <w:r w:rsidRPr="00070371">
        <w:rPr>
          <w:sz w:val="22"/>
          <w:szCs w:val="22"/>
        </w:rPr>
        <w:t>е</w:t>
      </w:r>
      <w:r>
        <w:rPr>
          <w:sz w:val="22"/>
          <w:szCs w:val="22"/>
        </w:rPr>
        <w:t>й</w:t>
      </w:r>
      <w:r w:rsidRPr="00070371">
        <w:rPr>
          <w:sz w:val="22"/>
          <w:szCs w:val="22"/>
        </w:rPr>
        <w:t xml:space="preserve"> административное наказание в виде административного ареста сроком на 7 (семь) суток.</w:t>
      </w:r>
    </w:p>
    <w:p w:rsidR="0060377A" w:rsidRPr="00070371" w:rsidP="0060377A">
      <w:pPr>
        <w:autoSpaceDE w:val="0"/>
        <w:autoSpaceDN w:val="0"/>
        <w:adjustRightInd w:val="0"/>
        <w:ind w:firstLine="709"/>
        <w:jc w:val="both"/>
        <w:rPr>
          <w:rFonts w:eastAsia="SimSun"/>
          <w:sz w:val="22"/>
          <w:szCs w:val="22"/>
          <w:lang w:eastAsia="zh-CN"/>
        </w:rPr>
      </w:pPr>
      <w:r w:rsidRPr="00070371">
        <w:rPr>
          <w:rFonts w:eastAsia="SimSun"/>
          <w:sz w:val="22"/>
          <w:szCs w:val="22"/>
          <w:lang w:eastAsia="zh-CN"/>
        </w:rPr>
        <w:t xml:space="preserve">Постановление подлежит немедленному исполнению. </w:t>
      </w:r>
    </w:p>
    <w:p w:rsidR="0060377A" w:rsidRPr="00070371" w:rsidP="0060377A">
      <w:pPr>
        <w:ind w:firstLine="709"/>
        <w:jc w:val="both"/>
        <w:rPr>
          <w:sz w:val="22"/>
          <w:szCs w:val="22"/>
        </w:rPr>
      </w:pPr>
      <w:r w:rsidRPr="00070371">
        <w:rPr>
          <w:sz w:val="22"/>
          <w:szCs w:val="22"/>
        </w:rPr>
        <w:t>Исполнение постановле</w:t>
      </w:r>
      <w:r w:rsidRPr="00070371">
        <w:rPr>
          <w:sz w:val="22"/>
          <w:szCs w:val="22"/>
        </w:rPr>
        <w:t>ния возложить на органы внутренних дел.</w:t>
      </w:r>
    </w:p>
    <w:p w:rsidR="0060377A" w:rsidRPr="00070371" w:rsidP="0060377A">
      <w:pPr>
        <w:pStyle w:val="BodyTextIndent"/>
        <w:spacing w:after="0"/>
        <w:ind w:left="0" w:firstLine="709"/>
        <w:jc w:val="both"/>
        <w:rPr>
          <w:sz w:val="22"/>
          <w:szCs w:val="22"/>
        </w:rPr>
      </w:pPr>
      <w:r w:rsidRPr="00070371">
        <w:rPr>
          <w:sz w:val="22"/>
          <w:szCs w:val="22"/>
        </w:rPr>
        <w:t xml:space="preserve">Срок наказания исчислять с момента административного задержания: с </w:t>
      </w:r>
      <w:r>
        <w:rPr>
          <w:sz w:val="22"/>
          <w:szCs w:val="22"/>
        </w:rPr>
        <w:t>22</w:t>
      </w:r>
      <w:r w:rsidRPr="00070371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00</w:t>
      </w:r>
      <w:r w:rsidRPr="00070371">
        <w:rPr>
          <w:sz w:val="22"/>
          <w:szCs w:val="22"/>
        </w:rPr>
        <w:t xml:space="preserve"> минут </w:t>
      </w:r>
      <w:r>
        <w:rPr>
          <w:sz w:val="22"/>
          <w:szCs w:val="22"/>
        </w:rPr>
        <w:t>30 августа 2022</w:t>
      </w:r>
      <w:r w:rsidRPr="00070371">
        <w:rPr>
          <w:sz w:val="22"/>
          <w:szCs w:val="22"/>
        </w:rPr>
        <w:t xml:space="preserve"> г.</w:t>
      </w:r>
    </w:p>
    <w:p w:rsidR="0060377A" w:rsidRPr="001D7BFE" w:rsidP="0060377A">
      <w:pPr>
        <w:ind w:firstLine="709"/>
        <w:jc w:val="both"/>
        <w:rPr>
          <w:sz w:val="22"/>
          <w:szCs w:val="22"/>
        </w:rPr>
      </w:pPr>
      <w:r w:rsidRPr="00070371">
        <w:rPr>
          <w:sz w:val="22"/>
          <w:szCs w:val="22"/>
        </w:rPr>
        <w:t>Постановление может быть обжаловано в Ялтинский городской суд Республики Крым через судебный участок №</w:t>
      </w:r>
      <w:r w:rsidR="0046323E">
        <w:rPr>
          <w:sz w:val="22"/>
          <w:szCs w:val="22"/>
        </w:rPr>
        <w:t xml:space="preserve"> </w:t>
      </w:r>
      <w:r w:rsidRPr="00070371">
        <w:rPr>
          <w:sz w:val="22"/>
          <w:szCs w:val="22"/>
        </w:rPr>
        <w:t xml:space="preserve">95 </w:t>
      </w:r>
      <w:r w:rsidRPr="00070371">
        <w:rPr>
          <w:sz w:val="22"/>
          <w:szCs w:val="22"/>
        </w:rPr>
        <w:t>Ялтинского судебного района (городской округ Ялта) в течение 10 суток со дня вручения или получения</w:t>
      </w:r>
      <w:r w:rsidRPr="001D7BFE">
        <w:rPr>
          <w:sz w:val="22"/>
          <w:szCs w:val="22"/>
        </w:rPr>
        <w:t xml:space="preserve"> копии постановления.</w:t>
      </w:r>
    </w:p>
    <w:p w:rsidR="0060377A" w:rsidRPr="001D7BFE" w:rsidP="0060377A">
      <w:pPr>
        <w:tabs>
          <w:tab w:val="left" w:pos="627"/>
        </w:tabs>
        <w:ind w:firstLine="573"/>
        <w:jc w:val="both"/>
        <w:rPr>
          <w:sz w:val="22"/>
          <w:szCs w:val="22"/>
        </w:rPr>
      </w:pPr>
      <w:r w:rsidRPr="001D7BFE">
        <w:rPr>
          <w:sz w:val="22"/>
          <w:szCs w:val="22"/>
        </w:rPr>
        <w:tab/>
      </w:r>
    </w:p>
    <w:p w:rsidR="0060377A" w:rsidRPr="001D7BFE" w:rsidP="0060377A">
      <w:pPr>
        <w:ind w:left="570"/>
        <w:jc w:val="both"/>
        <w:rPr>
          <w:b/>
          <w:sz w:val="22"/>
          <w:szCs w:val="22"/>
        </w:rPr>
      </w:pPr>
    </w:p>
    <w:p w:rsidR="0060377A" w:rsidRPr="0046323E" w:rsidP="0060377A">
      <w:pPr>
        <w:ind w:left="570"/>
        <w:jc w:val="both"/>
        <w:rPr>
          <w:sz w:val="22"/>
          <w:szCs w:val="22"/>
        </w:rPr>
      </w:pPr>
      <w:r w:rsidRPr="0046323E">
        <w:rPr>
          <w:sz w:val="22"/>
          <w:szCs w:val="22"/>
        </w:rPr>
        <w:t>Мировой судья</w:t>
      </w:r>
      <w:r w:rsidRPr="0046323E">
        <w:rPr>
          <w:sz w:val="22"/>
          <w:szCs w:val="22"/>
        </w:rPr>
        <w:tab/>
      </w:r>
      <w:r w:rsidRPr="0046323E">
        <w:rPr>
          <w:sz w:val="22"/>
          <w:szCs w:val="22"/>
        </w:rPr>
        <w:tab/>
      </w:r>
      <w:r w:rsidRPr="0046323E">
        <w:rPr>
          <w:sz w:val="22"/>
          <w:szCs w:val="22"/>
        </w:rPr>
        <w:tab/>
      </w:r>
      <w:r w:rsidRPr="0046323E">
        <w:rPr>
          <w:sz w:val="22"/>
          <w:szCs w:val="22"/>
        </w:rPr>
        <w:tab/>
      </w:r>
      <w:r w:rsidRPr="0046323E">
        <w:rPr>
          <w:sz w:val="22"/>
          <w:szCs w:val="22"/>
        </w:rPr>
        <w:tab/>
        <w:t xml:space="preserve">           </w:t>
      </w:r>
      <w:r w:rsidRPr="0046323E" w:rsidR="0046323E">
        <w:rPr>
          <w:sz w:val="22"/>
          <w:szCs w:val="22"/>
        </w:rPr>
        <w:t xml:space="preserve">                       </w:t>
      </w:r>
      <w:r w:rsidRPr="0046323E">
        <w:rPr>
          <w:sz w:val="22"/>
          <w:szCs w:val="22"/>
        </w:rPr>
        <w:t xml:space="preserve">                А.Ш. Юдакова</w:t>
      </w:r>
      <w:r w:rsidRPr="0046323E">
        <w:rPr>
          <w:sz w:val="22"/>
          <w:szCs w:val="22"/>
        </w:rPr>
        <w:tab/>
      </w:r>
    </w:p>
    <w:p w:rsidR="0060377A" w:rsidP="0060377A"/>
    <w:p w:rsidR="00F9094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7A"/>
    <w:rsid w:val="00070371"/>
    <w:rsid w:val="000E6989"/>
    <w:rsid w:val="000F56A5"/>
    <w:rsid w:val="001D7BFE"/>
    <w:rsid w:val="00292EC7"/>
    <w:rsid w:val="002B0F10"/>
    <w:rsid w:val="003B4345"/>
    <w:rsid w:val="004540EA"/>
    <w:rsid w:val="0046323E"/>
    <w:rsid w:val="0060377A"/>
    <w:rsid w:val="0097125B"/>
    <w:rsid w:val="00D22F19"/>
    <w:rsid w:val="00D4320E"/>
    <w:rsid w:val="00F90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0377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0377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60377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0377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60377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037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60377A"/>
    <w:pPr>
      <w:spacing w:after="120"/>
      <w:ind w:left="283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6037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Normal"/>
    <w:uiPriority w:val="99"/>
    <w:rsid w:val="0046323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a1">
    <w:name w:val="Основной текст + Полужирный"/>
    <w:rsid w:val="00D22F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