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74A8" w:rsidRPr="00901AC7" w:rsidP="00E374A8">
      <w:pPr>
        <w:pStyle w:val="Title"/>
        <w:tabs>
          <w:tab w:val="left" w:pos="709"/>
        </w:tabs>
        <w:jc w:val="right"/>
        <w:rPr>
          <w:b w:val="0"/>
          <w:sz w:val="26"/>
          <w:szCs w:val="26"/>
        </w:rPr>
      </w:pPr>
      <w:r w:rsidRPr="00901AC7">
        <w:rPr>
          <w:b w:val="0"/>
          <w:sz w:val="26"/>
          <w:szCs w:val="26"/>
        </w:rPr>
        <w:t>Дело № 5-95-</w:t>
      </w:r>
      <w:r>
        <w:rPr>
          <w:b w:val="0"/>
          <w:sz w:val="26"/>
          <w:szCs w:val="26"/>
        </w:rPr>
        <w:t>534</w:t>
      </w:r>
      <w:r w:rsidRPr="00901AC7">
        <w:rPr>
          <w:b w:val="0"/>
          <w:sz w:val="26"/>
          <w:szCs w:val="26"/>
        </w:rPr>
        <w:t>/2024</w:t>
      </w:r>
    </w:p>
    <w:p w:rsidR="00E374A8" w:rsidRPr="00901AC7" w:rsidP="00E374A8">
      <w:pPr>
        <w:pStyle w:val="Title"/>
        <w:tabs>
          <w:tab w:val="left" w:pos="709"/>
        </w:tabs>
        <w:jc w:val="right"/>
        <w:rPr>
          <w:b w:val="0"/>
          <w:sz w:val="26"/>
          <w:szCs w:val="26"/>
        </w:rPr>
      </w:pPr>
      <w:r w:rsidRPr="00901AC7">
        <w:rPr>
          <w:b w:val="0"/>
          <w:sz w:val="26"/>
          <w:szCs w:val="26"/>
        </w:rPr>
        <w:t>91</w:t>
      </w:r>
      <w:r w:rsidRPr="00901AC7">
        <w:rPr>
          <w:b w:val="0"/>
          <w:sz w:val="26"/>
          <w:szCs w:val="26"/>
          <w:lang w:val="en-US"/>
        </w:rPr>
        <w:t>MS</w:t>
      </w:r>
      <w:r w:rsidRPr="00901AC7">
        <w:rPr>
          <w:b w:val="0"/>
          <w:sz w:val="26"/>
          <w:szCs w:val="26"/>
        </w:rPr>
        <w:t>0095-01-</w:t>
      </w:r>
      <w:r>
        <w:rPr>
          <w:b w:val="0"/>
          <w:sz w:val="26"/>
          <w:szCs w:val="26"/>
        </w:rPr>
        <w:t>2024-003628-52</w:t>
      </w:r>
    </w:p>
    <w:p w:rsidR="00E374A8" w:rsidRPr="00901AC7" w:rsidP="00E374A8">
      <w:pPr>
        <w:pStyle w:val="Title"/>
        <w:tabs>
          <w:tab w:val="left" w:pos="709"/>
        </w:tabs>
        <w:rPr>
          <w:b w:val="0"/>
          <w:sz w:val="26"/>
          <w:szCs w:val="26"/>
        </w:rPr>
      </w:pPr>
      <w:r w:rsidRPr="00901AC7">
        <w:rPr>
          <w:b w:val="0"/>
          <w:sz w:val="26"/>
          <w:szCs w:val="26"/>
        </w:rPr>
        <w:t>ПОСТАНОВЛЕНИЕ</w:t>
      </w:r>
    </w:p>
    <w:p w:rsidR="00E374A8" w:rsidRPr="00901AC7" w:rsidP="00E374A8">
      <w:pPr>
        <w:pStyle w:val="Title"/>
        <w:tabs>
          <w:tab w:val="left" w:pos="709"/>
        </w:tabs>
        <w:rPr>
          <w:b w:val="0"/>
          <w:sz w:val="26"/>
          <w:szCs w:val="26"/>
        </w:rPr>
      </w:pPr>
      <w:r w:rsidRPr="00901AC7">
        <w:rPr>
          <w:b w:val="0"/>
          <w:sz w:val="26"/>
          <w:szCs w:val="26"/>
        </w:rPr>
        <w:t>о назначении административного наказания</w:t>
      </w:r>
    </w:p>
    <w:p w:rsidR="00E374A8" w:rsidP="00E374A8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</w:p>
    <w:p w:rsidR="00E374A8" w:rsidRPr="00901AC7" w:rsidP="00E374A8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25 ноября</w:t>
      </w:r>
      <w:r w:rsidRPr="00901AC7">
        <w:rPr>
          <w:rFonts w:ascii="Times New Roman" w:hAnsi="Times New Roman"/>
          <w:sz w:val="26"/>
          <w:szCs w:val="26"/>
        </w:rPr>
        <w:t xml:space="preserve"> 2024 года                                                                                       г. Ялта</w:t>
      </w:r>
    </w:p>
    <w:p w:rsidR="00E374A8" w:rsidRPr="00901AC7" w:rsidP="00E374A8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E374A8" w:rsidRPr="00901AC7" w:rsidP="00E374A8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6"/>
          <w:szCs w:val="26"/>
        </w:rPr>
      </w:pPr>
      <w:r w:rsidRPr="00901AC7">
        <w:rPr>
          <w:rFonts w:ascii="Times New Roman" w:hAnsi="Times New Roman"/>
          <w:sz w:val="26"/>
          <w:szCs w:val="26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Юдакова Анна Шотовна, рассмотрев в открытом судебном заседании дело об административном правонарушении  в отношении </w:t>
      </w:r>
    </w:p>
    <w:p w:rsidR="00E374A8" w:rsidRPr="00901AC7" w:rsidP="00E374A8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6"/>
          <w:szCs w:val="26"/>
        </w:rPr>
      </w:pPr>
      <w:r>
        <w:rPr>
          <w:rStyle w:val="a"/>
          <w:rFonts w:ascii="Times New Roman" w:hAnsi="Times New Roman"/>
          <w:b w:val="0"/>
          <w:sz w:val="23"/>
          <w:szCs w:val="23"/>
        </w:rPr>
        <w:t>***********</w:t>
      </w:r>
      <w:r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Pr="00901AC7" w:rsidR="00A772B1">
        <w:rPr>
          <w:rStyle w:val="a"/>
          <w:rFonts w:ascii="Times New Roman" w:hAnsi="Times New Roman"/>
          <w:b w:val="0"/>
          <w:sz w:val="26"/>
          <w:szCs w:val="26"/>
        </w:rPr>
        <w:t>года рождения, урожен</w:t>
      </w:r>
      <w:r w:rsidR="00A772B1">
        <w:rPr>
          <w:rStyle w:val="a"/>
          <w:rFonts w:ascii="Times New Roman" w:hAnsi="Times New Roman"/>
          <w:b w:val="0"/>
          <w:sz w:val="26"/>
          <w:szCs w:val="26"/>
        </w:rPr>
        <w:t>ки</w:t>
      </w:r>
      <w:r>
        <w:rPr>
          <w:rStyle w:val="a"/>
          <w:rFonts w:ascii="Times New Roman" w:hAnsi="Times New Roman"/>
          <w:b w:val="0"/>
          <w:sz w:val="26"/>
          <w:szCs w:val="26"/>
        </w:rPr>
        <w:t xml:space="preserve"> </w:t>
      </w:r>
      <w:r>
        <w:rPr>
          <w:rStyle w:val="a"/>
          <w:rFonts w:ascii="Times New Roman" w:hAnsi="Times New Roman"/>
          <w:b w:val="0"/>
          <w:sz w:val="23"/>
          <w:szCs w:val="23"/>
        </w:rPr>
        <w:t>***********</w:t>
      </w:r>
      <w:r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="00A772B1">
        <w:rPr>
          <w:rStyle w:val="a"/>
          <w:rFonts w:ascii="Times New Roman" w:hAnsi="Times New Roman"/>
          <w:b w:val="0"/>
          <w:sz w:val="26"/>
          <w:szCs w:val="26"/>
        </w:rPr>
        <w:t>.</w:t>
      </w:r>
      <w:r w:rsidR="00A772B1">
        <w:rPr>
          <w:rStyle w:val="a"/>
          <w:rFonts w:ascii="Times New Roman" w:hAnsi="Times New Roman"/>
          <w:b w:val="0"/>
          <w:sz w:val="26"/>
          <w:szCs w:val="26"/>
        </w:rPr>
        <w:t xml:space="preserve">, </w:t>
      </w:r>
      <w:r w:rsidRPr="00901AC7" w:rsidR="00A772B1">
        <w:rPr>
          <w:rStyle w:val="a"/>
          <w:rFonts w:ascii="Times New Roman" w:hAnsi="Times New Roman"/>
          <w:b w:val="0"/>
          <w:sz w:val="26"/>
          <w:szCs w:val="26"/>
        </w:rPr>
        <w:t>граждан</w:t>
      </w:r>
      <w:r w:rsidR="00A772B1">
        <w:rPr>
          <w:rStyle w:val="a"/>
          <w:rFonts w:ascii="Times New Roman" w:hAnsi="Times New Roman"/>
          <w:b w:val="0"/>
          <w:sz w:val="26"/>
          <w:szCs w:val="26"/>
        </w:rPr>
        <w:t>ки</w:t>
      </w:r>
      <w:r>
        <w:rPr>
          <w:rStyle w:val="a"/>
          <w:rFonts w:ascii="Times New Roman" w:hAnsi="Times New Roman"/>
          <w:b w:val="0"/>
          <w:sz w:val="26"/>
          <w:szCs w:val="26"/>
        </w:rPr>
        <w:t xml:space="preserve"> </w:t>
      </w:r>
      <w:r>
        <w:rPr>
          <w:rStyle w:val="a"/>
          <w:rFonts w:ascii="Times New Roman" w:hAnsi="Times New Roman"/>
          <w:b w:val="0"/>
          <w:sz w:val="23"/>
          <w:szCs w:val="23"/>
        </w:rPr>
        <w:t>***********</w:t>
      </w:r>
      <w:r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Pr="00901AC7" w:rsidR="00A772B1">
        <w:rPr>
          <w:rStyle w:val="a"/>
          <w:rFonts w:ascii="Times New Roman" w:hAnsi="Times New Roman"/>
          <w:b w:val="0"/>
          <w:sz w:val="26"/>
          <w:szCs w:val="26"/>
        </w:rPr>
        <w:t>, паспорт серии</w:t>
      </w:r>
      <w:r>
        <w:rPr>
          <w:rStyle w:val="a"/>
          <w:rFonts w:ascii="Times New Roman" w:hAnsi="Times New Roman"/>
          <w:b w:val="0"/>
          <w:sz w:val="26"/>
          <w:szCs w:val="26"/>
        </w:rPr>
        <w:t xml:space="preserve"> </w:t>
      </w:r>
      <w:r>
        <w:rPr>
          <w:rStyle w:val="a"/>
          <w:rFonts w:ascii="Times New Roman" w:hAnsi="Times New Roman"/>
          <w:b w:val="0"/>
          <w:sz w:val="23"/>
          <w:szCs w:val="23"/>
        </w:rPr>
        <w:t>***********</w:t>
      </w:r>
      <w:r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="00A772B1">
        <w:rPr>
          <w:rStyle w:val="a"/>
          <w:rFonts w:ascii="Times New Roman" w:hAnsi="Times New Roman"/>
          <w:b w:val="0"/>
          <w:sz w:val="26"/>
          <w:szCs w:val="26"/>
        </w:rPr>
        <w:t>, выдан</w:t>
      </w:r>
      <w:r>
        <w:rPr>
          <w:rStyle w:val="a"/>
          <w:rFonts w:ascii="Times New Roman" w:hAnsi="Times New Roman"/>
          <w:b w:val="0"/>
          <w:sz w:val="26"/>
          <w:szCs w:val="26"/>
        </w:rPr>
        <w:t xml:space="preserve"> </w:t>
      </w:r>
      <w:r>
        <w:rPr>
          <w:rStyle w:val="a"/>
          <w:rFonts w:ascii="Times New Roman" w:hAnsi="Times New Roman"/>
          <w:b w:val="0"/>
          <w:sz w:val="23"/>
          <w:szCs w:val="23"/>
        </w:rPr>
        <w:t>***********</w:t>
      </w:r>
      <w:r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Pr="00901AC7" w:rsidR="00A772B1">
        <w:rPr>
          <w:rStyle w:val="a"/>
          <w:rFonts w:ascii="Times New Roman" w:hAnsi="Times New Roman"/>
          <w:b w:val="0"/>
          <w:sz w:val="26"/>
          <w:szCs w:val="26"/>
        </w:rPr>
        <w:t>, являюще</w:t>
      </w:r>
      <w:r w:rsidR="00A772B1">
        <w:rPr>
          <w:rStyle w:val="a"/>
          <w:rFonts w:ascii="Times New Roman" w:hAnsi="Times New Roman"/>
          <w:b w:val="0"/>
          <w:sz w:val="26"/>
          <w:szCs w:val="26"/>
        </w:rPr>
        <w:t xml:space="preserve">йся </w:t>
      </w:r>
      <w:r>
        <w:rPr>
          <w:rStyle w:val="a"/>
          <w:rFonts w:ascii="Times New Roman" w:hAnsi="Times New Roman"/>
          <w:b w:val="0"/>
          <w:sz w:val="23"/>
          <w:szCs w:val="23"/>
        </w:rPr>
        <w:t>***********</w:t>
      </w:r>
      <w:r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Pr="00901AC7" w:rsidR="00A772B1">
        <w:rPr>
          <w:rStyle w:val="a"/>
          <w:rFonts w:ascii="Times New Roman" w:hAnsi="Times New Roman"/>
          <w:b w:val="0"/>
          <w:sz w:val="26"/>
          <w:szCs w:val="26"/>
        </w:rPr>
        <w:t>проживающе</w:t>
      </w:r>
      <w:r w:rsidR="00A772B1">
        <w:rPr>
          <w:rStyle w:val="a"/>
          <w:rFonts w:ascii="Times New Roman" w:hAnsi="Times New Roman"/>
          <w:b w:val="0"/>
          <w:sz w:val="26"/>
          <w:szCs w:val="26"/>
        </w:rPr>
        <w:t>й</w:t>
      </w:r>
      <w:r w:rsidRPr="00901AC7" w:rsidR="00A772B1">
        <w:rPr>
          <w:rStyle w:val="a"/>
          <w:rFonts w:ascii="Times New Roman" w:hAnsi="Times New Roman"/>
          <w:b w:val="0"/>
          <w:sz w:val="26"/>
          <w:szCs w:val="26"/>
        </w:rPr>
        <w:t xml:space="preserve"> по адресу: </w:t>
      </w:r>
      <w:r>
        <w:rPr>
          <w:rStyle w:val="a"/>
          <w:rFonts w:ascii="Times New Roman" w:hAnsi="Times New Roman"/>
          <w:b w:val="0"/>
          <w:sz w:val="23"/>
          <w:szCs w:val="23"/>
        </w:rPr>
        <w:t>***********</w:t>
      </w:r>
      <w:r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</w:p>
    <w:p w:rsidR="00E374A8" w:rsidRPr="00901AC7" w:rsidP="00E374A8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6"/>
          <w:szCs w:val="26"/>
        </w:rPr>
      </w:pPr>
      <w:r w:rsidRPr="00901AC7">
        <w:rPr>
          <w:rStyle w:val="a"/>
          <w:rFonts w:ascii="Times New Roman" w:hAnsi="Times New Roman"/>
          <w:b w:val="0"/>
          <w:sz w:val="26"/>
          <w:szCs w:val="26"/>
        </w:rPr>
        <w:t xml:space="preserve">за совершение административного правонарушения, предусмотренного ч. 1 </w:t>
      </w:r>
      <w:r>
        <w:rPr>
          <w:rStyle w:val="a"/>
          <w:rFonts w:ascii="Times New Roman" w:hAnsi="Times New Roman"/>
          <w:b w:val="0"/>
          <w:sz w:val="26"/>
          <w:szCs w:val="26"/>
        </w:rPr>
        <w:t xml:space="preserve">                </w:t>
      </w:r>
      <w:r w:rsidRPr="00901AC7">
        <w:rPr>
          <w:rStyle w:val="a"/>
          <w:rFonts w:ascii="Times New Roman" w:hAnsi="Times New Roman"/>
          <w:b w:val="0"/>
          <w:sz w:val="26"/>
          <w:szCs w:val="26"/>
        </w:rPr>
        <w:t>ст. 15.33.2 Кодекса Российской Федерации об административных правонарушениях (далее по тексту – КоАП РФ),</w:t>
      </w:r>
    </w:p>
    <w:p w:rsidR="00E374A8" w:rsidRPr="00901AC7" w:rsidP="00E374A8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901AC7">
        <w:rPr>
          <w:rFonts w:ascii="Times New Roman" w:hAnsi="Times New Roman"/>
          <w:sz w:val="26"/>
          <w:szCs w:val="26"/>
        </w:rPr>
        <w:t>установил</w:t>
      </w:r>
      <w:r w:rsidRPr="00901AC7">
        <w:rPr>
          <w:rFonts w:ascii="Times New Roman" w:hAnsi="Times New Roman"/>
          <w:sz w:val="26"/>
          <w:szCs w:val="26"/>
        </w:rPr>
        <w:t>:</w:t>
      </w:r>
    </w:p>
    <w:p w:rsidR="00E374A8" w:rsidRPr="00901AC7" w:rsidP="00E374A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Style w:val="a"/>
          <w:rFonts w:ascii="Times New Roman" w:hAnsi="Times New Roman"/>
          <w:b w:val="0"/>
          <w:sz w:val="23"/>
          <w:szCs w:val="23"/>
        </w:rPr>
        <w:t>***********</w:t>
      </w:r>
      <w:r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Pr="00901AC7" w:rsidR="00A772B1">
        <w:rPr>
          <w:rFonts w:ascii="Times New Roman" w:hAnsi="Times New Roman"/>
          <w:sz w:val="26"/>
          <w:szCs w:val="26"/>
        </w:rPr>
        <w:t xml:space="preserve">являясь </w:t>
      </w:r>
      <w:r>
        <w:rPr>
          <w:rStyle w:val="a"/>
          <w:rFonts w:ascii="Times New Roman" w:hAnsi="Times New Roman"/>
          <w:b w:val="0"/>
          <w:sz w:val="23"/>
          <w:szCs w:val="23"/>
        </w:rPr>
        <w:t>***********</w:t>
      </w:r>
      <w:r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Pr="00901AC7" w:rsidR="00A772B1">
        <w:rPr>
          <w:rFonts w:ascii="Times New Roman" w:hAnsi="Times New Roman"/>
          <w:sz w:val="26"/>
          <w:szCs w:val="26"/>
        </w:rPr>
        <w:t>расположенного по адресу: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Style w:val="a"/>
          <w:rFonts w:ascii="Times New Roman" w:hAnsi="Times New Roman"/>
          <w:b w:val="0"/>
          <w:sz w:val="23"/>
          <w:szCs w:val="23"/>
        </w:rPr>
        <w:t>***********</w:t>
      </w:r>
      <w:r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Pr="00901AC7" w:rsidR="00A772B1">
        <w:rPr>
          <w:rStyle w:val="a"/>
          <w:rFonts w:ascii="Times New Roman" w:hAnsi="Times New Roman"/>
          <w:b w:val="0"/>
          <w:sz w:val="26"/>
          <w:szCs w:val="26"/>
        </w:rPr>
        <w:t>,</w:t>
      </w:r>
      <w:r w:rsidRPr="00901AC7" w:rsidR="00A772B1">
        <w:rPr>
          <w:rStyle w:val="a"/>
          <w:rFonts w:ascii="Times New Roman" w:hAnsi="Times New Roman"/>
          <w:b w:val="0"/>
          <w:sz w:val="26"/>
          <w:szCs w:val="26"/>
        </w:rPr>
        <w:t xml:space="preserve"> </w:t>
      </w:r>
      <w:r w:rsidR="00A772B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нарушила</w:t>
      </w:r>
      <w:r w:rsidRPr="00901AC7" w:rsidR="00A772B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п.6 ст. 11 Федерального закона № 27-ФЗ от 01.04.1996 года «Об индивидуально</w:t>
      </w:r>
      <w:r w:rsidRPr="00901AC7" w:rsidR="00A772B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м (персонифицированном) учете в системе обязательного пенсионного страхования» (далее ФЗ), не своевременно </w:t>
      </w:r>
      <w:r w:rsidR="00A772B1">
        <w:rPr>
          <w:rFonts w:ascii="Times New Roman" w:hAnsi="Times New Roman"/>
          <w:sz w:val="26"/>
          <w:szCs w:val="26"/>
        </w:rPr>
        <w:t>предоставила</w:t>
      </w:r>
      <w:r w:rsidRPr="00901AC7" w:rsidR="00A772B1">
        <w:rPr>
          <w:rFonts w:ascii="Times New Roman" w:hAnsi="Times New Roman"/>
          <w:sz w:val="26"/>
          <w:szCs w:val="26"/>
        </w:rPr>
        <w:t xml:space="preserve"> </w:t>
      </w:r>
      <w:r w:rsidR="00A772B1">
        <w:rPr>
          <w:rFonts w:ascii="Times New Roman" w:hAnsi="Times New Roman"/>
          <w:sz w:val="26"/>
          <w:szCs w:val="26"/>
        </w:rPr>
        <w:t>01.02.2024</w:t>
      </w:r>
      <w:r w:rsidRPr="00901AC7" w:rsidR="00A772B1">
        <w:rPr>
          <w:rFonts w:ascii="Times New Roman" w:hAnsi="Times New Roman"/>
          <w:sz w:val="26"/>
          <w:szCs w:val="26"/>
        </w:rPr>
        <w:t xml:space="preserve"> в Государственное учреждение Отделение Пенсионного фонда РФ по Республики Крым сведения по форме ЕФС-1, раздел 1, подраздел 1</w:t>
      </w:r>
      <w:r w:rsidRPr="00901AC7" w:rsidR="00A772B1">
        <w:rPr>
          <w:rFonts w:ascii="Times New Roman" w:hAnsi="Times New Roman"/>
          <w:sz w:val="26"/>
          <w:szCs w:val="26"/>
        </w:rPr>
        <w:t>.1 с кадровым мероприятием «</w:t>
      </w:r>
      <w:r w:rsidR="00A772B1">
        <w:rPr>
          <w:rFonts w:ascii="Times New Roman" w:hAnsi="Times New Roman"/>
          <w:sz w:val="26"/>
          <w:szCs w:val="26"/>
        </w:rPr>
        <w:t>Начало</w:t>
      </w:r>
      <w:r w:rsidRPr="00901AC7" w:rsidR="00A772B1">
        <w:rPr>
          <w:rFonts w:ascii="Times New Roman" w:hAnsi="Times New Roman"/>
          <w:sz w:val="26"/>
          <w:szCs w:val="26"/>
        </w:rPr>
        <w:t xml:space="preserve"> договора ГПХ» </w:t>
      </w:r>
      <w:r w:rsidR="00A772B1">
        <w:rPr>
          <w:rFonts w:ascii="Times New Roman" w:hAnsi="Times New Roman"/>
          <w:sz w:val="26"/>
          <w:szCs w:val="26"/>
        </w:rPr>
        <w:t>11.04.2024</w:t>
      </w:r>
      <w:r w:rsidRPr="00901AC7" w:rsidR="00A772B1">
        <w:rPr>
          <w:rFonts w:ascii="Times New Roman" w:hAnsi="Times New Roman"/>
          <w:sz w:val="26"/>
          <w:szCs w:val="26"/>
        </w:rPr>
        <w:t xml:space="preserve"> в отношении </w:t>
      </w:r>
      <w:r w:rsidR="00A772B1">
        <w:rPr>
          <w:rFonts w:ascii="Times New Roman" w:hAnsi="Times New Roman"/>
          <w:sz w:val="26"/>
          <w:szCs w:val="26"/>
        </w:rPr>
        <w:t>3-х</w:t>
      </w:r>
      <w:r w:rsidRPr="00901AC7" w:rsidR="00A772B1">
        <w:rPr>
          <w:rFonts w:ascii="Times New Roman" w:hAnsi="Times New Roman"/>
          <w:sz w:val="26"/>
          <w:szCs w:val="26"/>
        </w:rPr>
        <w:t xml:space="preserve"> застрахованн</w:t>
      </w:r>
      <w:r w:rsidR="00A772B1">
        <w:rPr>
          <w:rFonts w:ascii="Times New Roman" w:hAnsi="Times New Roman"/>
          <w:sz w:val="26"/>
          <w:szCs w:val="26"/>
        </w:rPr>
        <w:t>ых</w:t>
      </w:r>
      <w:r w:rsidRPr="00901AC7" w:rsidR="00A772B1">
        <w:rPr>
          <w:rFonts w:ascii="Times New Roman" w:hAnsi="Times New Roman"/>
          <w:sz w:val="26"/>
          <w:szCs w:val="26"/>
        </w:rPr>
        <w:t xml:space="preserve"> лиц</w:t>
      </w:r>
      <w:r w:rsidR="00A772B1">
        <w:rPr>
          <w:rFonts w:ascii="Times New Roman" w:hAnsi="Times New Roman"/>
          <w:sz w:val="26"/>
          <w:szCs w:val="26"/>
        </w:rPr>
        <w:t xml:space="preserve"> (договор ГПХ №1,2,3)</w:t>
      </w:r>
      <w:r w:rsidRPr="00901AC7" w:rsidR="00A772B1">
        <w:rPr>
          <w:rFonts w:ascii="Times New Roman" w:hAnsi="Times New Roman"/>
          <w:sz w:val="26"/>
          <w:szCs w:val="26"/>
        </w:rPr>
        <w:t xml:space="preserve">, при сроке предоставления не позднее </w:t>
      </w:r>
      <w:r w:rsidR="00A772B1">
        <w:rPr>
          <w:rFonts w:ascii="Times New Roman" w:hAnsi="Times New Roman"/>
          <w:sz w:val="26"/>
          <w:szCs w:val="26"/>
        </w:rPr>
        <w:t>12.04.2024</w:t>
      </w:r>
      <w:r w:rsidRPr="00901AC7" w:rsidR="00A772B1">
        <w:rPr>
          <w:rFonts w:ascii="Times New Roman" w:hAnsi="Times New Roman"/>
          <w:sz w:val="26"/>
          <w:szCs w:val="26"/>
        </w:rPr>
        <w:t xml:space="preserve">, то есть </w:t>
      </w:r>
      <w:r w:rsidR="00A772B1">
        <w:rPr>
          <w:rFonts w:ascii="Times New Roman" w:hAnsi="Times New Roman"/>
          <w:sz w:val="26"/>
          <w:szCs w:val="26"/>
        </w:rPr>
        <w:t>13.04.2024 в 00 часов 00 минут совершила</w:t>
      </w:r>
      <w:r w:rsidRPr="00901AC7" w:rsidR="00A772B1">
        <w:rPr>
          <w:rFonts w:ascii="Times New Roman" w:hAnsi="Times New Roman"/>
          <w:sz w:val="26"/>
          <w:szCs w:val="26"/>
        </w:rPr>
        <w:t xml:space="preserve"> административное правонарушение, предусмотренное </w:t>
      </w:r>
      <w:r w:rsidR="00A772B1">
        <w:rPr>
          <w:rFonts w:ascii="Times New Roman" w:hAnsi="Times New Roman"/>
          <w:sz w:val="26"/>
          <w:szCs w:val="26"/>
        </w:rPr>
        <w:t xml:space="preserve"> </w:t>
      </w:r>
      <w:r w:rsidRPr="00901AC7" w:rsidR="00A772B1">
        <w:rPr>
          <w:rFonts w:ascii="Times New Roman" w:hAnsi="Times New Roman"/>
          <w:sz w:val="26"/>
          <w:szCs w:val="26"/>
        </w:rPr>
        <w:t>ч. 1 ст. 15.33.2 КоАП РФ</w:t>
      </w:r>
      <w:r w:rsidRPr="00901AC7" w:rsidR="00A772B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. </w:t>
      </w:r>
    </w:p>
    <w:p w:rsidR="00E374A8" w:rsidRPr="00901AC7" w:rsidP="00E374A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01AC7">
        <w:rPr>
          <w:rFonts w:ascii="Times New Roman" w:hAnsi="Times New Roman"/>
          <w:sz w:val="26"/>
          <w:szCs w:val="26"/>
        </w:rPr>
        <w:t>В судебное заседание</w:t>
      </w:r>
      <w:r w:rsidR="00B578CD">
        <w:rPr>
          <w:rFonts w:ascii="Times New Roman" w:hAnsi="Times New Roman"/>
          <w:sz w:val="26"/>
          <w:szCs w:val="26"/>
        </w:rPr>
        <w:t xml:space="preserve"> </w:t>
      </w:r>
      <w:r w:rsidR="00B578CD">
        <w:rPr>
          <w:rStyle w:val="a"/>
          <w:rFonts w:ascii="Times New Roman" w:hAnsi="Times New Roman"/>
          <w:b w:val="0"/>
          <w:sz w:val="23"/>
          <w:szCs w:val="23"/>
        </w:rPr>
        <w:t>***********</w:t>
      </w:r>
      <w:r w:rsidR="00B578CD"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="00AA773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не явилась, была надлежащим образом извещена</w:t>
      </w:r>
      <w:r w:rsidRPr="00901AC7">
        <w:rPr>
          <w:rFonts w:ascii="Times New Roman" w:hAnsi="Times New Roman"/>
          <w:sz w:val="26"/>
          <w:szCs w:val="26"/>
        </w:rPr>
        <w:t xml:space="preserve"> о времени и месте судебного заседания, правом участия не воспользовал</w:t>
      </w:r>
      <w:r>
        <w:rPr>
          <w:rFonts w:ascii="Times New Roman" w:hAnsi="Times New Roman"/>
          <w:sz w:val="26"/>
          <w:szCs w:val="26"/>
        </w:rPr>
        <w:t>ась</w:t>
      </w:r>
      <w:r w:rsidRPr="00901AC7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на личном участии не настаивала</w:t>
      </w:r>
      <w:r w:rsidRPr="00901AC7">
        <w:rPr>
          <w:rFonts w:ascii="Times New Roman" w:hAnsi="Times New Roman"/>
          <w:sz w:val="26"/>
          <w:szCs w:val="26"/>
        </w:rPr>
        <w:t>, ход</w:t>
      </w:r>
      <w:r>
        <w:rPr>
          <w:rFonts w:ascii="Times New Roman" w:hAnsi="Times New Roman"/>
          <w:sz w:val="26"/>
          <w:szCs w:val="26"/>
        </w:rPr>
        <w:t>атайств об отложении не заявляла</w:t>
      </w:r>
      <w:r w:rsidRPr="00901AC7">
        <w:rPr>
          <w:rFonts w:ascii="Times New Roman" w:hAnsi="Times New Roman"/>
          <w:sz w:val="26"/>
          <w:szCs w:val="26"/>
        </w:rPr>
        <w:t xml:space="preserve">. </w:t>
      </w:r>
    </w:p>
    <w:p w:rsidR="00E374A8" w:rsidRPr="00901AC7" w:rsidP="00E374A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901AC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При таких обстоятельствах, считаю возможным рассм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отреть дело в отсутствие лица, </w:t>
      </w:r>
      <w:r w:rsidRPr="00901AC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отношении которого ведется производство по делу об административном правонарушении, в соответствии с ч</w:t>
      </w:r>
      <w:r w:rsidRPr="00901AC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 2 ст. 25.1 КоАП РФ.</w:t>
      </w:r>
    </w:p>
    <w:p w:rsidR="00E374A8" w:rsidRPr="00901AC7" w:rsidP="00E374A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901AC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Исследовав материалы дела об административном правонарушении в их совокупности, прихожу к выводу о следующем. </w:t>
      </w:r>
    </w:p>
    <w:p w:rsidR="00E374A8" w:rsidRPr="00901AC7" w:rsidP="00E374A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1AC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соответствии с ч. 1 ст. 15.33.2 КоАП РФ административным правонарушением</w:t>
      </w:r>
      <w:r w:rsidRPr="00901AC7">
        <w:rPr>
          <w:rFonts w:ascii="Times New Roman" w:hAnsi="Times New Roman"/>
          <w:sz w:val="26"/>
          <w:szCs w:val="26"/>
        </w:rPr>
        <w:t xml:space="preserve"> признается </w:t>
      </w:r>
      <w:r w:rsidRPr="00901AC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непредставление в установленный </w:t>
      </w:r>
      <w:hyperlink r:id="rId4" w:anchor="dst100079" w:history="1">
        <w:r w:rsidRPr="00901AC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законодательством</w:t>
        </w:r>
      </w:hyperlink>
      <w:r w:rsidRPr="00901AC7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901AC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Российской Федерации об индивидуальном (персонифицированном) учете в системе обязательного пенсионного страхования </w:t>
      </w:r>
      <w:r w:rsidRPr="00901AC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901AC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а равно представление таких сведений в неполном объеме или в искаженном виде, за исключением случаев, предусмотренных </w:t>
      </w:r>
      <w:hyperlink r:id="rId5" w:anchor="dst9110" w:history="1">
        <w:r w:rsidRPr="00901AC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частью 2</w:t>
        </w:r>
      </w:hyperlink>
      <w:r w:rsidRPr="00901AC7">
        <w:rPr>
          <w:rFonts w:ascii="Times New Roman" w:hAnsi="Times New Roman"/>
          <w:sz w:val="26"/>
          <w:szCs w:val="26"/>
          <w:shd w:val="clear" w:color="auto" w:fill="FFFFFF"/>
        </w:rPr>
        <w:t> </w:t>
      </w:r>
      <w:r w:rsidRPr="00901AC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Ко</w:t>
      </w:r>
      <w:r w:rsidRPr="00901AC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АП РФ</w:t>
      </w:r>
      <w:r w:rsidRPr="00901AC7">
        <w:rPr>
          <w:rFonts w:ascii="Times New Roman" w:hAnsi="Times New Roman"/>
          <w:sz w:val="26"/>
          <w:szCs w:val="26"/>
        </w:rPr>
        <w:t>.</w:t>
      </w:r>
    </w:p>
    <w:p w:rsidR="00E374A8" w:rsidRPr="00901AC7" w:rsidP="00E374A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1AC7">
        <w:rPr>
          <w:rFonts w:ascii="Times New Roman" w:hAnsi="Times New Roman"/>
          <w:sz w:val="26"/>
          <w:szCs w:val="26"/>
        </w:rPr>
        <w:t>Согласно ст. 5 Федерального закона РФ от 01.04.1996 года N 27-ФЗ «Об индивидуальном (персонифицированном) учете в системе обязательного пенсионного страхования» (далее - Федеральный закон РФ от 01.04.1996 года N 27-ФЗ) органом, осуществляющим индиви</w:t>
      </w:r>
      <w:r w:rsidRPr="00901AC7">
        <w:rPr>
          <w:rFonts w:ascii="Times New Roman" w:hAnsi="Times New Roman"/>
          <w:sz w:val="26"/>
          <w:szCs w:val="26"/>
        </w:rPr>
        <w:t>дуальный (персонифицированный) учет в системе обязательного пенсионного страхования, является Пенсионный фонд Российской Федерации.</w:t>
      </w:r>
    </w:p>
    <w:p w:rsidR="00E374A8" w:rsidRPr="00901AC7" w:rsidP="00E374A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1AC7">
        <w:rPr>
          <w:rFonts w:ascii="Times New Roman" w:hAnsi="Times New Roman"/>
          <w:sz w:val="26"/>
          <w:szCs w:val="26"/>
        </w:rPr>
        <w:t>В соответствии со ст.15 Федерального закона РФ от 01.04.1996 года N 27-ФЗ страхователь обязан в установленный срок представл</w:t>
      </w:r>
      <w:r w:rsidRPr="00901AC7">
        <w:rPr>
          <w:rFonts w:ascii="Times New Roman" w:hAnsi="Times New Roman"/>
          <w:sz w:val="26"/>
          <w:szCs w:val="26"/>
        </w:rPr>
        <w:t>ять органам Пенсионного фонда РФ сведения о застрахованных лицах.</w:t>
      </w:r>
    </w:p>
    <w:p w:rsidR="00E374A8" w:rsidRPr="00901AC7" w:rsidP="00E374A8">
      <w:pPr>
        <w:pStyle w:val="HTMLPreformatted"/>
        <w:jc w:val="both"/>
        <w:rPr>
          <w:rFonts w:ascii="Times New Roman" w:hAnsi="Times New Roman" w:cs="Times New Roman"/>
          <w:sz w:val="26"/>
          <w:szCs w:val="26"/>
        </w:rPr>
      </w:pPr>
      <w:r w:rsidRPr="00901AC7">
        <w:rPr>
          <w:rFonts w:ascii="Times New Roman" w:hAnsi="Times New Roman" w:cs="Times New Roman"/>
          <w:sz w:val="26"/>
          <w:szCs w:val="26"/>
        </w:rPr>
        <w:t xml:space="preserve">            Согласно п.6 ст.11 Федерального закона РФ от 01.04.1996 года N 27-ФЗ с</w:t>
      </w:r>
      <w:r w:rsidRPr="00901AC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ведения, указанные в </w:t>
      </w:r>
      <w:hyperlink r:id="rId6" w:anchor="dst429" w:history="1">
        <w:r w:rsidRPr="00901AC7">
          <w:rPr>
            <w:rStyle w:val="Hyperlink"/>
            <w:rFonts w:ascii="Times New Roman" w:hAnsi="Times New Roman" w:cs="Times New Roman"/>
            <w:color w:val="1A0DAB"/>
            <w:sz w:val="26"/>
            <w:szCs w:val="26"/>
          </w:rPr>
          <w:t>подпункте 5 пункта 2</w:t>
        </w:r>
      </w:hyperlink>
      <w:r w:rsidRPr="00901AC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настоящей статьи</w:t>
      </w:r>
      <w:r w:rsidRPr="00901AC7">
        <w:rPr>
          <w:rFonts w:ascii="Times New Roman" w:hAnsi="Times New Roman" w:cs="Times New Roman"/>
          <w:sz w:val="26"/>
          <w:szCs w:val="26"/>
        </w:rPr>
        <w:t xml:space="preserve"> (</w:t>
      </w:r>
      <w:r w:rsidRPr="00901AC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</w:t>
      </w:r>
      <w:r w:rsidRPr="00901AC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</w:t>
      </w:r>
      <w:r w:rsidRPr="00901AC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</w:t>
      </w:r>
      <w:r w:rsidRPr="00901AC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(оказания услуг) по таким договорам;),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E374A8" w:rsidP="00E374A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901AC7">
        <w:rPr>
          <w:rFonts w:ascii="Times New Roman" w:hAnsi="Times New Roman"/>
          <w:sz w:val="26"/>
          <w:szCs w:val="26"/>
        </w:rPr>
        <w:t>Факт совершения</w:t>
      </w:r>
      <w:r w:rsidR="00D238ED">
        <w:rPr>
          <w:rFonts w:ascii="Times New Roman" w:hAnsi="Times New Roman"/>
          <w:sz w:val="26"/>
          <w:szCs w:val="26"/>
        </w:rPr>
        <w:t xml:space="preserve"> </w:t>
      </w:r>
      <w:r w:rsidR="00D238ED">
        <w:rPr>
          <w:rStyle w:val="a"/>
          <w:rFonts w:ascii="Times New Roman" w:hAnsi="Times New Roman"/>
          <w:b w:val="0"/>
          <w:sz w:val="23"/>
          <w:szCs w:val="23"/>
        </w:rPr>
        <w:t>***********</w:t>
      </w:r>
      <w:r w:rsidR="00D238ED"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="00AA7731">
        <w:rPr>
          <w:rFonts w:ascii="Times New Roman" w:hAnsi="Times New Roman"/>
          <w:sz w:val="26"/>
          <w:szCs w:val="26"/>
        </w:rPr>
        <w:t xml:space="preserve">. </w:t>
      </w:r>
      <w:r w:rsidRPr="00901AC7">
        <w:rPr>
          <w:rFonts w:ascii="Times New Roman" w:hAnsi="Times New Roman"/>
          <w:sz w:val="26"/>
          <w:szCs w:val="26"/>
        </w:rPr>
        <w:t>у</w:t>
      </w:r>
      <w:r w:rsidRPr="00901AC7">
        <w:rPr>
          <w:rFonts w:ascii="Times New Roman" w:hAnsi="Times New Roman"/>
          <w:sz w:val="26"/>
          <w:szCs w:val="26"/>
        </w:rPr>
        <w:t xml:space="preserve">казанного административного правонарушения подтверждается: </w:t>
      </w:r>
      <w:r w:rsidRPr="00901AC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протоколом об административном правонарушении № </w:t>
      </w:r>
      <w:r w:rsidR="00AA773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156 от 17.10.2024</w:t>
      </w:r>
      <w:r w:rsidRPr="00901AC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</w:t>
      </w:r>
      <w:r w:rsidRPr="00901AC7">
        <w:rPr>
          <w:rFonts w:ascii="Times New Roman" w:hAnsi="Times New Roman"/>
          <w:sz w:val="26"/>
          <w:szCs w:val="26"/>
        </w:rPr>
        <w:t>который составлен компетентным лицом в соответствие с требованиями ст.28.2 КоАП РФ</w:t>
      </w:r>
      <w:r w:rsidRPr="00901AC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; </w:t>
      </w:r>
      <w:r w:rsidRPr="00901AC7">
        <w:rPr>
          <w:rFonts w:ascii="Times New Roman" w:hAnsi="Times New Roman"/>
          <w:sz w:val="26"/>
          <w:szCs w:val="26"/>
          <w:shd w:val="clear" w:color="auto" w:fill="FFFFFF"/>
        </w:rPr>
        <w:t>копией уведом</w:t>
      </w:r>
      <w:r w:rsidRPr="00901AC7">
        <w:rPr>
          <w:rFonts w:ascii="Times New Roman" w:hAnsi="Times New Roman"/>
          <w:sz w:val="26"/>
          <w:szCs w:val="26"/>
          <w:shd w:val="clear" w:color="auto" w:fill="FFFFFF"/>
        </w:rPr>
        <w:t xml:space="preserve">ления о регистрации </w:t>
      </w:r>
      <w:r w:rsidR="00AA7731">
        <w:rPr>
          <w:rFonts w:ascii="Times New Roman" w:hAnsi="Times New Roman"/>
          <w:sz w:val="26"/>
          <w:szCs w:val="26"/>
          <w:shd w:val="clear" w:color="auto" w:fill="FFFFFF"/>
        </w:rPr>
        <w:t xml:space="preserve">ООО «Фирма ДИ ПИ ЭЙЧ Модус» ЛТД </w:t>
      </w:r>
      <w:r w:rsidRPr="00901AC7">
        <w:rPr>
          <w:rFonts w:ascii="Times New Roman" w:hAnsi="Times New Roman"/>
          <w:sz w:val="26"/>
          <w:szCs w:val="26"/>
          <w:shd w:val="clear" w:color="auto" w:fill="FFFFFF"/>
        </w:rPr>
        <w:t xml:space="preserve">в территориальном органе Пенсионного фонда Российской Федерации; копией выписки из ЕГРЮЛ от </w:t>
      </w:r>
      <w:r w:rsidR="00AA7731">
        <w:rPr>
          <w:rFonts w:ascii="Times New Roman" w:hAnsi="Times New Roman"/>
          <w:sz w:val="26"/>
          <w:szCs w:val="26"/>
          <w:shd w:val="clear" w:color="auto" w:fill="FFFFFF"/>
        </w:rPr>
        <w:t xml:space="preserve">11.01.2024; </w:t>
      </w:r>
      <w:r w:rsidRPr="00901AC7" w:rsidR="00AA7731">
        <w:rPr>
          <w:rFonts w:ascii="Times New Roman" w:hAnsi="Times New Roman"/>
          <w:sz w:val="26"/>
          <w:szCs w:val="26"/>
          <w:shd w:val="clear" w:color="auto" w:fill="FFFFFF"/>
        </w:rPr>
        <w:t>копией выписки из ЕГРЮЛ</w:t>
      </w:r>
      <w:r w:rsidR="00AA7731">
        <w:rPr>
          <w:rFonts w:ascii="Times New Roman" w:hAnsi="Times New Roman"/>
          <w:sz w:val="26"/>
          <w:szCs w:val="26"/>
          <w:shd w:val="clear" w:color="auto" w:fill="FFFFFF"/>
        </w:rPr>
        <w:t xml:space="preserve"> от 17.10.2024,</w:t>
      </w:r>
      <w:r w:rsidRPr="00901AC7" w:rsidR="00AA7731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согласно которой </w:t>
      </w:r>
      <w:r w:rsidR="00AA7731">
        <w:rPr>
          <w:rFonts w:ascii="Times New Roman" w:hAnsi="Times New Roman"/>
          <w:sz w:val="26"/>
          <w:szCs w:val="26"/>
          <w:shd w:val="clear" w:color="auto" w:fill="FFFFFF"/>
        </w:rPr>
        <w:t>директор ООО «Фирма ДИ ПИ ЭЙЧ Модус» ЛТД является</w:t>
      </w:r>
      <w:r w:rsidR="00D238ED">
        <w:rPr>
          <w:rStyle w:val="a"/>
          <w:rFonts w:ascii="Times New Roman" w:hAnsi="Times New Roman"/>
          <w:b w:val="0"/>
          <w:sz w:val="23"/>
          <w:szCs w:val="23"/>
        </w:rPr>
        <w:t>***********</w:t>
      </w:r>
      <w:r w:rsidR="00D238ED"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Pr="00901AC7">
        <w:rPr>
          <w:rFonts w:ascii="Times New Roman" w:hAnsi="Times New Roman"/>
          <w:sz w:val="26"/>
          <w:szCs w:val="26"/>
          <w:shd w:val="clear" w:color="auto" w:fill="FFFFFF"/>
        </w:rPr>
        <w:t xml:space="preserve">; </w:t>
      </w:r>
      <w:r w:rsidR="00AA7731">
        <w:rPr>
          <w:rFonts w:ascii="Times New Roman" w:hAnsi="Times New Roman"/>
          <w:sz w:val="26"/>
          <w:szCs w:val="26"/>
          <w:shd w:val="clear" w:color="auto" w:fill="FFFFFF"/>
        </w:rPr>
        <w:t xml:space="preserve">копией протокола проверки отчетности от 28.06.2024; </w:t>
      </w:r>
      <w:r w:rsidRPr="00901AC7">
        <w:rPr>
          <w:rFonts w:ascii="Times New Roman" w:hAnsi="Times New Roman"/>
          <w:sz w:val="26"/>
          <w:szCs w:val="26"/>
          <w:shd w:val="clear" w:color="auto" w:fill="FFFFFF"/>
        </w:rPr>
        <w:t>копией формы ЕФС-1, которая предоставлена</w:t>
      </w:r>
      <w:r w:rsidR="00AA7731">
        <w:rPr>
          <w:rFonts w:ascii="Times New Roman" w:hAnsi="Times New Roman"/>
          <w:sz w:val="26"/>
          <w:szCs w:val="26"/>
          <w:shd w:val="clear" w:color="auto" w:fill="FFFFFF"/>
        </w:rPr>
        <w:t xml:space="preserve"> и принята</w:t>
      </w:r>
      <w:r w:rsidRPr="00901AC7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AA7731">
        <w:rPr>
          <w:rFonts w:ascii="Times New Roman" w:hAnsi="Times New Roman"/>
          <w:sz w:val="26"/>
          <w:szCs w:val="26"/>
          <w:shd w:val="clear" w:color="auto" w:fill="FFFFFF"/>
        </w:rPr>
        <w:t>28.06</w:t>
      </w:r>
      <w:r>
        <w:rPr>
          <w:rFonts w:ascii="Times New Roman" w:hAnsi="Times New Roman"/>
          <w:sz w:val="26"/>
          <w:szCs w:val="26"/>
          <w:shd w:val="clear" w:color="auto" w:fill="FFFFFF"/>
        </w:rPr>
        <w:t>.2024</w:t>
      </w:r>
      <w:r w:rsidRPr="00901AC7">
        <w:rPr>
          <w:rFonts w:ascii="Times New Roman" w:hAnsi="Times New Roman"/>
          <w:sz w:val="26"/>
          <w:szCs w:val="26"/>
          <w:shd w:val="clear" w:color="auto" w:fill="FFFFFF"/>
        </w:rPr>
        <w:t xml:space="preserve">; </w:t>
      </w:r>
    </w:p>
    <w:p w:rsidR="00E374A8" w:rsidRPr="00901AC7" w:rsidP="00E374A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1AC7">
        <w:rPr>
          <w:rFonts w:ascii="Times New Roman" w:hAnsi="Times New Roman"/>
          <w:sz w:val="26"/>
          <w:szCs w:val="26"/>
        </w:rPr>
        <w:t xml:space="preserve">Оценивая указанные доказательства в соответствии с требованиями ст. 26.11 КоАП РФ, мировой судья приходит к выводу о </w:t>
      </w:r>
      <w:r w:rsidRPr="00901AC7">
        <w:rPr>
          <w:rFonts w:ascii="Times New Roman" w:hAnsi="Times New Roman"/>
          <w:sz w:val="26"/>
          <w:szCs w:val="26"/>
        </w:rPr>
        <w:t>совершении</w:t>
      </w:r>
      <w:r w:rsidR="00D238ED">
        <w:rPr>
          <w:rFonts w:ascii="Times New Roman" w:hAnsi="Times New Roman"/>
          <w:sz w:val="26"/>
          <w:szCs w:val="26"/>
        </w:rPr>
        <w:t xml:space="preserve"> </w:t>
      </w:r>
      <w:r w:rsidR="00D238ED">
        <w:rPr>
          <w:rStyle w:val="a"/>
          <w:rFonts w:ascii="Times New Roman" w:hAnsi="Times New Roman"/>
          <w:b w:val="0"/>
          <w:sz w:val="23"/>
          <w:szCs w:val="23"/>
        </w:rPr>
        <w:t>***********</w:t>
      </w:r>
      <w:r w:rsidR="00D238ED"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Pr="00901AC7">
        <w:rPr>
          <w:rFonts w:ascii="Times New Roman" w:hAnsi="Times New Roman"/>
          <w:sz w:val="26"/>
          <w:szCs w:val="26"/>
        </w:rPr>
        <w:t>.</w:t>
      </w:r>
      <w:r w:rsidRPr="00901AC7">
        <w:rPr>
          <w:rFonts w:ascii="Times New Roman" w:hAnsi="Times New Roman"/>
          <w:sz w:val="26"/>
          <w:szCs w:val="26"/>
        </w:rPr>
        <w:t xml:space="preserve"> административного правонарушения, предусмотренного ч. 1 ст. 15.33.2 КоАП РФ и правильной юридической квалификации, как непредставление в установленный </w:t>
      </w:r>
      <w:hyperlink r:id="rId7" w:anchor="dst100079" w:history="1">
        <w:r w:rsidRPr="00901AC7">
          <w:rPr>
            <w:rFonts w:ascii="Times New Roman" w:hAnsi="Times New Roman"/>
            <w:sz w:val="26"/>
            <w:szCs w:val="26"/>
          </w:rPr>
          <w:t>законодательством</w:t>
        </w:r>
      </w:hyperlink>
      <w:r w:rsidRPr="00901AC7">
        <w:rPr>
          <w:rFonts w:ascii="Times New Roman" w:hAnsi="Times New Roman"/>
          <w:sz w:val="26"/>
          <w:szCs w:val="26"/>
        </w:rPr>
        <w:t> Российской Федерации об индивидуальном (персонифицированном) учете в системах обязательного пенсионного страхова</w:t>
      </w:r>
      <w:r w:rsidRPr="00901AC7">
        <w:rPr>
          <w:rFonts w:ascii="Times New Roman" w:hAnsi="Times New Roman"/>
          <w:sz w:val="26"/>
          <w:szCs w:val="26"/>
        </w:rPr>
        <w:t>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</w:t>
      </w:r>
      <w:r w:rsidRPr="00901AC7">
        <w:rPr>
          <w:rFonts w:ascii="Times New Roman" w:hAnsi="Times New Roman"/>
          <w:sz w:val="26"/>
          <w:szCs w:val="26"/>
        </w:rPr>
        <w:t>рахования</w:t>
      </w:r>
    </w:p>
    <w:p w:rsidR="00E374A8" w:rsidRPr="00901AC7" w:rsidP="00E374A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1AC7">
        <w:rPr>
          <w:rFonts w:ascii="Times New Roman" w:hAnsi="Times New Roman"/>
          <w:sz w:val="26"/>
          <w:szCs w:val="26"/>
        </w:rPr>
        <w:t>Срок давности привлечения к административной ответств</w:t>
      </w:r>
      <w:r>
        <w:rPr>
          <w:rFonts w:ascii="Times New Roman" w:hAnsi="Times New Roman"/>
          <w:sz w:val="26"/>
          <w:szCs w:val="26"/>
        </w:rPr>
        <w:t xml:space="preserve">енности, предусмотренный ч. 1 </w:t>
      </w:r>
      <w:r w:rsidRPr="00901AC7">
        <w:rPr>
          <w:rFonts w:ascii="Times New Roman" w:hAnsi="Times New Roman"/>
          <w:sz w:val="26"/>
          <w:szCs w:val="26"/>
        </w:rPr>
        <w:t>ст. 4.5 КоАП РФ для данной категории дел, не истек.</w:t>
      </w:r>
    </w:p>
    <w:p w:rsidR="00E374A8" w:rsidRPr="00901AC7" w:rsidP="00E374A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1AC7">
        <w:rPr>
          <w:rFonts w:ascii="Times New Roman" w:hAnsi="Times New Roman"/>
          <w:sz w:val="26"/>
          <w:szCs w:val="26"/>
        </w:rPr>
        <w:t>При решении вопроса о назначении вида и размера административного наказания мировой судья учитывает характер со</w:t>
      </w:r>
      <w:r w:rsidRPr="00901AC7">
        <w:rPr>
          <w:rFonts w:ascii="Times New Roman" w:hAnsi="Times New Roman"/>
          <w:sz w:val="26"/>
          <w:szCs w:val="26"/>
        </w:rPr>
        <w:t>вершенного правонарушения, срок просрочки, личность виновного, конкретных обстоятельств дела.</w:t>
      </w:r>
    </w:p>
    <w:p w:rsidR="00E374A8" w:rsidP="00E374A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1AC7">
        <w:rPr>
          <w:rFonts w:ascii="Times New Roman" w:hAnsi="Times New Roman"/>
          <w:sz w:val="26"/>
          <w:szCs w:val="26"/>
        </w:rPr>
        <w:t>Обстоятельств, смягчающих и отягчающих административную ответственность, а также имущественное положение лица, судьей при рассмотрении дела не установлено.</w:t>
      </w:r>
    </w:p>
    <w:p w:rsidR="00633200" w:rsidRPr="00901AC7" w:rsidP="00E374A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Сведен</w:t>
      </w:r>
      <w:r>
        <w:rPr>
          <w:rFonts w:ascii="Times New Roman" w:hAnsi="Times New Roman"/>
          <w:sz w:val="26"/>
          <w:szCs w:val="26"/>
        </w:rPr>
        <w:t>ия о материальном поло</w:t>
      </w:r>
      <w:r w:rsidR="009361C7">
        <w:rPr>
          <w:rFonts w:ascii="Times New Roman" w:hAnsi="Times New Roman"/>
          <w:sz w:val="26"/>
          <w:szCs w:val="26"/>
        </w:rPr>
        <w:t>ж</w:t>
      </w:r>
      <w:r>
        <w:rPr>
          <w:rFonts w:ascii="Times New Roman" w:hAnsi="Times New Roman"/>
          <w:sz w:val="26"/>
          <w:szCs w:val="26"/>
        </w:rPr>
        <w:t>ении лица, матери</w:t>
      </w:r>
      <w:r w:rsidR="009361C7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лы д</w:t>
      </w:r>
      <w:r w:rsidR="009361C7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ла не содер</w:t>
      </w:r>
      <w:r w:rsidR="009361C7">
        <w:rPr>
          <w:rFonts w:ascii="Times New Roman" w:hAnsi="Times New Roman"/>
          <w:sz w:val="26"/>
          <w:szCs w:val="26"/>
        </w:rPr>
        <w:t>ж</w:t>
      </w:r>
      <w:r>
        <w:rPr>
          <w:rFonts w:ascii="Times New Roman" w:hAnsi="Times New Roman"/>
          <w:sz w:val="26"/>
          <w:szCs w:val="26"/>
        </w:rPr>
        <w:t>ат, при этом</w:t>
      </w:r>
      <w:r w:rsidR="00D238ED">
        <w:rPr>
          <w:rFonts w:ascii="Times New Roman" w:hAnsi="Times New Roman"/>
          <w:sz w:val="26"/>
          <w:szCs w:val="26"/>
        </w:rPr>
        <w:t xml:space="preserve"> </w:t>
      </w:r>
      <w:r w:rsidR="00D238ED">
        <w:rPr>
          <w:rStyle w:val="a"/>
          <w:rFonts w:ascii="Times New Roman" w:hAnsi="Times New Roman"/>
          <w:b w:val="0"/>
          <w:sz w:val="23"/>
          <w:szCs w:val="23"/>
        </w:rPr>
        <w:t>***********</w:t>
      </w:r>
      <w:r w:rsidR="00D238ED"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воз</w:t>
      </w:r>
      <w:r w:rsidR="009361C7">
        <w:rPr>
          <w:rFonts w:ascii="Times New Roman" w:hAnsi="Times New Roman"/>
          <w:sz w:val="26"/>
          <w:szCs w:val="26"/>
        </w:rPr>
        <w:t xml:space="preserve">главляет </w:t>
      </w:r>
      <w:r>
        <w:rPr>
          <w:rFonts w:ascii="Times New Roman" w:hAnsi="Times New Roman"/>
          <w:sz w:val="26"/>
          <w:szCs w:val="26"/>
        </w:rPr>
        <w:t>ко</w:t>
      </w:r>
      <w:r w:rsidR="009361C7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мерческую орган</w:t>
      </w:r>
      <w:r w:rsidR="009361C7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зацию. </w:t>
      </w:r>
    </w:p>
    <w:p w:rsidR="00E374A8" w:rsidRPr="00901AC7" w:rsidP="00E374A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1AC7">
        <w:rPr>
          <w:rFonts w:ascii="Times New Roman" w:hAnsi="Times New Roman"/>
          <w:sz w:val="26"/>
          <w:szCs w:val="26"/>
        </w:rPr>
        <w:t>С учетом изложенного, принимая во внимание, что данное административное правонарушение совершено впервые, мировой судья считает воз</w:t>
      </w:r>
      <w:r w:rsidRPr="00901AC7">
        <w:rPr>
          <w:rFonts w:ascii="Times New Roman" w:hAnsi="Times New Roman"/>
          <w:sz w:val="26"/>
          <w:szCs w:val="26"/>
        </w:rPr>
        <w:t>можным назначить</w:t>
      </w:r>
      <w:r w:rsidR="00D238ED">
        <w:rPr>
          <w:rFonts w:ascii="Times New Roman" w:hAnsi="Times New Roman"/>
          <w:sz w:val="26"/>
          <w:szCs w:val="26"/>
        </w:rPr>
        <w:t xml:space="preserve"> </w:t>
      </w:r>
      <w:r w:rsidR="00D238ED">
        <w:rPr>
          <w:rStyle w:val="a"/>
          <w:rFonts w:ascii="Times New Roman" w:hAnsi="Times New Roman"/>
          <w:b w:val="0"/>
          <w:sz w:val="23"/>
          <w:szCs w:val="23"/>
        </w:rPr>
        <w:t>***********</w:t>
      </w:r>
      <w:r w:rsidR="00D238ED"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="00AA7731">
        <w:rPr>
          <w:rFonts w:ascii="Times New Roman" w:hAnsi="Times New Roman"/>
          <w:sz w:val="26"/>
          <w:szCs w:val="26"/>
        </w:rPr>
        <w:t>.</w:t>
      </w:r>
      <w:r w:rsidRPr="00901AC7">
        <w:rPr>
          <w:rFonts w:ascii="Times New Roman" w:hAnsi="Times New Roman"/>
          <w:sz w:val="26"/>
          <w:szCs w:val="26"/>
        </w:rPr>
        <w:t xml:space="preserve"> административное наказание в виде административного штрафа, предусмотренного санкцией ч. 1 ст. 15.33.2 КоАП РФ.</w:t>
      </w:r>
    </w:p>
    <w:p w:rsidR="00E374A8" w:rsidRPr="00901AC7" w:rsidP="00E374A8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901AC7">
        <w:rPr>
          <w:rFonts w:eastAsia="Calibri"/>
          <w:sz w:val="26"/>
          <w:szCs w:val="26"/>
        </w:rPr>
        <w:t xml:space="preserve">Руководствуясь ст. ст. 29.9 и 29.10 КоАП РФ, мировой судья, </w:t>
      </w:r>
    </w:p>
    <w:p w:rsidR="00E374A8" w:rsidP="00E374A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01AC7">
        <w:rPr>
          <w:rFonts w:ascii="Times New Roman" w:hAnsi="Times New Roman"/>
          <w:sz w:val="26"/>
          <w:szCs w:val="26"/>
        </w:rPr>
        <w:t>постановил:</w:t>
      </w:r>
    </w:p>
    <w:p w:rsidR="00E374A8" w:rsidRPr="00901AC7" w:rsidP="00E374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>
        <w:rPr>
          <w:rStyle w:val="a"/>
          <w:rFonts w:ascii="Times New Roman" w:hAnsi="Times New Roman"/>
          <w:b w:val="0"/>
          <w:sz w:val="26"/>
          <w:szCs w:val="26"/>
        </w:rPr>
        <w:t xml:space="preserve">признать </w:t>
      </w:r>
      <w:r w:rsidR="00D238ED">
        <w:rPr>
          <w:rStyle w:val="a"/>
          <w:rFonts w:ascii="Times New Roman" w:hAnsi="Times New Roman"/>
          <w:b w:val="0"/>
          <w:sz w:val="23"/>
          <w:szCs w:val="23"/>
        </w:rPr>
        <w:t>***********</w:t>
      </w:r>
      <w:r w:rsidR="00D238ED"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Pr="00901AC7">
        <w:rPr>
          <w:rStyle w:val="a"/>
          <w:rFonts w:ascii="Times New Roman" w:hAnsi="Times New Roman"/>
          <w:b w:val="0"/>
          <w:sz w:val="26"/>
          <w:szCs w:val="26"/>
        </w:rPr>
        <w:t>года рождения,</w:t>
      </w:r>
      <w:r w:rsidRPr="00901AC7">
        <w:rPr>
          <w:rFonts w:ascii="Times New Roman" w:hAnsi="Times New Roman"/>
          <w:sz w:val="26"/>
          <w:szCs w:val="26"/>
        </w:rPr>
        <w:t xml:space="preserve"> признать виновн</w:t>
      </w:r>
      <w:r w:rsidR="00AA7731">
        <w:rPr>
          <w:rFonts w:ascii="Times New Roman" w:hAnsi="Times New Roman"/>
          <w:sz w:val="26"/>
          <w:szCs w:val="26"/>
        </w:rPr>
        <w:t>ой</w:t>
      </w:r>
      <w:r w:rsidRPr="00901AC7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</w:t>
      </w:r>
      <w:r>
        <w:rPr>
          <w:rFonts w:ascii="Times New Roman" w:hAnsi="Times New Roman"/>
          <w:sz w:val="26"/>
          <w:szCs w:val="26"/>
        </w:rPr>
        <w:t xml:space="preserve"> </w:t>
      </w:r>
      <w:r w:rsidRPr="00901AC7">
        <w:rPr>
          <w:rFonts w:ascii="Times New Roman" w:hAnsi="Times New Roman"/>
          <w:sz w:val="26"/>
          <w:szCs w:val="26"/>
        </w:rPr>
        <w:t xml:space="preserve">ст. 15.33.2 КоАП РФ, и назначить </w:t>
      </w:r>
      <w:r w:rsidRPr="00901AC7">
        <w:rPr>
          <w:rFonts w:ascii="Times New Roman" w:eastAsia="SimSun" w:hAnsi="Times New Roman"/>
          <w:sz w:val="26"/>
          <w:szCs w:val="26"/>
          <w:lang w:eastAsia="zh-CN"/>
        </w:rPr>
        <w:t xml:space="preserve">административное наказание в виде административного штрафа в размере </w:t>
      </w:r>
      <w:r w:rsidR="00AA7731">
        <w:rPr>
          <w:rFonts w:ascii="Times New Roman" w:eastAsia="SimSun" w:hAnsi="Times New Roman"/>
          <w:sz w:val="26"/>
          <w:szCs w:val="26"/>
          <w:lang w:eastAsia="zh-CN"/>
        </w:rPr>
        <w:t>4</w:t>
      </w:r>
      <w:r w:rsidRPr="00901AC7">
        <w:rPr>
          <w:rFonts w:ascii="Times New Roman" w:eastAsia="SimSun" w:hAnsi="Times New Roman"/>
          <w:sz w:val="26"/>
          <w:szCs w:val="26"/>
          <w:lang w:eastAsia="zh-CN"/>
        </w:rPr>
        <w:t>00 (</w:t>
      </w:r>
      <w:r w:rsidR="00AA7731">
        <w:rPr>
          <w:rFonts w:ascii="Times New Roman" w:eastAsia="SimSun" w:hAnsi="Times New Roman"/>
          <w:sz w:val="26"/>
          <w:szCs w:val="26"/>
          <w:lang w:eastAsia="zh-CN"/>
        </w:rPr>
        <w:t>четыреста</w:t>
      </w:r>
      <w:r w:rsidRPr="00901AC7">
        <w:rPr>
          <w:rFonts w:ascii="Times New Roman" w:eastAsia="SimSun" w:hAnsi="Times New Roman"/>
          <w:sz w:val="26"/>
          <w:szCs w:val="26"/>
          <w:lang w:eastAsia="zh-CN"/>
        </w:rPr>
        <w:t>) рублей.</w:t>
      </w:r>
    </w:p>
    <w:p w:rsidR="00E374A8" w:rsidRPr="00901AC7" w:rsidP="00E374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1AC7">
        <w:rPr>
          <w:rFonts w:ascii="Times New Roman" w:eastAsia="SimSun" w:hAnsi="Times New Roman"/>
          <w:sz w:val="26"/>
          <w:szCs w:val="26"/>
          <w:lang w:eastAsia="zh-CN"/>
        </w:rPr>
        <w:t xml:space="preserve">Штраф подлежит перечислению на следующие реквизиты: </w:t>
      </w:r>
      <w:r w:rsidRPr="00901AC7">
        <w:rPr>
          <w:rFonts w:ascii="Times New Roman" w:hAnsi="Times New Roman"/>
          <w:sz w:val="26"/>
          <w:szCs w:val="26"/>
        </w:rPr>
        <w:t>получатель: Управления Федерального Казначейства по Республике Крым (Отделение Фонда пенсионного и социального страхования Российской Федерации по Республике Крым); ИНН: 7706808265, КПП: 910201001; Кор/сч</w:t>
      </w:r>
      <w:r w:rsidRPr="00901AC7">
        <w:rPr>
          <w:rFonts w:ascii="Times New Roman" w:hAnsi="Times New Roman"/>
          <w:sz w:val="26"/>
          <w:szCs w:val="26"/>
        </w:rPr>
        <w:t>ет: 40102810645370000035, Р/счет 03100643000000017500, Банк получателя: Отделение Республика Крым  Банка России//УФК по Республике Крым г. Симферополь, БИК: 013510002; ОКТМО: 35729000; КБК: 797 1 16 01230 06 000 1140; УИН: 797091000000000</w:t>
      </w:r>
      <w:r>
        <w:rPr>
          <w:rFonts w:ascii="Times New Roman" w:hAnsi="Times New Roman"/>
          <w:sz w:val="26"/>
          <w:szCs w:val="26"/>
        </w:rPr>
        <w:t>5</w:t>
      </w:r>
      <w:r w:rsidR="00AA7731">
        <w:rPr>
          <w:rFonts w:ascii="Times New Roman" w:hAnsi="Times New Roman"/>
          <w:sz w:val="26"/>
          <w:szCs w:val="26"/>
        </w:rPr>
        <w:t>5970</w:t>
      </w:r>
      <w:r>
        <w:rPr>
          <w:rFonts w:ascii="Times New Roman" w:hAnsi="Times New Roman"/>
          <w:sz w:val="26"/>
          <w:szCs w:val="26"/>
        </w:rPr>
        <w:t>;</w:t>
      </w:r>
    </w:p>
    <w:p w:rsidR="00E374A8" w:rsidRPr="00901AC7" w:rsidP="00E374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901AC7">
        <w:rPr>
          <w:rFonts w:ascii="Times New Roman" w:eastAsia="SimSun" w:hAnsi="Times New Roman"/>
          <w:sz w:val="26"/>
          <w:szCs w:val="26"/>
          <w:lang w:eastAsia="zh-CN"/>
        </w:rPr>
        <w:t>Разъяснить,</w:t>
      </w:r>
      <w:r w:rsidRPr="00901AC7">
        <w:rPr>
          <w:rFonts w:ascii="Times New Roman" w:eastAsia="SimSun" w:hAnsi="Times New Roman"/>
          <w:sz w:val="26"/>
          <w:szCs w:val="26"/>
          <w:lang w:eastAsia="zh-CN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E374A8" w:rsidRPr="00901AC7" w:rsidP="00E374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901AC7">
        <w:rPr>
          <w:rFonts w:ascii="Times New Roman" w:eastAsia="SimSun" w:hAnsi="Times New Roman"/>
          <w:sz w:val="26"/>
          <w:szCs w:val="26"/>
          <w:lang w:eastAsia="zh-CN"/>
        </w:rPr>
        <w:t>Документ, с</w:t>
      </w:r>
      <w:r w:rsidRPr="00901AC7">
        <w:rPr>
          <w:rFonts w:ascii="Times New Roman" w:eastAsia="SimSun" w:hAnsi="Times New Roman"/>
          <w:sz w:val="26"/>
          <w:szCs w:val="26"/>
          <w:lang w:eastAsia="zh-CN"/>
        </w:rPr>
        <w:t xml:space="preserve">видетельствующий об уплате административного штрафа, направляет судье, вынесшему постановление. </w:t>
      </w:r>
    </w:p>
    <w:p w:rsidR="00E374A8" w:rsidRPr="00901AC7" w:rsidP="00E374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901AC7">
        <w:rPr>
          <w:rFonts w:ascii="Times New Roman" w:hAnsi="Times New Roman"/>
          <w:sz w:val="26"/>
          <w:szCs w:val="26"/>
        </w:rPr>
        <w:t>Неуплата административного штрафа в указанный срок, влечет наложение административного штрафа в двукратном размере суммы неуплаченного административного штрафа</w:t>
      </w:r>
      <w:r w:rsidRPr="00901AC7">
        <w:rPr>
          <w:rFonts w:ascii="Times New Roman" w:hAnsi="Times New Roman"/>
          <w:sz w:val="26"/>
          <w:szCs w:val="26"/>
        </w:rPr>
        <w:t>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E374A8" w:rsidRPr="00901AC7" w:rsidP="00E374A8">
      <w:pPr>
        <w:pStyle w:val="BodyText"/>
        <w:ind w:firstLine="720"/>
        <w:rPr>
          <w:rFonts w:eastAsia="SimSun"/>
          <w:sz w:val="26"/>
          <w:szCs w:val="26"/>
          <w:lang w:val="ru-RU" w:eastAsia="zh-CN"/>
        </w:rPr>
      </w:pPr>
      <w:r w:rsidRPr="00901AC7">
        <w:rPr>
          <w:rFonts w:eastAsia="SimSun"/>
          <w:sz w:val="26"/>
          <w:szCs w:val="26"/>
          <w:lang w:eastAsia="zh-CN"/>
        </w:rPr>
        <w:t>Постановление може</w:t>
      </w:r>
      <w:r w:rsidR="00AA7731">
        <w:rPr>
          <w:rFonts w:eastAsia="SimSun"/>
          <w:sz w:val="26"/>
          <w:szCs w:val="26"/>
          <w:lang w:eastAsia="zh-CN"/>
        </w:rPr>
        <w:t xml:space="preserve">т быть обжаловано в течение 10 </w:t>
      </w:r>
      <w:r w:rsidR="00AA7731">
        <w:rPr>
          <w:rFonts w:eastAsia="SimSun"/>
          <w:sz w:val="26"/>
          <w:szCs w:val="26"/>
          <w:lang w:val="ru-RU" w:eastAsia="zh-CN"/>
        </w:rPr>
        <w:t>дней</w:t>
      </w:r>
      <w:r w:rsidRPr="00901AC7">
        <w:rPr>
          <w:rFonts w:eastAsia="SimSun"/>
          <w:sz w:val="26"/>
          <w:szCs w:val="26"/>
          <w:lang w:eastAsia="zh-CN"/>
        </w:rPr>
        <w:t xml:space="preserve"> со дня вручения или получения </w:t>
      </w:r>
      <w:r w:rsidRPr="00901AC7">
        <w:rPr>
          <w:rFonts w:eastAsia="SimSun"/>
          <w:sz w:val="26"/>
          <w:szCs w:val="26"/>
          <w:lang w:eastAsia="zh-CN"/>
        </w:rPr>
        <w:t>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E374A8" w:rsidRPr="00901AC7" w:rsidP="00E374A8">
      <w:pPr>
        <w:pStyle w:val="BodyText"/>
        <w:ind w:firstLine="720"/>
        <w:rPr>
          <w:sz w:val="26"/>
          <w:szCs w:val="26"/>
          <w:lang w:val="ru-RU"/>
        </w:rPr>
      </w:pPr>
    </w:p>
    <w:p w:rsidR="00E374A8" w:rsidRPr="00901AC7" w:rsidP="00E374A8">
      <w:pPr>
        <w:pStyle w:val="BodyText"/>
        <w:ind w:firstLine="720"/>
        <w:rPr>
          <w:sz w:val="26"/>
          <w:szCs w:val="26"/>
          <w:lang w:val="ru-RU"/>
        </w:rPr>
      </w:pPr>
    </w:p>
    <w:p w:rsidR="00E374A8" w:rsidRPr="00901AC7" w:rsidP="00E374A8">
      <w:pPr>
        <w:tabs>
          <w:tab w:val="left" w:pos="709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901AC7">
        <w:rPr>
          <w:rFonts w:ascii="Times New Roman" w:hAnsi="Times New Roman"/>
          <w:sz w:val="26"/>
          <w:szCs w:val="26"/>
        </w:rPr>
        <w:t>Мировой судья:</w:t>
      </w:r>
      <w:r w:rsidRPr="00901AC7">
        <w:rPr>
          <w:rFonts w:ascii="Times New Roman" w:hAnsi="Times New Roman"/>
          <w:sz w:val="26"/>
          <w:szCs w:val="26"/>
        </w:rPr>
        <w:tab/>
      </w:r>
      <w:r w:rsidRPr="00901AC7">
        <w:rPr>
          <w:rFonts w:ascii="Times New Roman" w:hAnsi="Times New Roman"/>
          <w:sz w:val="26"/>
          <w:szCs w:val="26"/>
        </w:rPr>
        <w:tab/>
      </w:r>
      <w:r w:rsidRPr="00901AC7">
        <w:rPr>
          <w:rFonts w:ascii="Times New Roman" w:hAnsi="Times New Roman"/>
          <w:sz w:val="26"/>
          <w:szCs w:val="26"/>
        </w:rPr>
        <w:tab/>
      </w:r>
      <w:r w:rsidRPr="00901AC7">
        <w:rPr>
          <w:rFonts w:ascii="Times New Roman" w:hAnsi="Times New Roman"/>
          <w:sz w:val="26"/>
          <w:szCs w:val="26"/>
        </w:rPr>
        <w:tab/>
      </w:r>
      <w:r w:rsidRPr="00901AC7">
        <w:rPr>
          <w:rFonts w:ascii="Times New Roman" w:hAnsi="Times New Roman"/>
          <w:sz w:val="26"/>
          <w:szCs w:val="26"/>
        </w:rPr>
        <w:tab/>
      </w:r>
      <w:r w:rsidRPr="00901AC7">
        <w:rPr>
          <w:rFonts w:ascii="Times New Roman" w:hAnsi="Times New Roman"/>
          <w:sz w:val="26"/>
          <w:szCs w:val="26"/>
        </w:rPr>
        <w:tab/>
      </w:r>
      <w:r w:rsidRPr="00901AC7">
        <w:rPr>
          <w:rFonts w:ascii="Times New Roman" w:hAnsi="Times New Roman"/>
          <w:sz w:val="26"/>
          <w:szCs w:val="26"/>
        </w:rPr>
        <w:tab/>
      </w:r>
      <w:r w:rsidRPr="00901AC7">
        <w:rPr>
          <w:rFonts w:ascii="Times New Roman" w:hAnsi="Times New Roman"/>
          <w:sz w:val="26"/>
          <w:szCs w:val="26"/>
        </w:rPr>
        <w:tab/>
        <w:t>А.Ш. Юдакова</w:t>
      </w:r>
    </w:p>
    <w:p w:rsidR="00E374A8" w:rsidRPr="00901AC7" w:rsidP="00E374A8">
      <w:pPr>
        <w:rPr>
          <w:sz w:val="26"/>
          <w:szCs w:val="26"/>
        </w:rPr>
      </w:pPr>
    </w:p>
    <w:p w:rsidR="00E374A8" w:rsidP="00E374A8"/>
    <w:p w:rsidR="00E374A8" w:rsidP="00E374A8"/>
    <w:p w:rsidR="008551C0"/>
    <w:sectPr w:rsidSect="00901AC7">
      <w:footerReference w:type="default" r:id="rId8"/>
      <w:pgSz w:w="11906" w:h="16838"/>
      <w:pgMar w:top="426" w:right="707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4A8"/>
    <w:rsid w:val="00480E19"/>
    <w:rsid w:val="00633200"/>
    <w:rsid w:val="00792B73"/>
    <w:rsid w:val="00795DE4"/>
    <w:rsid w:val="008551C0"/>
    <w:rsid w:val="00901AC7"/>
    <w:rsid w:val="009361C7"/>
    <w:rsid w:val="009F7E48"/>
    <w:rsid w:val="00A772B1"/>
    <w:rsid w:val="00AA7731"/>
    <w:rsid w:val="00B578CD"/>
    <w:rsid w:val="00D238ED"/>
    <w:rsid w:val="00E374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4A8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E374A8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E374A8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E374A8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E374A8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E37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374A8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E374A8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"/>
    <w:uiPriority w:val="99"/>
    <w:unhideWhenUsed/>
    <w:rsid w:val="00E374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374A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">
    <w:name w:val="Body Text"/>
    <w:basedOn w:val="Normal"/>
    <w:link w:val="a2"/>
    <w:uiPriority w:val="99"/>
    <w:rsid w:val="00E374A8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0"/>
      <w:lang w:val="uk-UA" w:eastAsia="x-none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374A8"/>
    <w:rPr>
      <w:rFonts w:ascii="Times New Roman" w:eastAsia="Times New Roman" w:hAnsi="Times New Roman" w:cs="Times New Roman"/>
      <w:sz w:val="24"/>
      <w:szCs w:val="20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5634/afe9c8bc93b61441d8add299564d0e4d4d3c794f/" TargetMode="External" /><Relationship Id="rId5" Type="http://schemas.openxmlformats.org/officeDocument/2006/relationships/hyperlink" Target="http://www.consultant.ru/document/cons_doc_LAW_405931/e7e1bb27df7bb0895fe45b3c697d67a88f7346bf/" TargetMode="External" /><Relationship Id="rId6" Type="http://schemas.openxmlformats.org/officeDocument/2006/relationships/hyperlink" Target="https://www.consultant.ru/document/cons_doc_LAW_431866/174c0129ec03ec20df9d00e8be07d3090651cc43/" TargetMode="External" /><Relationship Id="rId7" Type="http://schemas.openxmlformats.org/officeDocument/2006/relationships/hyperlink" Target="https://www.consultant.ru/document/cons_doc_LAW_431866/f52df7bb969f939b2e9c40a76671111f8a941d9c/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