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644" w:rsidRPr="00672D11" w:rsidP="00A27644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554/2024</w:t>
      </w:r>
    </w:p>
    <w:p w:rsidR="00A27644" w:rsidRPr="00672D11" w:rsidP="00A27644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2024-003699-33</w:t>
      </w:r>
    </w:p>
    <w:p w:rsidR="00A27644" w:rsidRPr="00672D11" w:rsidP="00A2764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A27644" w:rsidRPr="00672D11" w:rsidP="00A2764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A27644" w:rsidRPr="00672D11" w:rsidP="00A2764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A27644" w:rsidRPr="00037045" w:rsidP="00A2764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A27644" w:rsidRPr="00672D11" w:rsidP="00A27644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A27644" w:rsidRPr="00672D11" w:rsidP="00A2764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A27644" w:rsidRPr="00672D11" w:rsidP="00A2764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843A35">
        <w:rPr>
          <w:sz w:val="26"/>
          <w:szCs w:val="26"/>
        </w:rPr>
        <w:t>года рождения, урож</w:t>
      </w:r>
      <w:r w:rsidRPr="00672D11" w:rsidR="00843A35">
        <w:rPr>
          <w:sz w:val="26"/>
          <w:szCs w:val="26"/>
        </w:rPr>
        <w:t xml:space="preserve">енца </w:t>
      </w:r>
      <w:r w:rsidR="00843A35">
        <w:rPr>
          <w:sz w:val="26"/>
          <w:szCs w:val="26"/>
        </w:rPr>
        <w:t>гор</w:t>
      </w:r>
      <w:r w:rsidR="00843A35">
        <w:rPr>
          <w:sz w:val="26"/>
          <w:szCs w:val="26"/>
        </w:rPr>
        <w:t>.</w:t>
      </w:r>
      <w:r w:rsidR="00843A35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843A35">
        <w:rPr>
          <w:sz w:val="26"/>
          <w:szCs w:val="26"/>
        </w:rPr>
        <w:t>п</w:t>
      </w:r>
      <w:r w:rsidR="00843A35">
        <w:rPr>
          <w:sz w:val="26"/>
          <w:szCs w:val="26"/>
        </w:rPr>
        <w:t>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843A35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A27644" w:rsidRPr="00672D11" w:rsidP="00A27644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A27644" w:rsidP="00A2764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A27644" w:rsidRPr="00037045" w:rsidP="00A2764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A27644" w:rsidRPr="00672D11" w:rsidP="00A27644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843A35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843A35">
        <w:rPr>
          <w:rFonts w:eastAsia="Calibri"/>
          <w:sz w:val="26"/>
          <w:szCs w:val="26"/>
        </w:rPr>
        <w:t>500</w:t>
      </w:r>
      <w:r w:rsidRPr="00672D11" w:rsidR="00843A35">
        <w:rPr>
          <w:rFonts w:eastAsia="Calibri"/>
          <w:sz w:val="26"/>
          <w:szCs w:val="26"/>
        </w:rPr>
        <w:t xml:space="preserve"> рублей, назначенный </w:t>
      </w:r>
      <w:r w:rsidR="00843A35">
        <w:rPr>
          <w:rFonts w:eastAsia="Calibri"/>
          <w:sz w:val="26"/>
          <w:szCs w:val="26"/>
        </w:rPr>
        <w:t>постановлением № 18810582240524041395 от 24.05.2024</w:t>
      </w:r>
      <w:r w:rsidRPr="00672D11" w:rsidR="00843A35">
        <w:rPr>
          <w:rFonts w:eastAsia="Calibri"/>
          <w:sz w:val="26"/>
          <w:szCs w:val="26"/>
        </w:rPr>
        <w:t xml:space="preserve">, </w:t>
      </w:r>
      <w:r w:rsidRPr="00672D11" w:rsidR="00843A35">
        <w:rPr>
          <w:rFonts w:eastAsia="Calibri"/>
          <w:sz w:val="26"/>
          <w:szCs w:val="26"/>
        </w:rPr>
        <w:t>вступившего</w:t>
      </w:r>
      <w:r w:rsidRPr="00672D11" w:rsidR="00843A35">
        <w:rPr>
          <w:rFonts w:eastAsia="Calibri"/>
          <w:sz w:val="26"/>
          <w:szCs w:val="26"/>
        </w:rPr>
        <w:t xml:space="preserve"> в законную силу </w:t>
      </w:r>
      <w:r w:rsidR="00843A35">
        <w:rPr>
          <w:rFonts w:eastAsia="Calibri"/>
          <w:sz w:val="26"/>
          <w:szCs w:val="26"/>
        </w:rPr>
        <w:t>10.06.2024</w:t>
      </w:r>
      <w:r w:rsidRPr="00672D11" w:rsidR="00843A35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843A35">
        <w:rPr>
          <w:color w:val="000000"/>
          <w:sz w:val="26"/>
          <w:szCs w:val="26"/>
          <w:shd w:val="clear" w:color="auto" w:fill="FFFFFF"/>
        </w:rPr>
        <w:t>предусмотренное ч.</w:t>
      </w:r>
      <w:r w:rsidRPr="00672D11" w:rsidR="00843A35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A27644" w:rsidRPr="00672D11" w:rsidP="00A2764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377FD2">
        <w:rPr>
          <w:rFonts w:eastAsia="Calibri"/>
          <w:sz w:val="26"/>
          <w:szCs w:val="26"/>
        </w:rPr>
        <w:t xml:space="preserve"> </w:t>
      </w:r>
      <w:r w:rsidR="00377FD2">
        <w:rPr>
          <w:sz w:val="26"/>
          <w:szCs w:val="26"/>
        </w:rPr>
        <w:t>***********</w:t>
      </w:r>
      <w:r w:rsidR="00377FD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A27644" w:rsidRPr="00672D11" w:rsidP="00A2764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A27644" w:rsidRPr="00672D11" w:rsidP="00A2764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A27644" w:rsidRPr="00672D11" w:rsidP="00A2764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27644" w:rsidRPr="00672D11" w:rsidP="00A2764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A27644" w:rsidRPr="00672D11" w:rsidP="00A2764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A27644" w:rsidRPr="001042C5" w:rsidP="00A27644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18810582240524041395 от 24.05.2024</w:t>
      </w:r>
      <w:r w:rsidRPr="00672D11">
        <w:rPr>
          <w:rFonts w:eastAsia="Calibri"/>
          <w:sz w:val="26"/>
          <w:szCs w:val="26"/>
        </w:rPr>
        <w:t>,</w:t>
      </w:r>
      <w:r w:rsidRPr="00377FD2" w:rsidR="00377FD2">
        <w:rPr>
          <w:sz w:val="26"/>
          <w:szCs w:val="26"/>
        </w:rPr>
        <w:t xml:space="preserve"> </w:t>
      </w:r>
      <w:r w:rsidR="00377FD2">
        <w:rPr>
          <w:sz w:val="26"/>
          <w:szCs w:val="26"/>
        </w:rPr>
        <w:t>***********</w:t>
      </w:r>
      <w:r w:rsidR="00377FD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A27644" w:rsidRPr="00672D11" w:rsidP="00A2764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377FD2">
        <w:rPr>
          <w:color w:val="000000"/>
          <w:sz w:val="26"/>
          <w:szCs w:val="26"/>
          <w:shd w:val="clear" w:color="auto" w:fill="FFFFFF"/>
        </w:rPr>
        <w:t xml:space="preserve"> </w:t>
      </w:r>
      <w:r w:rsidR="00377FD2">
        <w:rPr>
          <w:sz w:val="26"/>
          <w:szCs w:val="26"/>
        </w:rPr>
        <w:t>***********</w:t>
      </w:r>
      <w:r w:rsidR="00377FD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A27644" w:rsidRPr="00672D11" w:rsidP="00A2764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24.05.2024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10.06.2024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A27644" w:rsidRPr="00672D11" w:rsidP="00A2764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377FD2">
        <w:rPr>
          <w:color w:val="000000"/>
          <w:sz w:val="26"/>
          <w:szCs w:val="26"/>
          <w:shd w:val="clear" w:color="auto" w:fill="FFFFFF"/>
        </w:rPr>
        <w:t xml:space="preserve"> </w:t>
      </w:r>
      <w:r w:rsidR="00377FD2">
        <w:rPr>
          <w:sz w:val="26"/>
          <w:szCs w:val="26"/>
        </w:rPr>
        <w:t>***********</w:t>
      </w:r>
      <w:r w:rsidR="00377FD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16.10.2024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377FD2">
        <w:rPr>
          <w:color w:val="000000"/>
          <w:sz w:val="26"/>
          <w:szCs w:val="26"/>
          <w:shd w:val="clear" w:color="auto" w:fill="FFFFFF"/>
        </w:rPr>
        <w:t xml:space="preserve"> </w:t>
      </w:r>
      <w:r w:rsidR="00377FD2">
        <w:rPr>
          <w:sz w:val="26"/>
          <w:szCs w:val="26"/>
        </w:rPr>
        <w:t>***********</w:t>
      </w:r>
      <w:r w:rsidR="00377FD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17.10.2024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A27644" w:rsidRPr="00672D11" w:rsidP="00A27644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377FD2">
        <w:rPr>
          <w:rFonts w:eastAsia="Calibri"/>
          <w:sz w:val="26"/>
          <w:szCs w:val="26"/>
        </w:rPr>
        <w:t xml:space="preserve"> </w:t>
      </w:r>
      <w:r w:rsidR="00377FD2">
        <w:rPr>
          <w:sz w:val="26"/>
          <w:szCs w:val="26"/>
        </w:rPr>
        <w:t>***********</w:t>
      </w:r>
      <w:r w:rsidR="00377FD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019764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№ 18810582240524041395 от 24.05.2024; справкой о правонарушениях </w:t>
      </w:r>
      <w:r w:rsidR="00377FD2">
        <w:rPr>
          <w:sz w:val="26"/>
          <w:szCs w:val="26"/>
        </w:rPr>
        <w:t>***********</w:t>
      </w:r>
      <w:r w:rsidR="00377FD2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377FD2">
        <w:rPr>
          <w:rFonts w:eastAsia="Calibri"/>
          <w:sz w:val="26"/>
          <w:szCs w:val="26"/>
        </w:rPr>
        <w:t xml:space="preserve"> </w:t>
      </w:r>
      <w:r w:rsidR="00377FD2">
        <w:rPr>
          <w:sz w:val="26"/>
          <w:szCs w:val="26"/>
        </w:rPr>
        <w:t>***********</w:t>
      </w:r>
      <w:r w:rsidR="00377FD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A27644" w:rsidRPr="00672D11" w:rsidP="00A2764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A27644" w:rsidRPr="00672D11" w:rsidP="00A27644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A27644" w:rsidRPr="00672D11" w:rsidP="00A27644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A27644" w:rsidRPr="00672D11" w:rsidP="00A2764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A27644" w:rsidRPr="00672D11" w:rsidP="00A2764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843A35">
        <w:rPr>
          <w:rFonts w:eastAsia="Calibri"/>
          <w:sz w:val="26"/>
          <w:szCs w:val="26"/>
        </w:rPr>
        <w:t>. является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843A35">
        <w:rPr>
          <w:rFonts w:eastAsia="Calibri"/>
          <w:sz w:val="26"/>
          <w:szCs w:val="26"/>
        </w:rPr>
        <w:t>.</w:t>
      </w:r>
    </w:p>
    <w:p w:rsidR="00A27644" w:rsidRPr="00842CF4" w:rsidP="00A27644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946A6A">
        <w:rPr>
          <w:sz w:val="26"/>
          <w:szCs w:val="26"/>
        </w:rPr>
        <w:t>***********</w:t>
      </w:r>
      <w:r w:rsidR="00946A6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КоАП РФ.  </w:t>
      </w:r>
    </w:p>
    <w:p w:rsidR="00A27644" w:rsidRPr="00842CF4" w:rsidP="00A2764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A27644" w:rsidRPr="00842CF4" w:rsidP="00A27644">
      <w:pPr>
        <w:ind w:firstLine="709"/>
        <w:jc w:val="both"/>
        <w:rPr>
          <w:sz w:val="26"/>
          <w:szCs w:val="26"/>
        </w:rPr>
      </w:pPr>
    </w:p>
    <w:p w:rsidR="00A27644" w:rsidRPr="00842CF4" w:rsidP="00A27644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A27644" w:rsidRPr="00842CF4" w:rsidP="00A27644">
      <w:pPr>
        <w:ind w:firstLine="709"/>
        <w:jc w:val="both"/>
        <w:rPr>
          <w:sz w:val="26"/>
          <w:szCs w:val="26"/>
        </w:rPr>
      </w:pPr>
    </w:p>
    <w:p w:rsidR="00A27644" w:rsidRPr="00842CF4" w:rsidP="00A27644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843A35">
        <w:rPr>
          <w:sz w:val="26"/>
          <w:szCs w:val="26"/>
        </w:rPr>
        <w:t>года рождения</w:t>
      </w:r>
      <w:r w:rsidRPr="00842CF4" w:rsidR="00843A35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843A35">
        <w:rPr>
          <w:sz w:val="26"/>
          <w:szCs w:val="26"/>
        </w:rPr>
        <w:t>1</w:t>
      </w:r>
      <w:r w:rsidRPr="00842CF4" w:rsidR="00843A35">
        <w:rPr>
          <w:sz w:val="26"/>
          <w:szCs w:val="26"/>
        </w:rPr>
        <w:t>000 (</w:t>
      </w:r>
      <w:r w:rsidR="00843A35">
        <w:rPr>
          <w:sz w:val="26"/>
          <w:szCs w:val="26"/>
        </w:rPr>
        <w:t>одна тысяча</w:t>
      </w:r>
      <w:r w:rsidRPr="00842CF4" w:rsidR="00843A35">
        <w:rPr>
          <w:sz w:val="26"/>
          <w:szCs w:val="26"/>
        </w:rPr>
        <w:t>) рублей.</w:t>
      </w:r>
    </w:p>
    <w:p w:rsidR="00A27644" w:rsidRPr="00842CF4" w:rsidP="00A27644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>ческий адрес: Россия, Республика Крым, 295000, г.Симферополь, ул. Набережная им.60-летия СССР, 28, почтовый адрес: Россия, Рес</w:t>
      </w:r>
      <w:r w:rsidR="00C44DC0">
        <w:rPr>
          <w:sz w:val="26"/>
          <w:szCs w:val="26"/>
        </w:rPr>
        <w:t xml:space="preserve">публика Крым, 295000, </w:t>
      </w:r>
      <w:r w:rsidRPr="00842CF4">
        <w:rPr>
          <w:sz w:val="26"/>
          <w:szCs w:val="26"/>
        </w:rPr>
        <w:t xml:space="preserve">г. Симферополь, ул. Набережная им.60-летия СССР, 28, ОГРН 1149102019164; Банковские реквизиты: </w:t>
      </w:r>
      <w:r w:rsidRPr="00842CF4">
        <w:rPr>
          <w:rStyle w:val="FontStyle17"/>
          <w:sz w:val="26"/>
          <w:szCs w:val="26"/>
        </w:rPr>
        <w:t>получатель: У</w:t>
      </w:r>
      <w:r w:rsidRPr="00842CF4">
        <w:rPr>
          <w:rStyle w:val="FontStyle17"/>
          <w:sz w:val="26"/>
          <w:szCs w:val="26"/>
        </w:rPr>
        <w:t>ФК по Республике Крым (Министерство юстиции Республики Крым);</w:t>
      </w:r>
      <w:r w:rsidR="00C44DC0">
        <w:rPr>
          <w:rStyle w:val="FontStyle17"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</w:t>
      </w:r>
      <w:r>
        <w:rPr>
          <w:rStyle w:val="FontStyle17"/>
          <w:sz w:val="26"/>
          <w:szCs w:val="26"/>
        </w:rPr>
        <w:t>40101</w:t>
      </w:r>
      <w:r>
        <w:rPr>
          <w:rStyle w:val="FontStyle17"/>
          <w:sz w:val="26"/>
          <w:szCs w:val="26"/>
        </w:rPr>
        <w:t>810335100010001</w:t>
      </w:r>
      <w:r w:rsidR="00C44DC0">
        <w:rPr>
          <w:rStyle w:val="FontStyle17"/>
          <w:sz w:val="26"/>
          <w:szCs w:val="26"/>
        </w:rPr>
        <w:t xml:space="preserve">; лицевой счет </w:t>
      </w:r>
      <w:r w:rsidRPr="00842CF4">
        <w:rPr>
          <w:rStyle w:val="FontStyle17"/>
          <w:sz w:val="26"/>
          <w:szCs w:val="26"/>
        </w:rPr>
        <w:t xml:space="preserve">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0410760300955005542420148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554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A27644" w:rsidRPr="00842CF4" w:rsidP="00A27644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не </w:t>
      </w:r>
      <w:r w:rsidRPr="00842CF4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A27644" w:rsidRPr="00842CF4" w:rsidP="00A27644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админ</w:t>
      </w:r>
      <w:r w:rsidRPr="00842CF4">
        <w:rPr>
          <w:sz w:val="26"/>
          <w:szCs w:val="26"/>
        </w:rPr>
        <w:t xml:space="preserve">истративного штрафа, лицо, направляется судье вынесшему постановление. </w:t>
      </w:r>
    </w:p>
    <w:p w:rsidR="00A27644" w:rsidRPr="00842CF4" w:rsidP="00A27644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</w:t>
      </w:r>
      <w:r w:rsidRPr="00842CF4">
        <w:rPr>
          <w:rFonts w:eastAsia="SimSun"/>
          <w:sz w:val="26"/>
          <w:szCs w:val="26"/>
          <w:lang w:eastAsia="zh-CN"/>
        </w:rPr>
        <w:t>ий городской суд Республики Крым, так и через мирового судью.</w:t>
      </w:r>
    </w:p>
    <w:p w:rsidR="00A27644" w:rsidRPr="00842CF4" w:rsidP="00A27644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A27644" w:rsidRPr="00842CF4" w:rsidP="00A27644">
      <w:pPr>
        <w:ind w:firstLine="709"/>
        <w:jc w:val="both"/>
        <w:rPr>
          <w:sz w:val="26"/>
          <w:szCs w:val="26"/>
          <w:lang w:val="uk-UA"/>
        </w:rPr>
      </w:pPr>
    </w:p>
    <w:p w:rsidR="00A27644" w:rsidRPr="00842CF4" w:rsidP="00A276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27644" w:rsidRPr="00842CF4" w:rsidP="00A27644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44"/>
    <w:rsid w:val="00037045"/>
    <w:rsid w:val="001042C5"/>
    <w:rsid w:val="00377FD2"/>
    <w:rsid w:val="004D45BF"/>
    <w:rsid w:val="00672D11"/>
    <w:rsid w:val="007C083C"/>
    <w:rsid w:val="00842CF4"/>
    <w:rsid w:val="00843A35"/>
    <w:rsid w:val="00946A6A"/>
    <w:rsid w:val="00A27644"/>
    <w:rsid w:val="00B66D07"/>
    <w:rsid w:val="00C44DC0"/>
    <w:rsid w:val="00F84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64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A27644"/>
  </w:style>
  <w:style w:type="paragraph" w:customStyle="1" w:styleId="Style4">
    <w:name w:val="Style4"/>
    <w:basedOn w:val="Normal"/>
    <w:uiPriority w:val="99"/>
    <w:rsid w:val="00A2764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A27644"/>
  </w:style>
  <w:style w:type="character" w:customStyle="1" w:styleId="FontStyle16">
    <w:name w:val="Font Style16"/>
    <w:uiPriority w:val="99"/>
    <w:rsid w:val="00A27644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A27644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2764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A27644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B66D0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66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