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9662B" w:rsidRPr="00EC0A4F" w:rsidP="0009662B">
      <w:pPr>
        <w:pStyle w:val="Title"/>
        <w:tabs>
          <w:tab w:val="left" w:pos="567"/>
          <w:tab w:val="left" w:pos="709"/>
        </w:tabs>
        <w:ind w:firstLine="567"/>
        <w:jc w:val="right"/>
        <w:rPr>
          <w:sz w:val="24"/>
          <w:szCs w:val="24"/>
        </w:rPr>
      </w:pPr>
      <w:r w:rsidRPr="00EC0A4F">
        <w:rPr>
          <w:sz w:val="24"/>
          <w:szCs w:val="24"/>
        </w:rPr>
        <w:t>Дело № 5-95-</w:t>
      </w:r>
      <w:r>
        <w:rPr>
          <w:sz w:val="24"/>
          <w:szCs w:val="24"/>
        </w:rPr>
        <w:t>568/</w:t>
      </w:r>
      <w:r w:rsidRPr="00EC0A4F">
        <w:rPr>
          <w:sz w:val="24"/>
          <w:szCs w:val="24"/>
        </w:rPr>
        <w:t>2019</w:t>
      </w:r>
    </w:p>
    <w:p w:rsidR="0009662B" w:rsidRPr="00EC0A4F" w:rsidP="0009662B">
      <w:pPr>
        <w:pStyle w:val="Title"/>
        <w:tabs>
          <w:tab w:val="left" w:pos="567"/>
          <w:tab w:val="left" w:pos="709"/>
        </w:tabs>
        <w:ind w:firstLine="567"/>
        <w:rPr>
          <w:sz w:val="24"/>
          <w:szCs w:val="24"/>
        </w:rPr>
      </w:pPr>
      <w:r w:rsidRPr="00EC0A4F">
        <w:rPr>
          <w:sz w:val="24"/>
          <w:szCs w:val="24"/>
        </w:rPr>
        <w:t>ПОСТАНОВЛЕНИЕ</w:t>
      </w:r>
    </w:p>
    <w:p w:rsidR="0009662B" w:rsidRPr="00EC0A4F" w:rsidP="0009662B">
      <w:pPr>
        <w:tabs>
          <w:tab w:val="left" w:pos="567"/>
          <w:tab w:val="left" w:pos="709"/>
        </w:tabs>
        <w:spacing w:after="0" w:line="240" w:lineRule="auto"/>
        <w:ind w:firstLine="567"/>
        <w:jc w:val="center"/>
        <w:rPr>
          <w:rFonts w:ascii="Times New Roman" w:hAnsi="Times New Roman"/>
          <w:sz w:val="24"/>
          <w:szCs w:val="24"/>
        </w:rPr>
      </w:pPr>
      <w:r w:rsidRPr="00EC0A4F">
        <w:rPr>
          <w:rFonts w:ascii="Times New Roman" w:hAnsi="Times New Roman"/>
          <w:b/>
          <w:sz w:val="24"/>
          <w:szCs w:val="24"/>
        </w:rPr>
        <w:t>по делу об административном правонарушении</w:t>
      </w:r>
    </w:p>
    <w:p w:rsidR="00263ED1" w:rsidP="0009662B">
      <w:pPr>
        <w:tabs>
          <w:tab w:val="left" w:pos="567"/>
          <w:tab w:val="left" w:pos="709"/>
        </w:tabs>
        <w:spacing w:after="0" w:line="240" w:lineRule="auto"/>
        <w:ind w:firstLine="567"/>
        <w:rPr>
          <w:rFonts w:ascii="Times New Roman" w:hAnsi="Times New Roman"/>
          <w:sz w:val="24"/>
          <w:szCs w:val="24"/>
        </w:rPr>
      </w:pPr>
    </w:p>
    <w:p w:rsidR="0009662B" w:rsidRPr="00EC0A4F" w:rsidP="0009662B">
      <w:pPr>
        <w:tabs>
          <w:tab w:val="left" w:pos="567"/>
          <w:tab w:val="left" w:pos="709"/>
        </w:tabs>
        <w:spacing w:after="0" w:line="240" w:lineRule="auto"/>
        <w:ind w:firstLine="567"/>
        <w:rPr>
          <w:rFonts w:ascii="Times New Roman" w:hAnsi="Times New Roman"/>
          <w:sz w:val="24"/>
          <w:szCs w:val="24"/>
        </w:rPr>
      </w:pPr>
      <w:r w:rsidRPr="00EC0A4F">
        <w:rPr>
          <w:rFonts w:ascii="Times New Roman" w:hAnsi="Times New Roman"/>
          <w:sz w:val="24"/>
          <w:szCs w:val="24"/>
        </w:rPr>
        <w:t>г. Ялта</w:t>
      </w:r>
      <w:r w:rsidRPr="00EC0A4F">
        <w:rPr>
          <w:rFonts w:ascii="Times New Roman" w:hAnsi="Times New Roman"/>
          <w:sz w:val="24"/>
          <w:szCs w:val="24"/>
        </w:rPr>
        <w:tab/>
      </w:r>
      <w:r w:rsidRPr="00EC0A4F">
        <w:rPr>
          <w:rFonts w:ascii="Times New Roman" w:hAnsi="Times New Roman"/>
          <w:sz w:val="24"/>
          <w:szCs w:val="24"/>
        </w:rPr>
        <w:tab/>
      </w:r>
      <w:r w:rsidRPr="00EC0A4F">
        <w:rPr>
          <w:rFonts w:ascii="Times New Roman" w:hAnsi="Times New Roman"/>
          <w:sz w:val="24"/>
          <w:szCs w:val="24"/>
        </w:rPr>
        <w:tab/>
      </w:r>
      <w:r w:rsidRPr="00EC0A4F">
        <w:rPr>
          <w:rFonts w:ascii="Times New Roman" w:hAnsi="Times New Roman"/>
          <w:sz w:val="24"/>
          <w:szCs w:val="24"/>
        </w:rPr>
        <w:tab/>
      </w:r>
      <w:r w:rsidRPr="00EC0A4F">
        <w:rPr>
          <w:rFonts w:ascii="Times New Roman" w:hAnsi="Times New Roman"/>
          <w:sz w:val="24"/>
          <w:szCs w:val="24"/>
        </w:rPr>
        <w:tab/>
      </w:r>
      <w:r w:rsidRPr="00EC0A4F">
        <w:rPr>
          <w:rFonts w:ascii="Times New Roman" w:hAnsi="Times New Roman"/>
          <w:sz w:val="24"/>
          <w:szCs w:val="24"/>
        </w:rPr>
        <w:tab/>
      </w:r>
      <w:r w:rsidRPr="00EC0A4F">
        <w:rPr>
          <w:rFonts w:ascii="Times New Roman" w:hAnsi="Times New Roman"/>
          <w:sz w:val="24"/>
          <w:szCs w:val="24"/>
        </w:rPr>
        <w:tab/>
      </w:r>
      <w:r w:rsidRPr="00EC0A4F">
        <w:rPr>
          <w:rFonts w:ascii="Times New Roman" w:hAnsi="Times New Roman"/>
          <w:sz w:val="24"/>
          <w:szCs w:val="24"/>
        </w:rPr>
        <w:tab/>
      </w:r>
      <w:r w:rsidR="00263ED1">
        <w:rPr>
          <w:rFonts w:ascii="Times New Roman" w:hAnsi="Times New Roman"/>
          <w:sz w:val="24"/>
          <w:szCs w:val="24"/>
        </w:rPr>
        <w:t xml:space="preserve"> </w:t>
      </w:r>
      <w:r>
        <w:rPr>
          <w:rFonts w:ascii="Times New Roman" w:hAnsi="Times New Roman"/>
          <w:sz w:val="24"/>
          <w:szCs w:val="24"/>
        </w:rPr>
        <w:t>31 и</w:t>
      </w:r>
      <w:r w:rsidR="00263ED1">
        <w:rPr>
          <w:rFonts w:ascii="Times New Roman" w:hAnsi="Times New Roman"/>
          <w:sz w:val="24"/>
          <w:szCs w:val="24"/>
        </w:rPr>
        <w:t>юля 2019 года</w:t>
      </w:r>
    </w:p>
    <w:p w:rsidR="0009662B" w:rsidRPr="00EC0A4F" w:rsidP="0009662B">
      <w:pPr>
        <w:tabs>
          <w:tab w:val="left" w:pos="567"/>
          <w:tab w:val="left" w:pos="709"/>
        </w:tabs>
        <w:spacing w:after="0" w:line="240" w:lineRule="auto"/>
        <w:ind w:firstLine="567"/>
        <w:jc w:val="both"/>
        <w:rPr>
          <w:rFonts w:ascii="Times New Roman" w:hAnsi="Times New Roman"/>
          <w:sz w:val="24"/>
          <w:szCs w:val="24"/>
        </w:rPr>
      </w:pPr>
    </w:p>
    <w:p w:rsidR="0009662B" w:rsidRPr="00EC0A4F" w:rsidP="0009662B">
      <w:pPr>
        <w:spacing w:after="0" w:line="240" w:lineRule="auto"/>
        <w:ind w:firstLine="567"/>
        <w:jc w:val="both"/>
        <w:rPr>
          <w:rFonts w:ascii="Times New Roman" w:hAnsi="Times New Roman"/>
          <w:sz w:val="24"/>
          <w:szCs w:val="24"/>
        </w:rPr>
      </w:pPr>
      <w:r w:rsidRPr="00EC0A4F">
        <w:rPr>
          <w:rFonts w:ascii="Times New Roman" w:hAnsi="Times New Roman"/>
          <w:sz w:val="24"/>
          <w:szCs w:val="24"/>
        </w:rPr>
        <w:t>И.о</w:t>
      </w:r>
      <w:r w:rsidRPr="00EC0A4F">
        <w:rPr>
          <w:rFonts w:ascii="Times New Roman" w:hAnsi="Times New Roman"/>
          <w:sz w:val="24"/>
          <w:szCs w:val="24"/>
        </w:rPr>
        <w:t xml:space="preserve">. мирового судьи судебного участка № 95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EC0A4F">
        <w:rPr>
          <w:rFonts w:ascii="Times New Roman" w:hAnsi="Times New Roman"/>
          <w:sz w:val="24"/>
          <w:szCs w:val="24"/>
        </w:rPr>
        <w:t>Переверзева</w:t>
      </w:r>
      <w:r w:rsidRPr="00EC0A4F">
        <w:rPr>
          <w:rFonts w:ascii="Times New Roman" w:hAnsi="Times New Roman"/>
          <w:sz w:val="24"/>
          <w:szCs w:val="24"/>
        </w:rPr>
        <w:t xml:space="preserve"> </w:t>
      </w:r>
      <w:r w:rsidR="00263ED1">
        <w:rPr>
          <w:rFonts w:ascii="Times New Roman" w:hAnsi="Times New Roman"/>
          <w:sz w:val="24"/>
          <w:szCs w:val="24"/>
        </w:rPr>
        <w:t>О.В.</w:t>
      </w:r>
      <w:r w:rsidRPr="00EC0A4F">
        <w:rPr>
          <w:rFonts w:ascii="Times New Roman" w:hAnsi="Times New Roman"/>
          <w:sz w:val="24"/>
          <w:szCs w:val="24"/>
        </w:rPr>
        <w:t xml:space="preserve">, </w:t>
      </w:r>
    </w:p>
    <w:p w:rsidR="0009662B" w:rsidRPr="00EC0A4F" w:rsidP="0009662B">
      <w:pPr>
        <w:spacing w:after="0" w:line="240" w:lineRule="auto"/>
        <w:ind w:firstLine="708"/>
        <w:jc w:val="both"/>
        <w:rPr>
          <w:rFonts w:ascii="Times New Roman" w:hAnsi="Times New Roman"/>
          <w:sz w:val="24"/>
          <w:szCs w:val="24"/>
        </w:rPr>
      </w:pPr>
      <w:r w:rsidRPr="00EC0A4F">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263ED1">
        <w:rPr>
          <w:rStyle w:val="a1"/>
          <w:rFonts w:ascii="Times New Roman" w:hAnsi="Times New Roman"/>
          <w:sz w:val="24"/>
          <w:szCs w:val="24"/>
        </w:rPr>
        <w:t>Орлова Дмитрия Александровича</w:t>
      </w:r>
      <w:r>
        <w:rPr>
          <w:rStyle w:val="a1"/>
          <w:rFonts w:ascii="Times New Roman" w:hAnsi="Times New Roman"/>
          <w:b w:val="0"/>
          <w:sz w:val="24"/>
          <w:szCs w:val="24"/>
        </w:rPr>
        <w:t xml:space="preserve">, </w:t>
      </w:r>
      <w:r w:rsidR="00981D88">
        <w:rPr>
          <w:rStyle w:val="a1"/>
          <w:rFonts w:ascii="Times New Roman" w:hAnsi="Times New Roman"/>
          <w:b w:val="0"/>
          <w:sz w:val="24"/>
          <w:szCs w:val="24"/>
        </w:rPr>
        <w:t>«персональные данные»</w:t>
      </w:r>
      <w:r w:rsidRPr="00EC0A4F">
        <w:rPr>
          <w:rStyle w:val="a1"/>
          <w:rFonts w:ascii="Times New Roman" w:hAnsi="Times New Roman"/>
          <w:b w:val="0"/>
          <w:sz w:val="24"/>
          <w:szCs w:val="24"/>
        </w:rPr>
        <w:t>,</w:t>
      </w:r>
      <w:r w:rsidRPr="00EC0A4F">
        <w:rPr>
          <w:rStyle w:val="a1"/>
          <w:rFonts w:ascii="Times New Roman" w:hAnsi="Times New Roman"/>
          <w:sz w:val="24"/>
          <w:szCs w:val="24"/>
        </w:rPr>
        <w:t xml:space="preserve">  </w:t>
      </w:r>
      <w:r w:rsidRPr="00EC0A4F">
        <w:rPr>
          <w:rFonts w:ascii="Times New Roman" w:hAnsi="Times New Roman"/>
          <w:sz w:val="24"/>
          <w:szCs w:val="24"/>
        </w:rPr>
        <w:t>привлекаемо</w:t>
      </w:r>
      <w:r w:rsidR="00047541">
        <w:rPr>
          <w:rFonts w:ascii="Times New Roman" w:hAnsi="Times New Roman"/>
          <w:sz w:val="24"/>
          <w:szCs w:val="24"/>
        </w:rPr>
        <w:t>го</w:t>
      </w:r>
      <w:r w:rsidRPr="00EC0A4F">
        <w:rPr>
          <w:rFonts w:ascii="Times New Roman" w:hAnsi="Times New Roman"/>
          <w:sz w:val="24"/>
          <w:szCs w:val="24"/>
        </w:rPr>
        <w:t xml:space="preserve"> в совершении административного правонарушения, предусмотренного ст. 15.5 КоАП РФ,</w:t>
      </w:r>
    </w:p>
    <w:p w:rsidR="0009662B" w:rsidRPr="00EC0A4F" w:rsidP="0009662B">
      <w:pPr>
        <w:spacing w:after="0" w:line="240" w:lineRule="auto"/>
        <w:ind w:firstLine="567"/>
        <w:jc w:val="center"/>
        <w:rPr>
          <w:rFonts w:ascii="Times New Roman" w:hAnsi="Times New Roman"/>
          <w:b/>
          <w:sz w:val="24"/>
          <w:szCs w:val="24"/>
        </w:rPr>
      </w:pPr>
    </w:p>
    <w:p w:rsidR="0009662B" w:rsidRPr="00EC0A4F" w:rsidP="0009662B">
      <w:pPr>
        <w:spacing w:after="0" w:line="240" w:lineRule="auto"/>
        <w:ind w:firstLine="567"/>
        <w:jc w:val="center"/>
        <w:rPr>
          <w:rFonts w:ascii="Times New Roman" w:hAnsi="Times New Roman"/>
          <w:b/>
          <w:sz w:val="24"/>
          <w:szCs w:val="24"/>
        </w:rPr>
      </w:pPr>
      <w:r w:rsidRPr="00EC0A4F">
        <w:rPr>
          <w:rFonts w:ascii="Times New Roman" w:hAnsi="Times New Roman"/>
          <w:b/>
          <w:sz w:val="24"/>
          <w:szCs w:val="24"/>
        </w:rPr>
        <w:t>У С Т А Н О В И Л:</w:t>
      </w:r>
    </w:p>
    <w:p w:rsidR="0009662B" w:rsidRPr="00EC0A4F" w:rsidP="0009662B">
      <w:pPr>
        <w:spacing w:after="0" w:line="240" w:lineRule="auto"/>
        <w:ind w:firstLine="708"/>
        <w:jc w:val="both"/>
        <w:rPr>
          <w:rFonts w:ascii="Times New Roman" w:hAnsi="Times New Roman"/>
          <w:sz w:val="24"/>
          <w:szCs w:val="24"/>
        </w:rPr>
      </w:pPr>
      <w:r>
        <w:rPr>
          <w:rFonts w:ascii="Times New Roman" w:hAnsi="Times New Roman"/>
          <w:sz w:val="24"/>
          <w:szCs w:val="24"/>
        </w:rPr>
        <w:t>Орлов Д.А.</w:t>
      </w:r>
      <w:r w:rsidRPr="00EC0A4F">
        <w:rPr>
          <w:rFonts w:ascii="Times New Roman" w:hAnsi="Times New Roman"/>
          <w:sz w:val="24"/>
          <w:szCs w:val="24"/>
        </w:rPr>
        <w:t xml:space="preserve"> являясь должностным лицом – </w:t>
      </w:r>
      <w:r>
        <w:rPr>
          <w:rFonts w:ascii="Times New Roman" w:hAnsi="Times New Roman"/>
          <w:sz w:val="24"/>
          <w:szCs w:val="24"/>
        </w:rPr>
        <w:t xml:space="preserve">генеральным директором </w:t>
      </w:r>
      <w:r w:rsidR="00981D88">
        <w:rPr>
          <w:rFonts w:ascii="Times New Roman" w:hAnsi="Times New Roman"/>
          <w:sz w:val="24"/>
          <w:szCs w:val="24"/>
        </w:rPr>
        <w:t>наименование</w:t>
      </w:r>
      <w:r w:rsidRPr="00EC0A4F">
        <w:rPr>
          <w:rFonts w:ascii="Times New Roman" w:hAnsi="Times New Roman"/>
          <w:sz w:val="24"/>
          <w:szCs w:val="24"/>
        </w:rPr>
        <w:t xml:space="preserve">, юридический адрес </w:t>
      </w:r>
      <w:r w:rsidR="00981D88">
        <w:rPr>
          <w:rFonts w:ascii="Times New Roman" w:hAnsi="Times New Roman"/>
          <w:sz w:val="24"/>
          <w:szCs w:val="24"/>
        </w:rPr>
        <w:t>адрес</w:t>
      </w:r>
      <w:r w:rsidRPr="00EC0A4F">
        <w:rPr>
          <w:rStyle w:val="a1"/>
          <w:rFonts w:ascii="Times New Roman" w:hAnsi="Times New Roman"/>
          <w:b w:val="0"/>
          <w:sz w:val="24"/>
          <w:szCs w:val="24"/>
        </w:rPr>
        <w:t xml:space="preserve">, </w:t>
      </w:r>
      <w:r w:rsidRPr="00EC0A4F">
        <w:rPr>
          <w:rFonts w:ascii="Times New Roman" w:hAnsi="Times New Roman"/>
          <w:sz w:val="24"/>
          <w:szCs w:val="24"/>
        </w:rPr>
        <w:t>не обеспечил представление в межрайонную инспекцию ФНС № 8 по Республ</w:t>
      </w:r>
      <w:r w:rsidR="00910BCF">
        <w:rPr>
          <w:rFonts w:ascii="Times New Roman" w:hAnsi="Times New Roman"/>
          <w:sz w:val="24"/>
          <w:szCs w:val="24"/>
        </w:rPr>
        <w:t xml:space="preserve">ики Крым налоговую декларацию по налогу на добавленную стоимость за 3 квартал 2018 </w:t>
      </w:r>
      <w:r w:rsidRPr="00EC0A4F">
        <w:rPr>
          <w:rFonts w:ascii="Times New Roman" w:hAnsi="Times New Roman"/>
          <w:sz w:val="24"/>
          <w:szCs w:val="24"/>
        </w:rPr>
        <w:t xml:space="preserve">года в установленный законодательством срок </w:t>
      </w:r>
      <w:r w:rsidR="00263ED1">
        <w:rPr>
          <w:rFonts w:ascii="Times New Roman" w:hAnsi="Times New Roman"/>
          <w:sz w:val="24"/>
          <w:szCs w:val="24"/>
        </w:rPr>
        <w:t xml:space="preserve">- </w:t>
      </w:r>
      <w:r w:rsidRPr="00EC0A4F">
        <w:rPr>
          <w:rFonts w:ascii="Times New Roman" w:hAnsi="Times New Roman"/>
          <w:sz w:val="24"/>
          <w:szCs w:val="24"/>
        </w:rPr>
        <w:t xml:space="preserve">не позднее </w:t>
      </w:r>
      <w:r w:rsidR="00512ABC">
        <w:rPr>
          <w:rFonts w:ascii="Times New Roman" w:hAnsi="Times New Roman"/>
          <w:sz w:val="24"/>
          <w:szCs w:val="24"/>
        </w:rPr>
        <w:t>25.10</w:t>
      </w:r>
      <w:r w:rsidRPr="00EC0A4F">
        <w:rPr>
          <w:rFonts w:ascii="Times New Roman" w:hAnsi="Times New Roman"/>
          <w:sz w:val="24"/>
          <w:szCs w:val="24"/>
        </w:rPr>
        <w:t xml:space="preserve">.2018,  фактически предоставил – </w:t>
      </w:r>
      <w:r w:rsidR="00981D88">
        <w:rPr>
          <w:rFonts w:ascii="Times New Roman" w:hAnsi="Times New Roman"/>
          <w:sz w:val="24"/>
          <w:szCs w:val="24"/>
        </w:rPr>
        <w:t>….</w:t>
      </w:r>
      <w:r w:rsidRPr="00EC0A4F">
        <w:rPr>
          <w:rFonts w:ascii="Times New Roman" w:hAnsi="Times New Roman"/>
          <w:sz w:val="24"/>
          <w:szCs w:val="24"/>
        </w:rPr>
        <w:t xml:space="preserve">, в нарушение установленного законодательством срока, чем нарушил </w:t>
      </w:r>
      <w:r w:rsidR="00512ABC">
        <w:rPr>
          <w:rFonts w:ascii="Times New Roman" w:hAnsi="Times New Roman"/>
          <w:sz w:val="24"/>
          <w:szCs w:val="24"/>
        </w:rPr>
        <w:t>п. 5 ст. 174</w:t>
      </w:r>
      <w:r w:rsidRPr="00EC0A4F">
        <w:rPr>
          <w:rFonts w:ascii="Times New Roman" w:hAnsi="Times New Roman"/>
          <w:sz w:val="24"/>
          <w:szCs w:val="24"/>
        </w:rPr>
        <w:t xml:space="preserve"> Налогового Кодекса РФ, то есть совершил административное правонарушение, предусмотренное ст. 15.5 КоАП РФ.    </w:t>
      </w:r>
    </w:p>
    <w:p w:rsidR="0009662B" w:rsidRPr="00263ED1" w:rsidP="0009662B">
      <w:pPr>
        <w:tabs>
          <w:tab w:val="left" w:pos="851"/>
        </w:tabs>
        <w:spacing w:after="0" w:line="240" w:lineRule="auto"/>
        <w:ind w:firstLine="567"/>
        <w:jc w:val="both"/>
        <w:rPr>
          <w:rFonts w:ascii="Times New Roman" w:hAnsi="Times New Roman"/>
          <w:sz w:val="24"/>
          <w:szCs w:val="24"/>
        </w:rPr>
      </w:pPr>
      <w:r w:rsidRPr="00263ED1">
        <w:rPr>
          <w:rFonts w:ascii="Times New Roman" w:hAnsi="Times New Roman"/>
          <w:sz w:val="24"/>
          <w:szCs w:val="24"/>
        </w:rPr>
        <w:t>Орлов Д.А.</w:t>
      </w:r>
      <w:r w:rsidRPr="00263ED1">
        <w:rPr>
          <w:rFonts w:ascii="Times New Roman" w:hAnsi="Times New Roman"/>
          <w:sz w:val="24"/>
          <w:szCs w:val="24"/>
        </w:rPr>
        <w:t xml:space="preserve"> в суд не явил</w:t>
      </w:r>
      <w:r w:rsidRPr="00263ED1">
        <w:rPr>
          <w:rFonts w:ascii="Times New Roman" w:hAnsi="Times New Roman"/>
          <w:sz w:val="24"/>
          <w:szCs w:val="24"/>
        </w:rPr>
        <w:t>ся</w:t>
      </w:r>
      <w:r w:rsidRPr="00263ED1">
        <w:rPr>
          <w:rFonts w:ascii="Times New Roman" w:hAnsi="Times New Roman"/>
          <w:sz w:val="24"/>
          <w:szCs w:val="24"/>
        </w:rPr>
        <w:t>, извещен своевременно, надлежащим образом, правом участия не воспользовал</w:t>
      </w:r>
      <w:r w:rsidRPr="00263ED1">
        <w:rPr>
          <w:rFonts w:ascii="Times New Roman" w:hAnsi="Times New Roman"/>
          <w:sz w:val="24"/>
          <w:szCs w:val="24"/>
        </w:rPr>
        <w:t>ся</w:t>
      </w:r>
      <w:r w:rsidRPr="00263ED1">
        <w:rPr>
          <w:rFonts w:ascii="Times New Roman" w:hAnsi="Times New Roman"/>
          <w:sz w:val="24"/>
          <w:szCs w:val="24"/>
        </w:rPr>
        <w:t>,</w:t>
      </w:r>
      <w:r w:rsidRPr="00263ED1">
        <w:rPr>
          <w:rFonts w:ascii="Times New Roman" w:hAnsi="Times New Roman"/>
          <w:sz w:val="24"/>
          <w:szCs w:val="24"/>
        </w:rPr>
        <w:t xml:space="preserve"> на личном участии не настаивал</w:t>
      </w:r>
      <w:r w:rsidRPr="00263ED1">
        <w:rPr>
          <w:rFonts w:ascii="Times New Roman" w:hAnsi="Times New Roman"/>
          <w:sz w:val="24"/>
          <w:szCs w:val="24"/>
        </w:rPr>
        <w:t xml:space="preserve">, ходатайств об отложении не заявлял. </w:t>
      </w:r>
      <w:r w:rsidRPr="00263ED1">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263ED1">
        <w:rPr>
          <w:rStyle w:val="Hyperlink"/>
          <w:rFonts w:ascii="Times New Roman" w:eastAsia="Calibri" w:hAnsi="Times New Roman"/>
          <w:color w:val="auto"/>
          <w:sz w:val="24"/>
          <w:szCs w:val="24"/>
          <w:u w:val="none"/>
        </w:rPr>
        <w:t>п. 6</w:t>
      </w:r>
      <w:r>
        <w:fldChar w:fldCharType="end"/>
      </w:r>
      <w:r w:rsidRPr="00263ED1">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263ED1">
        <w:rPr>
          <w:rStyle w:val="Hyperlink"/>
          <w:rFonts w:ascii="Times New Roman" w:eastAsia="Calibri" w:hAnsi="Times New Roman"/>
          <w:color w:val="auto"/>
          <w:sz w:val="24"/>
          <w:szCs w:val="24"/>
          <w:u w:val="none"/>
        </w:rPr>
        <w:t>ст. 29.6</w:t>
      </w:r>
      <w:r>
        <w:fldChar w:fldCharType="end"/>
      </w:r>
      <w:r w:rsidRPr="00263ED1">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263ED1">
        <w:rPr>
          <w:rFonts w:ascii="Times New Roman" w:eastAsia="Calibri" w:hAnsi="Times New Roman"/>
          <w:sz w:val="24"/>
          <w:szCs w:val="24"/>
        </w:rPr>
        <w:t xml:space="preserve"> </w:t>
      </w:r>
      <w:r w:rsidRPr="00263ED1">
        <w:rPr>
          <w:rFonts w:ascii="Times New Roman" w:eastAsia="Calibri" w:hAnsi="Times New Roman"/>
          <w:sz w:val="24"/>
          <w:szCs w:val="24"/>
        </w:rPr>
        <w:t>месте</w:t>
      </w:r>
      <w:r w:rsidRPr="00263ED1">
        <w:rPr>
          <w:rFonts w:ascii="Times New Roman" w:eastAsia="Calibri" w:hAnsi="Times New Roman"/>
          <w:sz w:val="24"/>
          <w:szCs w:val="24"/>
        </w:rPr>
        <w:t xml:space="preserve"> рассмотрения дела. </w:t>
      </w:r>
      <w:r w:rsidRPr="00263ED1">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263ED1">
        <w:rPr>
          <w:rStyle w:val="Hyperlink"/>
          <w:rFonts w:ascii="Times New Roman" w:eastAsia="Calibri" w:hAnsi="Times New Roman"/>
          <w:color w:val="auto"/>
          <w:sz w:val="24"/>
          <w:szCs w:val="24"/>
          <w:u w:val="none"/>
        </w:rPr>
        <w:t>КоАП</w:t>
      </w:r>
      <w:r>
        <w:fldChar w:fldCharType="end"/>
      </w:r>
      <w:r w:rsidRPr="00263ED1">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263ED1">
        <w:rPr>
          <w:rFonts w:ascii="Times New Roman" w:eastAsia="Calibri" w:hAnsi="Times New Roman"/>
          <w:sz w:val="24"/>
          <w:szCs w:val="24"/>
        </w:rPr>
        <w:t xml:space="preserve"> об административном правонарушении при его надлежащем извещении.</w:t>
      </w:r>
    </w:p>
    <w:p w:rsidR="0009662B" w:rsidRPr="00EC0A4F" w:rsidP="0009662B">
      <w:pPr>
        <w:spacing w:after="0" w:line="240" w:lineRule="auto"/>
        <w:ind w:firstLine="540"/>
        <w:jc w:val="both"/>
        <w:rPr>
          <w:rFonts w:ascii="Times New Roman" w:hAnsi="Times New Roman"/>
          <w:sz w:val="24"/>
          <w:szCs w:val="24"/>
        </w:rPr>
      </w:pPr>
      <w:r w:rsidRPr="00EC0A4F">
        <w:rPr>
          <w:rFonts w:ascii="Times New Roman" w:hAnsi="Times New Roman"/>
          <w:sz w:val="24"/>
          <w:szCs w:val="24"/>
        </w:rPr>
        <w:t>Исследовав материалы дела в полном объеме, прихожу к следующему.</w:t>
      </w:r>
    </w:p>
    <w:p w:rsidR="0009662B" w:rsidRPr="00EC0A4F" w:rsidP="0009662B">
      <w:pPr>
        <w:autoSpaceDE w:val="0"/>
        <w:autoSpaceDN w:val="0"/>
        <w:adjustRightInd w:val="0"/>
        <w:spacing w:after="0" w:line="240" w:lineRule="auto"/>
        <w:ind w:firstLine="540"/>
        <w:jc w:val="both"/>
        <w:rPr>
          <w:rFonts w:ascii="Times New Roman" w:eastAsia="Calibri" w:hAnsi="Times New Roman"/>
          <w:sz w:val="24"/>
          <w:szCs w:val="24"/>
          <w:lang w:eastAsia="en-US"/>
        </w:rPr>
      </w:pPr>
      <w:r w:rsidRPr="00EC0A4F">
        <w:rPr>
          <w:rFonts w:ascii="Times New Roman" w:eastAsia="Calibri" w:hAnsi="Times New Roman"/>
          <w:sz w:val="24"/>
          <w:szCs w:val="24"/>
          <w:lang w:eastAsia="en-US"/>
        </w:rPr>
        <w:t xml:space="preserve">Согласно ст. 15.5 </w:t>
      </w:r>
      <w:r w:rsidRPr="00EC0A4F">
        <w:rPr>
          <w:rFonts w:ascii="Times New Roman" w:hAnsi="Times New Roman"/>
          <w:sz w:val="24"/>
          <w:szCs w:val="24"/>
        </w:rPr>
        <w:t>КоАП РФ, административная ответственность наступает</w:t>
      </w:r>
      <w:r w:rsidRPr="00EC0A4F">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9821B9" w:rsidP="0009662B">
      <w:pPr>
        <w:pStyle w:val="BodyTextIndent"/>
        <w:spacing w:after="0" w:line="240" w:lineRule="auto"/>
        <w:ind w:left="0" w:firstLine="540"/>
        <w:jc w:val="both"/>
        <w:rPr>
          <w:rFonts w:ascii="Times New Roman" w:hAnsi="Times New Roman"/>
          <w:sz w:val="24"/>
          <w:szCs w:val="24"/>
        </w:rPr>
      </w:pPr>
      <w:r w:rsidRPr="00EC0A4F">
        <w:rPr>
          <w:rFonts w:ascii="Times New Roman" w:hAnsi="Times New Roman"/>
          <w:sz w:val="24"/>
          <w:szCs w:val="24"/>
        </w:rPr>
        <w:t xml:space="preserve">Факт совершения </w:t>
      </w:r>
      <w:r w:rsidR="00512ABC">
        <w:rPr>
          <w:rFonts w:ascii="Times New Roman" w:hAnsi="Times New Roman"/>
          <w:sz w:val="24"/>
          <w:szCs w:val="24"/>
        </w:rPr>
        <w:t>Орлова Д.А.</w:t>
      </w:r>
      <w:r w:rsidRPr="00EC0A4F" w:rsidR="00512ABC">
        <w:rPr>
          <w:rFonts w:ascii="Times New Roman" w:hAnsi="Times New Roman"/>
          <w:sz w:val="24"/>
          <w:szCs w:val="24"/>
        </w:rPr>
        <w:t xml:space="preserve"> </w:t>
      </w:r>
      <w:r w:rsidRPr="00EC0A4F">
        <w:rPr>
          <w:rFonts w:ascii="Times New Roman" w:hAnsi="Times New Roman"/>
          <w:sz w:val="24"/>
          <w:szCs w:val="24"/>
        </w:rPr>
        <w:t>административного правонарушения, предусмотренного  ст. 15.5 КоАП РФ</w:t>
      </w:r>
      <w:r w:rsidR="00263ED1">
        <w:rPr>
          <w:rFonts w:ascii="Times New Roman" w:hAnsi="Times New Roman"/>
          <w:sz w:val="24"/>
          <w:szCs w:val="24"/>
        </w:rPr>
        <w:t xml:space="preserve">, </w:t>
      </w:r>
      <w:r w:rsidRPr="00EC0A4F">
        <w:rPr>
          <w:rFonts w:ascii="Times New Roman" w:hAnsi="Times New Roman"/>
          <w:sz w:val="24"/>
          <w:szCs w:val="24"/>
        </w:rPr>
        <w:t xml:space="preserve">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административном правонарушении № </w:t>
      </w:r>
      <w:r w:rsidR="00981D88">
        <w:rPr>
          <w:rFonts w:ascii="Times New Roman" w:hAnsi="Times New Roman"/>
          <w:sz w:val="24"/>
          <w:szCs w:val="24"/>
        </w:rPr>
        <w:t>….</w:t>
      </w:r>
      <w:r w:rsidRPr="00EC0A4F">
        <w:rPr>
          <w:rFonts w:ascii="Times New Roman" w:hAnsi="Times New Roman"/>
          <w:sz w:val="24"/>
          <w:szCs w:val="24"/>
        </w:rPr>
        <w:t xml:space="preserve"> от </w:t>
      </w:r>
      <w:r w:rsidR="00981D88">
        <w:rPr>
          <w:rFonts w:ascii="Times New Roman" w:hAnsi="Times New Roman"/>
          <w:sz w:val="24"/>
          <w:szCs w:val="24"/>
        </w:rPr>
        <w:t>….</w:t>
      </w:r>
      <w:r w:rsidRPr="00EC0A4F">
        <w:rPr>
          <w:rFonts w:ascii="Times New Roman" w:hAnsi="Times New Roman"/>
          <w:sz w:val="24"/>
          <w:szCs w:val="24"/>
        </w:rPr>
        <w:t>, в котором изложены обстоятельства совершения административного правонарушения (</w:t>
      </w:r>
      <w:r w:rsidRPr="00EC0A4F">
        <w:rPr>
          <w:rFonts w:ascii="Times New Roman" w:hAnsi="Times New Roman"/>
          <w:sz w:val="24"/>
          <w:szCs w:val="24"/>
        </w:rPr>
        <w:t>л.д</w:t>
      </w:r>
      <w:r w:rsidRPr="00EC0A4F">
        <w:rPr>
          <w:rFonts w:ascii="Times New Roman" w:hAnsi="Times New Roman"/>
          <w:sz w:val="24"/>
          <w:szCs w:val="24"/>
        </w:rPr>
        <w:t xml:space="preserve">. </w:t>
      </w:r>
      <w:r w:rsidR="00512ABC">
        <w:rPr>
          <w:rFonts w:ascii="Times New Roman" w:hAnsi="Times New Roman"/>
          <w:sz w:val="24"/>
          <w:szCs w:val="24"/>
        </w:rPr>
        <w:t>2-3</w:t>
      </w:r>
      <w:r w:rsidRPr="00EC0A4F">
        <w:rPr>
          <w:rFonts w:ascii="Times New Roman" w:hAnsi="Times New Roman"/>
          <w:sz w:val="24"/>
          <w:szCs w:val="24"/>
        </w:rPr>
        <w:t xml:space="preserve">); </w:t>
      </w:r>
      <w:r w:rsidRPr="00EC0A4F">
        <w:rPr>
          <w:rFonts w:ascii="Times New Roman" w:hAnsi="Times New Roman"/>
          <w:sz w:val="24"/>
          <w:szCs w:val="24"/>
        </w:rPr>
        <w:t xml:space="preserve">сведениями </w:t>
      </w:r>
      <w:r w:rsidRPr="00EC0A4F">
        <w:rPr>
          <w:rFonts w:ascii="Times New Roman" w:hAnsi="Times New Roman"/>
          <w:sz w:val="24"/>
          <w:szCs w:val="24"/>
        </w:rPr>
        <w:t>из АИС Налог (</w:t>
      </w:r>
      <w:r w:rsidRPr="00EC0A4F">
        <w:rPr>
          <w:rFonts w:ascii="Times New Roman" w:hAnsi="Times New Roman"/>
          <w:sz w:val="24"/>
          <w:szCs w:val="24"/>
        </w:rPr>
        <w:t>л.д</w:t>
      </w:r>
      <w:r w:rsidRPr="00EC0A4F">
        <w:rPr>
          <w:rFonts w:ascii="Times New Roman" w:hAnsi="Times New Roman"/>
          <w:sz w:val="24"/>
          <w:szCs w:val="24"/>
        </w:rPr>
        <w:t xml:space="preserve">. </w:t>
      </w:r>
      <w:r>
        <w:rPr>
          <w:rFonts w:ascii="Times New Roman" w:hAnsi="Times New Roman"/>
          <w:sz w:val="24"/>
          <w:szCs w:val="24"/>
        </w:rPr>
        <w:t>12</w:t>
      </w:r>
      <w:r w:rsidRPr="00EC0A4F">
        <w:rPr>
          <w:rFonts w:ascii="Times New Roman" w:hAnsi="Times New Roman"/>
          <w:sz w:val="24"/>
          <w:szCs w:val="24"/>
        </w:rPr>
        <w:t>);</w:t>
      </w:r>
      <w:r w:rsidRPr="009821B9">
        <w:rPr>
          <w:rFonts w:ascii="Times New Roman" w:hAnsi="Times New Roman"/>
          <w:sz w:val="24"/>
          <w:szCs w:val="24"/>
        </w:rPr>
        <w:t xml:space="preserve"> </w:t>
      </w:r>
      <w:r w:rsidRPr="00EC0A4F">
        <w:rPr>
          <w:rFonts w:ascii="Times New Roman" w:hAnsi="Times New Roman"/>
          <w:sz w:val="24"/>
          <w:szCs w:val="24"/>
        </w:rPr>
        <w:t>копией акта (</w:t>
      </w:r>
      <w:r w:rsidRPr="00EC0A4F">
        <w:rPr>
          <w:rFonts w:ascii="Times New Roman" w:hAnsi="Times New Roman"/>
          <w:sz w:val="24"/>
          <w:szCs w:val="24"/>
        </w:rPr>
        <w:t>л.д</w:t>
      </w:r>
      <w:r w:rsidRPr="00EC0A4F">
        <w:rPr>
          <w:rFonts w:ascii="Times New Roman" w:hAnsi="Times New Roman"/>
          <w:sz w:val="24"/>
          <w:szCs w:val="24"/>
        </w:rPr>
        <w:t xml:space="preserve">. </w:t>
      </w:r>
      <w:r>
        <w:rPr>
          <w:rFonts w:ascii="Times New Roman" w:hAnsi="Times New Roman"/>
          <w:sz w:val="24"/>
          <w:szCs w:val="24"/>
        </w:rPr>
        <w:t>13-15</w:t>
      </w:r>
      <w:r w:rsidRPr="00EC0A4F">
        <w:rPr>
          <w:rFonts w:ascii="Times New Roman" w:hAnsi="Times New Roman"/>
          <w:sz w:val="24"/>
          <w:szCs w:val="24"/>
        </w:rPr>
        <w:t>); выпиской из Единого государственного реестра юридических лиц (</w:t>
      </w:r>
      <w:r w:rsidRPr="00EC0A4F">
        <w:rPr>
          <w:rFonts w:ascii="Times New Roman" w:hAnsi="Times New Roman"/>
          <w:sz w:val="24"/>
          <w:szCs w:val="24"/>
        </w:rPr>
        <w:t>л.д</w:t>
      </w:r>
      <w:r w:rsidRPr="00EC0A4F">
        <w:rPr>
          <w:rFonts w:ascii="Times New Roman" w:hAnsi="Times New Roman"/>
          <w:sz w:val="24"/>
          <w:szCs w:val="24"/>
        </w:rPr>
        <w:t xml:space="preserve">. </w:t>
      </w:r>
      <w:r>
        <w:rPr>
          <w:rFonts w:ascii="Times New Roman" w:hAnsi="Times New Roman"/>
          <w:sz w:val="24"/>
          <w:szCs w:val="24"/>
        </w:rPr>
        <w:t>17-19</w:t>
      </w:r>
      <w:r w:rsidRPr="00EC0A4F">
        <w:rPr>
          <w:rFonts w:ascii="Times New Roman" w:hAnsi="Times New Roman"/>
          <w:sz w:val="24"/>
          <w:szCs w:val="24"/>
        </w:rPr>
        <w:t>).</w:t>
      </w:r>
    </w:p>
    <w:p w:rsidR="0009662B" w:rsidRPr="00EC0A4F" w:rsidP="0009662B">
      <w:pPr>
        <w:tabs>
          <w:tab w:val="num" w:pos="0"/>
        </w:tabs>
        <w:spacing w:after="0" w:line="240" w:lineRule="auto"/>
        <w:ind w:firstLine="540"/>
        <w:jc w:val="both"/>
        <w:rPr>
          <w:rFonts w:ascii="Times New Roman" w:hAnsi="Times New Roman"/>
          <w:sz w:val="24"/>
          <w:szCs w:val="24"/>
        </w:rPr>
      </w:pPr>
      <w:r w:rsidRPr="00EC0A4F">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sidR="009821B9">
        <w:rPr>
          <w:rFonts w:ascii="Times New Roman" w:hAnsi="Times New Roman"/>
          <w:sz w:val="24"/>
          <w:szCs w:val="24"/>
        </w:rPr>
        <w:t>ым Орлова Д.А.</w:t>
      </w:r>
      <w:r w:rsidRPr="00EC0A4F" w:rsidR="009821B9">
        <w:rPr>
          <w:rFonts w:ascii="Times New Roman" w:hAnsi="Times New Roman"/>
          <w:sz w:val="24"/>
          <w:szCs w:val="24"/>
        </w:rPr>
        <w:t xml:space="preserve"> </w:t>
      </w:r>
      <w:r w:rsidRPr="00EC0A4F">
        <w:rPr>
          <w:rFonts w:ascii="Times New Roman" w:hAnsi="Times New Roman"/>
          <w:sz w:val="24"/>
          <w:szCs w:val="24"/>
        </w:rPr>
        <w:t xml:space="preserve">в нарушении требований </w:t>
      </w:r>
      <w:r w:rsidR="009821B9">
        <w:rPr>
          <w:rFonts w:ascii="Times New Roman" w:hAnsi="Times New Roman"/>
          <w:sz w:val="24"/>
          <w:szCs w:val="24"/>
        </w:rPr>
        <w:t>п. 5 ст. 174</w:t>
      </w:r>
      <w:r w:rsidRPr="00EC0A4F" w:rsidR="009821B9">
        <w:rPr>
          <w:rFonts w:ascii="Times New Roman" w:hAnsi="Times New Roman"/>
          <w:sz w:val="24"/>
          <w:szCs w:val="24"/>
        </w:rPr>
        <w:t xml:space="preserve"> </w:t>
      </w:r>
      <w:r w:rsidRPr="00EC0A4F">
        <w:rPr>
          <w:rFonts w:ascii="Times New Roman" w:hAnsi="Times New Roman"/>
          <w:sz w:val="24"/>
          <w:szCs w:val="24"/>
        </w:rPr>
        <w:t xml:space="preserve">Налогового Кодекса РФ, и как следствие совершение административного правонарушения,  предусмотренного ст. 15.5 КоАП РФ. </w:t>
      </w:r>
    </w:p>
    <w:p w:rsidR="0009662B" w:rsidRPr="00EC0A4F" w:rsidP="0009662B">
      <w:pPr>
        <w:pStyle w:val="ConsPlusNormal"/>
        <w:ind w:firstLine="540"/>
        <w:jc w:val="both"/>
        <w:rPr>
          <w:sz w:val="24"/>
          <w:szCs w:val="24"/>
        </w:rPr>
      </w:pPr>
      <w:r w:rsidRPr="00EC0A4F">
        <w:rPr>
          <w:sz w:val="24"/>
          <w:szCs w:val="24"/>
        </w:rPr>
        <w:t>Обстоятельств, смягчающих и обстоятельств, отягчающих административную ответственность - не установлено.</w:t>
      </w:r>
    </w:p>
    <w:p w:rsidR="0009662B" w:rsidRPr="00EC0A4F" w:rsidP="0009662B">
      <w:pPr>
        <w:spacing w:after="0" w:line="240" w:lineRule="auto"/>
        <w:ind w:firstLine="540"/>
        <w:jc w:val="both"/>
        <w:rPr>
          <w:rFonts w:ascii="Times New Roman" w:hAnsi="Times New Roman"/>
          <w:sz w:val="24"/>
          <w:szCs w:val="24"/>
        </w:rPr>
      </w:pPr>
      <w:r w:rsidRPr="00EC0A4F">
        <w:rPr>
          <w:rFonts w:ascii="Times New Roman" w:hAnsi="Times New Roman"/>
          <w:sz w:val="24"/>
          <w:szCs w:val="24"/>
        </w:rPr>
        <w:t>Оснований для применения положений ст. 2.9 КоАП РФ не усматриваю.</w:t>
      </w:r>
    </w:p>
    <w:p w:rsidR="0009662B" w:rsidRPr="00EC0A4F" w:rsidP="0009662B">
      <w:pPr>
        <w:spacing w:after="0" w:line="240" w:lineRule="auto"/>
        <w:ind w:firstLine="708"/>
        <w:jc w:val="both"/>
        <w:rPr>
          <w:rFonts w:ascii="Times New Roman" w:hAnsi="Times New Roman"/>
          <w:sz w:val="24"/>
          <w:szCs w:val="24"/>
        </w:rPr>
      </w:pPr>
      <w:r w:rsidRPr="00EC0A4F">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09662B" w:rsidRPr="00EC0A4F" w:rsidP="0009662B">
      <w:pPr>
        <w:pStyle w:val="BodyText2"/>
        <w:spacing w:after="0" w:line="240" w:lineRule="auto"/>
        <w:jc w:val="both"/>
        <w:rPr>
          <w:rFonts w:ascii="Times New Roman" w:hAnsi="Times New Roman"/>
          <w:sz w:val="24"/>
          <w:szCs w:val="24"/>
        </w:rPr>
      </w:pPr>
      <w:r w:rsidRPr="00EC0A4F">
        <w:rPr>
          <w:rFonts w:ascii="Times New Roman" w:hAnsi="Times New Roman"/>
          <w:sz w:val="24"/>
          <w:szCs w:val="24"/>
        </w:rPr>
        <w:tab/>
        <w:t xml:space="preserve">Руководствуясь </w:t>
      </w:r>
      <w:r w:rsidRPr="00EC0A4F">
        <w:rPr>
          <w:rFonts w:ascii="Times New Roman" w:hAnsi="Times New Roman"/>
          <w:sz w:val="24"/>
          <w:szCs w:val="24"/>
        </w:rPr>
        <w:t>ст.ст</w:t>
      </w:r>
      <w:r w:rsidRPr="00EC0A4F">
        <w:rPr>
          <w:rFonts w:ascii="Times New Roman" w:hAnsi="Times New Roman"/>
          <w:sz w:val="24"/>
          <w:szCs w:val="24"/>
        </w:rPr>
        <w:t>. 29.10, 32.2  КоАП Российской Федерации,</w:t>
      </w:r>
    </w:p>
    <w:p w:rsidR="0009662B" w:rsidRPr="00EC0A4F" w:rsidP="0009662B">
      <w:pPr>
        <w:spacing w:after="0" w:line="240" w:lineRule="auto"/>
        <w:jc w:val="both"/>
        <w:rPr>
          <w:rFonts w:ascii="Times New Roman" w:hAnsi="Times New Roman"/>
          <w:b/>
          <w:sz w:val="24"/>
          <w:szCs w:val="24"/>
        </w:rPr>
      </w:pPr>
      <w:r w:rsidRPr="00EC0A4F">
        <w:rPr>
          <w:rFonts w:ascii="Times New Roman" w:hAnsi="Times New Roman"/>
          <w:b/>
          <w:sz w:val="24"/>
          <w:szCs w:val="24"/>
        </w:rPr>
        <w:t xml:space="preserve">                                               </w:t>
      </w:r>
    </w:p>
    <w:p w:rsidR="0009662B" w:rsidRPr="00EC0A4F" w:rsidP="0009662B">
      <w:pPr>
        <w:spacing w:after="0" w:line="240" w:lineRule="auto"/>
        <w:jc w:val="center"/>
        <w:rPr>
          <w:rFonts w:ascii="Times New Roman" w:hAnsi="Times New Roman"/>
          <w:b/>
          <w:sz w:val="24"/>
          <w:szCs w:val="24"/>
        </w:rPr>
      </w:pPr>
      <w:r w:rsidRPr="00EC0A4F">
        <w:rPr>
          <w:rFonts w:ascii="Times New Roman" w:hAnsi="Times New Roman"/>
          <w:b/>
          <w:sz w:val="24"/>
          <w:szCs w:val="24"/>
        </w:rPr>
        <w:t>П</w:t>
      </w:r>
      <w:r w:rsidRPr="00EC0A4F">
        <w:rPr>
          <w:rFonts w:ascii="Times New Roman" w:hAnsi="Times New Roman"/>
          <w:b/>
          <w:sz w:val="24"/>
          <w:szCs w:val="24"/>
        </w:rPr>
        <w:t xml:space="preserve"> О С Т А Н О В И Л:</w:t>
      </w:r>
    </w:p>
    <w:p w:rsidR="0009662B" w:rsidRPr="00EC0A4F" w:rsidP="0009662B">
      <w:pPr>
        <w:autoSpaceDE w:val="0"/>
        <w:autoSpaceDN w:val="0"/>
        <w:adjustRightInd w:val="0"/>
        <w:spacing w:after="0" w:line="240" w:lineRule="auto"/>
        <w:ind w:firstLine="708"/>
        <w:jc w:val="both"/>
        <w:rPr>
          <w:rFonts w:ascii="Times New Roman" w:hAnsi="Times New Roman"/>
          <w:sz w:val="24"/>
          <w:szCs w:val="24"/>
        </w:rPr>
      </w:pPr>
      <w:r w:rsidRPr="00EC0A4F">
        <w:rPr>
          <w:rFonts w:ascii="Times New Roman" w:hAnsi="Times New Roman"/>
          <w:sz w:val="24"/>
          <w:szCs w:val="24"/>
        </w:rPr>
        <w:t xml:space="preserve">Признать должностное лицо – </w:t>
      </w:r>
      <w:r w:rsidR="009821B9">
        <w:rPr>
          <w:rStyle w:val="a1"/>
          <w:rFonts w:ascii="Times New Roman" w:hAnsi="Times New Roman"/>
          <w:b w:val="0"/>
          <w:sz w:val="24"/>
          <w:szCs w:val="24"/>
        </w:rPr>
        <w:t>Орлова Дмитрия Александровича</w:t>
      </w:r>
      <w:r w:rsidRPr="00EC0A4F">
        <w:rPr>
          <w:rFonts w:ascii="Times New Roman" w:hAnsi="Times New Roman"/>
          <w:sz w:val="24"/>
          <w:szCs w:val="24"/>
        </w:rPr>
        <w:t>,</w:t>
      </w:r>
      <w:r w:rsidRPr="00EC0A4F">
        <w:rPr>
          <w:rFonts w:ascii="Times New Roman" w:hAnsi="Times New Roman"/>
          <w:b/>
          <w:sz w:val="24"/>
          <w:szCs w:val="24"/>
        </w:rPr>
        <w:t xml:space="preserve"> </w:t>
      </w:r>
      <w:r w:rsidRPr="00EC0A4F">
        <w:rPr>
          <w:rFonts w:ascii="Times New Roman" w:hAnsi="Times New Roman"/>
          <w:sz w:val="24"/>
          <w:szCs w:val="24"/>
        </w:rPr>
        <w:t>виновн</w:t>
      </w:r>
      <w:r w:rsidR="009821B9">
        <w:rPr>
          <w:rFonts w:ascii="Times New Roman" w:hAnsi="Times New Roman"/>
          <w:sz w:val="24"/>
          <w:szCs w:val="24"/>
        </w:rPr>
        <w:t>ым</w:t>
      </w:r>
      <w:r w:rsidRPr="00EC0A4F">
        <w:rPr>
          <w:rFonts w:ascii="Times New Roman" w:hAnsi="Times New Roman"/>
          <w:sz w:val="24"/>
          <w:szCs w:val="24"/>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w:t>
      </w:r>
      <w:r>
        <w:rPr>
          <w:rFonts w:ascii="Times New Roman" w:hAnsi="Times New Roman"/>
          <w:sz w:val="24"/>
          <w:szCs w:val="24"/>
        </w:rPr>
        <w:t>е</w:t>
      </w:r>
      <w:r w:rsidR="009821B9">
        <w:rPr>
          <w:rFonts w:ascii="Times New Roman" w:hAnsi="Times New Roman"/>
          <w:sz w:val="24"/>
          <w:szCs w:val="24"/>
        </w:rPr>
        <w:t>му</w:t>
      </w:r>
      <w:r>
        <w:rPr>
          <w:rFonts w:ascii="Times New Roman" w:hAnsi="Times New Roman"/>
          <w:sz w:val="24"/>
          <w:szCs w:val="24"/>
        </w:rPr>
        <w:t xml:space="preserve"> </w:t>
      </w:r>
      <w:r w:rsidRPr="00EC0A4F">
        <w:rPr>
          <w:rFonts w:ascii="Times New Roman" w:hAnsi="Times New Roman"/>
          <w:sz w:val="24"/>
          <w:szCs w:val="24"/>
        </w:rPr>
        <w:t xml:space="preserve">административное наказание в виде штрафа в размере 300 (триста) рублей. </w:t>
      </w:r>
    </w:p>
    <w:p w:rsidR="0009662B" w:rsidRPr="00EC0A4F" w:rsidP="0009662B">
      <w:pPr>
        <w:spacing w:after="0" w:line="240" w:lineRule="auto"/>
        <w:ind w:firstLine="540"/>
        <w:jc w:val="both"/>
        <w:rPr>
          <w:rFonts w:ascii="Times New Roman" w:hAnsi="Times New Roman"/>
          <w:color w:val="000000"/>
          <w:sz w:val="24"/>
          <w:szCs w:val="24"/>
          <w:shd w:val="clear" w:color="auto" w:fill="FFFFFF"/>
        </w:rPr>
      </w:pPr>
      <w:r w:rsidRPr="00EC0A4F">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EC0A4F">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EC0A4F">
        <w:rPr>
          <w:rFonts w:ascii="Times New Roman" w:hAnsi="Times New Roman"/>
          <w:color w:val="000000"/>
          <w:sz w:val="24"/>
          <w:szCs w:val="24"/>
          <w:shd w:val="clear" w:color="auto" w:fill="FFFFFF"/>
        </w:rPr>
        <w:t xml:space="preserve">, </w:t>
      </w:r>
      <w:r w:rsidRPr="00EC0A4F">
        <w:rPr>
          <w:rFonts w:ascii="Times New Roman" w:hAnsi="Times New Roman"/>
          <w:sz w:val="24"/>
          <w:szCs w:val="24"/>
        </w:rPr>
        <w:t xml:space="preserve">КПП – </w:t>
      </w:r>
      <w:r w:rsidRPr="00EC0A4F">
        <w:rPr>
          <w:rFonts w:ascii="Times New Roman" w:hAnsi="Times New Roman"/>
          <w:color w:val="000000"/>
          <w:sz w:val="24"/>
          <w:szCs w:val="24"/>
          <w:shd w:val="clear" w:color="auto" w:fill="FFFFFF"/>
        </w:rPr>
        <w:t xml:space="preserve">910301001, </w:t>
      </w:r>
      <w:r w:rsidRPr="00EC0A4F">
        <w:rPr>
          <w:rFonts w:ascii="Times New Roman" w:hAnsi="Times New Roman"/>
          <w:sz w:val="24"/>
          <w:szCs w:val="24"/>
        </w:rPr>
        <w:t xml:space="preserve"> расчетный счет– </w:t>
      </w:r>
      <w:r w:rsidRPr="00EC0A4F">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EC0A4F">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09662B" w:rsidRPr="00EC0A4F" w:rsidP="0009662B">
      <w:pPr>
        <w:autoSpaceDE w:val="0"/>
        <w:autoSpaceDN w:val="0"/>
        <w:adjustRightInd w:val="0"/>
        <w:spacing w:after="0" w:line="240" w:lineRule="auto"/>
        <w:ind w:firstLine="709"/>
        <w:jc w:val="both"/>
        <w:rPr>
          <w:rFonts w:ascii="Times New Roman" w:eastAsia="SimSun" w:hAnsi="Times New Roman"/>
          <w:sz w:val="24"/>
          <w:szCs w:val="24"/>
          <w:lang w:eastAsia="zh-CN"/>
        </w:rPr>
      </w:pPr>
      <w:r w:rsidRPr="00EC0A4F">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9662B" w:rsidRPr="00EC0A4F" w:rsidP="0009662B">
      <w:pPr>
        <w:autoSpaceDE w:val="0"/>
        <w:autoSpaceDN w:val="0"/>
        <w:adjustRightInd w:val="0"/>
        <w:spacing w:after="0" w:line="240" w:lineRule="auto"/>
        <w:ind w:firstLine="709"/>
        <w:jc w:val="both"/>
        <w:rPr>
          <w:rFonts w:ascii="Times New Roman" w:eastAsia="SimSun" w:hAnsi="Times New Roman"/>
          <w:sz w:val="24"/>
          <w:szCs w:val="24"/>
          <w:lang w:eastAsia="zh-CN"/>
        </w:rPr>
      </w:pPr>
      <w:r w:rsidRPr="00EC0A4F">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C0A4F">
        <w:rPr>
          <w:rFonts w:ascii="Times New Roman" w:eastAsia="SimSun" w:hAnsi="Times New Roman"/>
          <w:sz w:val="24"/>
          <w:szCs w:val="24"/>
          <w:lang w:eastAsia="zh-CN"/>
        </w:rPr>
        <w:t>вынесшим</w:t>
      </w:r>
      <w:r w:rsidRPr="00EC0A4F">
        <w:rPr>
          <w:rFonts w:ascii="Times New Roman" w:eastAsia="SimSun" w:hAnsi="Times New Roman"/>
          <w:sz w:val="24"/>
          <w:szCs w:val="24"/>
          <w:lang w:eastAsia="zh-CN"/>
        </w:rPr>
        <w:t xml:space="preserve"> постановление. </w:t>
      </w:r>
    </w:p>
    <w:p w:rsidR="0009662B" w:rsidRPr="00EC0A4F" w:rsidP="0009662B">
      <w:pPr>
        <w:autoSpaceDE w:val="0"/>
        <w:autoSpaceDN w:val="0"/>
        <w:adjustRightInd w:val="0"/>
        <w:spacing w:after="0" w:line="240" w:lineRule="auto"/>
        <w:ind w:firstLine="709"/>
        <w:jc w:val="both"/>
        <w:outlineLvl w:val="2"/>
        <w:rPr>
          <w:rFonts w:ascii="Times New Roman" w:hAnsi="Times New Roman"/>
          <w:sz w:val="24"/>
          <w:szCs w:val="24"/>
        </w:rPr>
      </w:pPr>
      <w:r w:rsidRPr="00EC0A4F">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263ED1">
        <w:rPr>
          <w:rStyle w:val="Hyperlink"/>
          <w:rFonts w:ascii="Times New Roman" w:hAnsi="Times New Roman"/>
          <w:color w:val="auto"/>
          <w:sz w:val="24"/>
          <w:szCs w:val="24"/>
          <w:u w:val="none"/>
        </w:rPr>
        <w:t>Кодексом</w:t>
      </w:r>
      <w:r>
        <w:fldChar w:fldCharType="end"/>
      </w:r>
      <w:r w:rsidRPr="00263ED1">
        <w:rPr>
          <w:rFonts w:ascii="Times New Roman" w:hAnsi="Times New Roman"/>
          <w:sz w:val="24"/>
          <w:szCs w:val="24"/>
        </w:rPr>
        <w:t>, в</w:t>
      </w:r>
      <w:r w:rsidRPr="00EC0A4F">
        <w:rPr>
          <w:rFonts w:ascii="Times New Roman" w:hAnsi="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9662B" w:rsidRPr="00EC0A4F" w:rsidP="0009662B">
      <w:pPr>
        <w:spacing w:after="0" w:line="240" w:lineRule="auto"/>
        <w:ind w:firstLine="708"/>
        <w:jc w:val="both"/>
        <w:rPr>
          <w:rFonts w:ascii="Times New Roman" w:hAnsi="Times New Roman"/>
          <w:b/>
          <w:sz w:val="24"/>
          <w:szCs w:val="24"/>
        </w:rPr>
      </w:pPr>
      <w:r w:rsidRPr="00EC0A4F">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EC0A4F">
        <w:rPr>
          <w:rFonts w:ascii="Times New Roman" w:hAnsi="Times New Roman"/>
          <w:sz w:val="24"/>
          <w:szCs w:val="24"/>
        </w:rPr>
        <w:t xml:space="preserve">через мирового судью судебного участка № 95 Ялтинского судебного района (городской округ Ялта) </w:t>
      </w:r>
      <w:r w:rsidRPr="00EC0A4F">
        <w:rPr>
          <w:rFonts w:ascii="Times New Roman" w:eastAsia="SimSun" w:hAnsi="Times New Roman"/>
          <w:iCs/>
          <w:sz w:val="24"/>
          <w:szCs w:val="24"/>
          <w:lang w:eastAsia="zh-CN"/>
        </w:rPr>
        <w:t xml:space="preserve">в течение 10 дней со дня вынесения </w:t>
      </w:r>
      <w:r w:rsidRPr="00EC0A4F">
        <w:rPr>
          <w:rFonts w:ascii="Times New Roman" w:hAnsi="Times New Roman"/>
          <w:sz w:val="24"/>
          <w:szCs w:val="24"/>
        </w:rPr>
        <w:t>или получения копии постановления.</w:t>
      </w:r>
    </w:p>
    <w:p w:rsidR="0009662B" w:rsidRPr="00EC0A4F" w:rsidP="0009662B">
      <w:pPr>
        <w:spacing w:after="0" w:line="240" w:lineRule="auto"/>
        <w:ind w:firstLine="720"/>
        <w:jc w:val="both"/>
        <w:rPr>
          <w:rFonts w:ascii="Times New Roman" w:hAnsi="Times New Roman"/>
          <w:b/>
          <w:sz w:val="24"/>
          <w:szCs w:val="24"/>
        </w:rPr>
      </w:pPr>
    </w:p>
    <w:p w:rsidR="0009662B" w:rsidRPr="00EC0A4F" w:rsidP="0009662B">
      <w:pPr>
        <w:spacing w:after="0" w:line="240" w:lineRule="auto"/>
        <w:ind w:firstLine="720"/>
        <w:jc w:val="both"/>
        <w:rPr>
          <w:rFonts w:ascii="Times New Roman" w:hAnsi="Times New Roman"/>
          <w:sz w:val="24"/>
          <w:szCs w:val="24"/>
        </w:rPr>
      </w:pPr>
      <w:r w:rsidRPr="00EC0A4F">
        <w:rPr>
          <w:rFonts w:ascii="Times New Roman" w:hAnsi="Times New Roman"/>
          <w:b/>
          <w:sz w:val="24"/>
          <w:szCs w:val="24"/>
        </w:rPr>
        <w:t>Мировой судья:</w:t>
      </w:r>
      <w:r w:rsidRPr="00EC0A4F">
        <w:rPr>
          <w:rFonts w:ascii="Times New Roman" w:hAnsi="Times New Roman"/>
          <w:b/>
          <w:sz w:val="24"/>
          <w:szCs w:val="24"/>
        </w:rPr>
        <w:tab/>
      </w:r>
      <w:r w:rsidRPr="00EC0A4F">
        <w:rPr>
          <w:rFonts w:ascii="Times New Roman" w:hAnsi="Times New Roman"/>
          <w:b/>
          <w:sz w:val="24"/>
          <w:szCs w:val="24"/>
        </w:rPr>
        <w:tab/>
      </w:r>
      <w:r w:rsidRPr="00EC0A4F">
        <w:rPr>
          <w:rFonts w:ascii="Times New Roman" w:hAnsi="Times New Roman"/>
          <w:b/>
          <w:sz w:val="24"/>
          <w:szCs w:val="24"/>
        </w:rPr>
        <w:tab/>
      </w:r>
      <w:r w:rsidRPr="00EC0A4F">
        <w:rPr>
          <w:rFonts w:ascii="Times New Roman" w:hAnsi="Times New Roman"/>
          <w:b/>
          <w:sz w:val="24"/>
          <w:szCs w:val="24"/>
        </w:rPr>
        <w:tab/>
      </w:r>
      <w:r w:rsidRPr="00EC0A4F">
        <w:rPr>
          <w:rFonts w:ascii="Times New Roman" w:hAnsi="Times New Roman"/>
          <w:b/>
          <w:sz w:val="24"/>
          <w:szCs w:val="24"/>
        </w:rPr>
        <w:tab/>
      </w:r>
      <w:r w:rsidRPr="00EC0A4F">
        <w:rPr>
          <w:rFonts w:ascii="Times New Roman" w:hAnsi="Times New Roman"/>
          <w:b/>
          <w:sz w:val="24"/>
          <w:szCs w:val="24"/>
        </w:rPr>
        <w:tab/>
        <w:t xml:space="preserve">О.В. </w:t>
      </w:r>
      <w:r w:rsidRPr="00EC0A4F">
        <w:rPr>
          <w:rFonts w:ascii="Times New Roman" w:hAnsi="Times New Roman"/>
          <w:b/>
          <w:sz w:val="24"/>
          <w:szCs w:val="24"/>
        </w:rPr>
        <w:t>Переверзева</w:t>
      </w:r>
    </w:p>
    <w:sectPr w:rsidSect="009821B9">
      <w:pgSz w:w="11906" w:h="16838"/>
      <w:pgMar w:top="851"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2B"/>
    <w:rsid w:val="00047541"/>
    <w:rsid w:val="0009662B"/>
    <w:rsid w:val="00263ED1"/>
    <w:rsid w:val="004C14E4"/>
    <w:rsid w:val="00512ABC"/>
    <w:rsid w:val="00663B89"/>
    <w:rsid w:val="00910BCF"/>
    <w:rsid w:val="00981D88"/>
    <w:rsid w:val="009821B9"/>
    <w:rsid w:val="00EC0A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62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9662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9662B"/>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09662B"/>
    <w:pPr>
      <w:spacing w:after="120"/>
      <w:ind w:left="283"/>
    </w:pPr>
  </w:style>
  <w:style w:type="character" w:customStyle="1" w:styleId="a0">
    <w:name w:val="Основной текст с отступом Знак"/>
    <w:basedOn w:val="DefaultParagraphFont"/>
    <w:link w:val="BodyTextIndent"/>
    <w:uiPriority w:val="99"/>
    <w:rsid w:val="0009662B"/>
    <w:rPr>
      <w:rFonts w:ascii="Calibri" w:eastAsia="Times New Roman" w:hAnsi="Calibri" w:cs="Times New Roman"/>
      <w:lang w:eastAsia="ru-RU"/>
    </w:rPr>
  </w:style>
  <w:style w:type="paragraph" w:styleId="BodyText2">
    <w:name w:val="Body Text 2"/>
    <w:basedOn w:val="Normal"/>
    <w:link w:val="2"/>
    <w:uiPriority w:val="99"/>
    <w:semiHidden/>
    <w:unhideWhenUsed/>
    <w:rsid w:val="0009662B"/>
    <w:pPr>
      <w:spacing w:after="120" w:line="480" w:lineRule="auto"/>
    </w:pPr>
  </w:style>
  <w:style w:type="character" w:customStyle="1" w:styleId="2">
    <w:name w:val="Основной текст 2 Знак"/>
    <w:basedOn w:val="DefaultParagraphFont"/>
    <w:link w:val="BodyText2"/>
    <w:uiPriority w:val="99"/>
    <w:semiHidden/>
    <w:rsid w:val="0009662B"/>
    <w:rPr>
      <w:rFonts w:ascii="Calibri" w:eastAsia="Times New Roman" w:hAnsi="Calibri" w:cs="Times New Roman"/>
      <w:lang w:eastAsia="ru-RU"/>
    </w:rPr>
  </w:style>
  <w:style w:type="paragraph" w:customStyle="1" w:styleId="ConsPlusNormal">
    <w:name w:val="ConsPlusNormal"/>
    <w:rsid w:val="0009662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09662B"/>
    <w:rPr>
      <w:color w:val="0000FF"/>
      <w:u w:val="single"/>
    </w:rPr>
  </w:style>
  <w:style w:type="character" w:customStyle="1" w:styleId="a1">
    <w:name w:val="Основной текст + Полужирный"/>
    <w:rsid w:val="0009662B"/>
    <w:rPr>
      <w:b/>
      <w:bCs/>
      <w:color w:val="000000"/>
      <w:spacing w:val="0"/>
      <w:w w:val="100"/>
      <w:position w:val="0"/>
      <w:sz w:val="21"/>
      <w:szCs w:val="21"/>
      <w:shd w:val="clear" w:color="auto" w:fill="FFFFFF"/>
      <w:lang w:val="ru-RU" w:eastAsia="ru-RU" w:bidi="ru-RU"/>
    </w:rPr>
  </w:style>
  <w:style w:type="paragraph" w:styleId="BalloonText">
    <w:name w:val="Balloon Text"/>
    <w:basedOn w:val="Normal"/>
    <w:link w:val="a2"/>
    <w:uiPriority w:val="99"/>
    <w:semiHidden/>
    <w:unhideWhenUsed/>
    <w:rsid w:val="00663B8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663B8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