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04562" w:rsidRPr="007A3FA7" w:rsidP="00E04562">
      <w:pPr>
        <w:pStyle w:val="Title"/>
        <w:tabs>
          <w:tab w:val="left" w:pos="567"/>
          <w:tab w:val="left" w:pos="709"/>
        </w:tabs>
        <w:ind w:firstLine="567"/>
        <w:jc w:val="right"/>
        <w:rPr>
          <w:sz w:val="24"/>
          <w:szCs w:val="24"/>
        </w:rPr>
      </w:pPr>
      <w:r w:rsidRPr="007A3FA7">
        <w:rPr>
          <w:sz w:val="24"/>
          <w:szCs w:val="24"/>
        </w:rPr>
        <w:t>Дело № 5-9</w:t>
      </w:r>
      <w:r>
        <w:rPr>
          <w:sz w:val="24"/>
          <w:szCs w:val="24"/>
        </w:rPr>
        <w:t>5</w:t>
      </w:r>
      <w:r w:rsidRPr="007A3FA7">
        <w:rPr>
          <w:sz w:val="24"/>
          <w:szCs w:val="24"/>
        </w:rPr>
        <w:t>-</w:t>
      </w:r>
      <w:r>
        <w:rPr>
          <w:sz w:val="24"/>
          <w:szCs w:val="24"/>
        </w:rPr>
        <w:t>575</w:t>
      </w:r>
      <w:r w:rsidRPr="007A3FA7">
        <w:rPr>
          <w:sz w:val="24"/>
          <w:szCs w:val="24"/>
        </w:rPr>
        <w:t>/2019</w:t>
      </w:r>
    </w:p>
    <w:p w:rsidR="00E04562" w:rsidRPr="007A3FA7" w:rsidP="00E04562">
      <w:pPr>
        <w:pStyle w:val="Title"/>
        <w:tabs>
          <w:tab w:val="left" w:pos="567"/>
          <w:tab w:val="left" w:pos="709"/>
        </w:tabs>
        <w:ind w:firstLine="567"/>
        <w:rPr>
          <w:sz w:val="24"/>
          <w:szCs w:val="24"/>
        </w:rPr>
      </w:pPr>
      <w:r w:rsidRPr="007A3FA7">
        <w:rPr>
          <w:sz w:val="24"/>
          <w:szCs w:val="24"/>
        </w:rPr>
        <w:t>ПОСТАНОВЛЕНИЕ</w:t>
      </w:r>
    </w:p>
    <w:p w:rsidR="00E04562" w:rsidRPr="007A3FA7" w:rsidP="00E04562">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0D2D97" w:rsidP="00E04562">
      <w:pPr>
        <w:tabs>
          <w:tab w:val="left" w:pos="567"/>
          <w:tab w:val="left" w:pos="709"/>
        </w:tabs>
        <w:spacing w:after="0" w:line="240" w:lineRule="auto"/>
        <w:ind w:firstLine="567"/>
        <w:rPr>
          <w:rFonts w:ascii="Times New Roman" w:hAnsi="Times New Roman" w:cs="Times New Roman"/>
          <w:sz w:val="24"/>
          <w:szCs w:val="24"/>
        </w:rPr>
      </w:pPr>
    </w:p>
    <w:p w:rsidR="00E04562" w:rsidRPr="007A3FA7" w:rsidP="00E04562">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31 июля</w:t>
      </w:r>
      <w:r w:rsidRPr="007A3FA7">
        <w:rPr>
          <w:rFonts w:ascii="Times New Roman" w:hAnsi="Times New Roman" w:cs="Times New Roman"/>
          <w:sz w:val="24"/>
          <w:szCs w:val="24"/>
        </w:rPr>
        <w:t xml:space="preserve"> 2019 г.</w:t>
      </w:r>
    </w:p>
    <w:p w:rsidR="00E04562" w:rsidRPr="007A3FA7" w:rsidP="00E04562">
      <w:pPr>
        <w:tabs>
          <w:tab w:val="left" w:pos="567"/>
          <w:tab w:val="left" w:pos="709"/>
        </w:tabs>
        <w:spacing w:after="0" w:line="240" w:lineRule="auto"/>
        <w:ind w:firstLine="567"/>
        <w:jc w:val="both"/>
        <w:rPr>
          <w:rFonts w:ascii="Times New Roman" w:hAnsi="Times New Roman" w:cs="Times New Roman"/>
          <w:sz w:val="24"/>
          <w:szCs w:val="24"/>
        </w:rPr>
      </w:pPr>
    </w:p>
    <w:p w:rsidR="00E04562" w:rsidRPr="007A3FA7" w:rsidP="00E0456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 мирового судьи судебного участка № 9</w:t>
      </w:r>
      <w:r>
        <w:rPr>
          <w:rFonts w:ascii="Times New Roman" w:hAnsi="Times New Roman" w:cs="Times New Roman"/>
          <w:sz w:val="24"/>
          <w:szCs w:val="24"/>
        </w:rPr>
        <w:t>5</w:t>
      </w:r>
      <w:r w:rsidRPr="007A3FA7">
        <w:rPr>
          <w:rFonts w:ascii="Times New Roman" w:hAnsi="Times New Roman" w:cs="Times New Roman"/>
          <w:sz w:val="24"/>
          <w:szCs w:val="24"/>
        </w:rPr>
        <w:t xml:space="preserve">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Переверзева О.В. (г. Ялта, ул. Васильева, д. 19), </w:t>
      </w:r>
    </w:p>
    <w:p w:rsidR="00E04562" w:rsidRPr="000D2D97" w:rsidP="00E04562">
      <w:pPr>
        <w:spacing w:after="0" w:line="240" w:lineRule="auto"/>
        <w:ind w:firstLine="567"/>
        <w:jc w:val="both"/>
        <w:rPr>
          <w:rFonts w:ascii="Times New Roman" w:hAnsi="Times New Roman" w:cs="Times New Roman"/>
          <w:sz w:val="24"/>
          <w:szCs w:val="24"/>
        </w:rPr>
      </w:pPr>
      <w:r w:rsidRPr="000D2D97">
        <w:rPr>
          <w:rFonts w:ascii="Times New Roman" w:hAnsi="Times New Roman" w:cs="Times New Roman"/>
          <w:sz w:val="24"/>
          <w:szCs w:val="24"/>
        </w:rPr>
        <w:t>с участием лица, в отношении, ко</w:t>
      </w:r>
      <w:r w:rsidRPr="000D2D97">
        <w:rPr>
          <w:rFonts w:ascii="Times New Roman" w:hAnsi="Times New Roman" w:cs="Times New Roman"/>
          <w:sz w:val="24"/>
          <w:szCs w:val="24"/>
        </w:rPr>
        <w:t>торого ведется производство по делу Рудяшко В.М.,</w:t>
      </w:r>
    </w:p>
    <w:p w:rsidR="00E04562" w:rsidRPr="007A3FA7" w:rsidP="00E04562">
      <w:pPr>
        <w:tabs>
          <w:tab w:val="left" w:pos="709"/>
        </w:tabs>
        <w:spacing w:after="0" w:line="240" w:lineRule="auto"/>
        <w:ind w:firstLine="709"/>
        <w:jc w:val="both"/>
        <w:rPr>
          <w:rFonts w:ascii="Times New Roman" w:hAnsi="Times New Roman" w:cs="Times New Roman"/>
          <w:sz w:val="24"/>
          <w:szCs w:val="24"/>
        </w:rPr>
      </w:pP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Style w:val="a0"/>
          <w:rFonts w:ascii="Times New Roman" w:hAnsi="Times New Roman" w:cs="Times New Roman"/>
          <w:sz w:val="24"/>
          <w:szCs w:val="24"/>
        </w:rPr>
        <w:t>Рудяшко</w:t>
      </w:r>
      <w:r>
        <w:rPr>
          <w:rStyle w:val="a0"/>
          <w:rFonts w:ascii="Times New Roman" w:hAnsi="Times New Roman" w:cs="Times New Roman"/>
          <w:sz w:val="24"/>
          <w:szCs w:val="24"/>
        </w:rPr>
        <w:t xml:space="preserve"> Вероники Михайловны, </w:t>
      </w:r>
      <w:r>
        <w:rPr>
          <w:rStyle w:val="a0"/>
          <w:rFonts w:ascii="Times New Roman" w:hAnsi="Times New Roman" w:cs="Times New Roman"/>
          <w:b w:val="0"/>
          <w:sz w:val="24"/>
          <w:szCs w:val="24"/>
        </w:rPr>
        <w:t>«персональные данные»</w:t>
      </w:r>
      <w:r>
        <w:rPr>
          <w:rFonts w:ascii="Times New Roman" w:hAnsi="Times New Roman" w:cs="Times New Roman"/>
          <w:sz w:val="24"/>
          <w:szCs w:val="24"/>
        </w:rPr>
        <w:t>,</w:t>
      </w:r>
    </w:p>
    <w:p w:rsidR="00E04562" w:rsidRPr="007A3FA7" w:rsidP="00E04562">
      <w:pPr>
        <w:tabs>
          <w:tab w:val="left" w:pos="709"/>
        </w:tabs>
        <w:spacing w:after="0" w:line="240" w:lineRule="auto"/>
        <w:ind w:firstLine="709"/>
        <w:jc w:val="both"/>
        <w:rPr>
          <w:rFonts w:ascii="Times New Roman" w:hAnsi="Times New Roman" w:cs="Times New Roman"/>
          <w:sz w:val="24"/>
          <w:szCs w:val="24"/>
        </w:rPr>
      </w:pPr>
    </w:p>
    <w:p w:rsidR="00E04562" w:rsidRPr="007A3FA7" w:rsidP="00E04562">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E04562" w:rsidRPr="000D2D97" w:rsidP="00E04562">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Рудяшко В.М.</w:t>
      </w:r>
      <w:r w:rsidRPr="007A3FA7">
        <w:rPr>
          <w:rFonts w:ascii="Times New Roman" w:hAnsi="Times New Roman" w:cs="Times New Roman"/>
          <w:sz w:val="24"/>
          <w:szCs w:val="24"/>
        </w:rPr>
        <w:t xml:space="preserve">  </w:t>
      </w:r>
      <w:r>
        <w:rPr>
          <w:rFonts w:ascii="Times New Roman" w:hAnsi="Times New Roman" w:cs="Times New Roman"/>
          <w:sz w:val="24"/>
          <w:szCs w:val="24"/>
        </w:rPr>
        <w:t>06.07</w:t>
      </w:r>
      <w:r w:rsidRPr="007A3FA7">
        <w:rPr>
          <w:rFonts w:ascii="Times New Roman" w:hAnsi="Times New Roman" w:cs="Times New Roman"/>
          <w:sz w:val="24"/>
          <w:szCs w:val="24"/>
        </w:rPr>
        <w:t xml:space="preserve">.2019 в </w:t>
      </w:r>
      <w:r>
        <w:rPr>
          <w:rFonts w:ascii="Times New Roman" w:hAnsi="Times New Roman" w:cs="Times New Roman"/>
          <w:sz w:val="24"/>
          <w:szCs w:val="24"/>
        </w:rPr>
        <w:t>21-30</w:t>
      </w:r>
      <w:r w:rsidRPr="007A3FA7">
        <w:rPr>
          <w:rFonts w:ascii="Times New Roman" w:hAnsi="Times New Roman" w:cs="Times New Roman"/>
          <w:sz w:val="24"/>
          <w:szCs w:val="24"/>
        </w:rPr>
        <w:t xml:space="preserve"> часов в г. Ялта, у</w:t>
      </w:r>
      <w:r>
        <w:rPr>
          <w:rFonts w:ascii="Times New Roman" w:hAnsi="Times New Roman" w:cs="Times New Roman"/>
          <w:sz w:val="24"/>
          <w:szCs w:val="24"/>
        </w:rPr>
        <w:t>л. Набережная им. В.И.</w:t>
      </w:r>
      <w:r>
        <w:rPr>
          <w:rFonts w:ascii="Times New Roman" w:hAnsi="Times New Roman" w:cs="Times New Roman"/>
          <w:sz w:val="24"/>
          <w:szCs w:val="24"/>
        </w:rPr>
        <w:t xml:space="preserve"> Ленина, в районе дома № 27</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осуществляла </w:t>
      </w:r>
      <w:r>
        <w:fldChar w:fldCharType="begin"/>
      </w:r>
      <w:r>
        <w:instrText xml:space="preserve"> HYPERLINK "consultantplus://offline/ref=A251BDD955BAE601E595CD9B8E87BA4BE2E916818A8B68C9F69F7520E19562CFB74A5A7960DFAB73Q0cDI" </w:instrText>
      </w:r>
      <w:r>
        <w:fldChar w:fldCharType="separate"/>
      </w:r>
      <w:r w:rsidRPr="000D2D97">
        <w:rPr>
          <w:rFonts w:ascii="Times New Roman" w:hAnsi="Times New Roman" w:eastAsiaTheme="minorHAnsi" w:cs="Times New Roman"/>
          <w:sz w:val="24"/>
          <w:szCs w:val="24"/>
          <w:lang w:eastAsia="en-US"/>
        </w:rPr>
        <w:t>предпринимательскую деятельность</w:t>
      </w:r>
      <w:r>
        <w:fldChar w:fldCharType="end"/>
      </w:r>
      <w:r w:rsidRPr="000D2D97">
        <w:rPr>
          <w:rFonts w:ascii="Times New Roman" w:hAnsi="Times New Roman" w:eastAsiaTheme="minorHAnsi" w:cs="Times New Roman"/>
          <w:sz w:val="24"/>
          <w:szCs w:val="24"/>
          <w:lang w:eastAsia="en-US"/>
        </w:rPr>
        <w:t xml:space="preserve"> без госу</w:t>
      </w:r>
      <w:r w:rsidRPr="000D2D97">
        <w:rPr>
          <w:rFonts w:ascii="Times New Roman" w:hAnsi="Times New Roman" w:eastAsiaTheme="minorHAnsi" w:cs="Times New Roman"/>
          <w:sz w:val="24"/>
          <w:szCs w:val="24"/>
          <w:lang w:eastAsia="en-US"/>
        </w:rPr>
        <w:t xml:space="preserve">дарственной регистрации в качестве индивидуального предпринимателя или без государственной регистрации в качестве юридического лица, </w:t>
      </w:r>
      <w:r w:rsidRPr="000D2D97">
        <w:rPr>
          <w:rFonts w:ascii="Times New Roman" w:hAnsi="Times New Roman" w:cs="Times New Roman"/>
          <w:sz w:val="24"/>
          <w:szCs w:val="24"/>
        </w:rPr>
        <w:t xml:space="preserve">выраженную в реализации игрушек, чем совершила административное правонарушение, предусмотренное ч. 1 ст. 14.1 КоАП РФ.    </w:t>
      </w:r>
    </w:p>
    <w:p w:rsidR="00E04562" w:rsidRPr="000D2D97" w:rsidP="00E04562">
      <w:pPr>
        <w:tabs>
          <w:tab w:val="left" w:pos="709"/>
        </w:tabs>
        <w:spacing w:after="0" w:line="240" w:lineRule="auto"/>
        <w:ind w:firstLine="567"/>
        <w:jc w:val="both"/>
        <w:rPr>
          <w:rFonts w:ascii="Times New Roman" w:hAnsi="Times New Roman" w:cs="Times New Roman"/>
          <w:sz w:val="24"/>
          <w:szCs w:val="24"/>
        </w:rPr>
      </w:pPr>
      <w:r w:rsidRPr="000D2D97">
        <w:rPr>
          <w:rFonts w:ascii="Times New Roman" w:hAnsi="Times New Roman" w:cs="Times New Roman"/>
          <w:sz w:val="24"/>
          <w:szCs w:val="24"/>
        </w:rPr>
        <w:t>В судебном заседании Рудяшко В.М.  свою вину в совершении административного правонарушения признала в полном объеме, в содеянном раскаялся, указав, что обстоятельства вмененного ей административного правонарушения и собранные по делу доказательства не оспа</w:t>
      </w:r>
      <w:r w:rsidRPr="000D2D97">
        <w:rPr>
          <w:rFonts w:ascii="Times New Roman" w:hAnsi="Times New Roman" w:cs="Times New Roman"/>
          <w:sz w:val="24"/>
          <w:szCs w:val="24"/>
        </w:rPr>
        <w:t>ривает, с ними согласна.</w:t>
      </w:r>
    </w:p>
    <w:p w:rsidR="00E04562" w:rsidRPr="007A3FA7" w:rsidP="00E0456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Рудяшко В.М.</w:t>
      </w:r>
      <w:r w:rsidRPr="007A3FA7">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w:t>
      </w:r>
      <w:r w:rsidRPr="007A3FA7">
        <w:rPr>
          <w:rFonts w:ascii="Times New Roman" w:hAnsi="Times New Roman" w:cs="Times New Roman"/>
          <w:sz w:val="24"/>
          <w:szCs w:val="24"/>
        </w:rPr>
        <w:t xml:space="preserve">вонарушении </w:t>
      </w:r>
      <w:r>
        <w:rPr>
          <w:rFonts w:ascii="Times New Roman" w:hAnsi="Times New Roman" w:cs="Times New Roman"/>
          <w:sz w:val="24"/>
          <w:szCs w:val="24"/>
        </w:rPr>
        <w:t>….</w:t>
      </w:r>
      <w:r>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2</w:t>
      </w:r>
      <w:r w:rsidRPr="007A3FA7">
        <w:rPr>
          <w:rFonts w:ascii="Times New Roman" w:hAnsi="Times New Roman" w:cs="Times New Roman"/>
          <w:sz w:val="24"/>
          <w:szCs w:val="24"/>
        </w:rPr>
        <w:t>); объясн</w:t>
      </w:r>
      <w:r>
        <w:rPr>
          <w:rFonts w:ascii="Times New Roman" w:hAnsi="Times New Roman" w:cs="Times New Roman"/>
          <w:sz w:val="24"/>
          <w:szCs w:val="24"/>
        </w:rPr>
        <w:t>ениям Рудяшко В.М.</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Pr="007A3FA7">
        <w:rPr>
          <w:rFonts w:ascii="Times New Roman" w:hAnsi="Times New Roman" w:cs="Times New Roman"/>
          <w:sz w:val="24"/>
          <w:szCs w:val="24"/>
        </w:rPr>
        <w:t xml:space="preserve"> (л.д.</w:t>
      </w:r>
      <w:r>
        <w:rPr>
          <w:rFonts w:ascii="Times New Roman" w:hAnsi="Times New Roman" w:cs="Times New Roman"/>
          <w:sz w:val="24"/>
          <w:szCs w:val="24"/>
        </w:rPr>
        <w:t>3</w:t>
      </w:r>
      <w:r w:rsidRPr="007A3FA7">
        <w:rPr>
          <w:rFonts w:ascii="Times New Roman" w:hAnsi="Times New Roman" w:cs="Times New Roman"/>
          <w:sz w:val="24"/>
          <w:szCs w:val="24"/>
        </w:rPr>
        <w:t>); справкой (л.д.</w:t>
      </w:r>
      <w:r>
        <w:rPr>
          <w:rFonts w:ascii="Times New Roman" w:hAnsi="Times New Roman" w:cs="Times New Roman"/>
          <w:sz w:val="24"/>
          <w:szCs w:val="24"/>
        </w:rPr>
        <w:t>8</w:t>
      </w:r>
      <w:r w:rsidRPr="007A3FA7">
        <w:rPr>
          <w:rFonts w:ascii="Times New Roman" w:hAnsi="Times New Roman" w:cs="Times New Roman"/>
          <w:sz w:val="24"/>
          <w:szCs w:val="24"/>
        </w:rPr>
        <w:t xml:space="preserve">). </w:t>
      </w:r>
    </w:p>
    <w:p w:rsidR="00E04562" w:rsidRPr="007A3FA7" w:rsidP="00E0456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E04562" w:rsidRPr="007A3FA7" w:rsidP="00E04562">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Рудяшко В.М.</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E04562" w:rsidRPr="007A3FA7" w:rsidP="00E0456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w:t>
      </w:r>
      <w:r w:rsidRPr="007A3FA7">
        <w:rPr>
          <w:rFonts w:ascii="Times New Roman" w:hAnsi="Times New Roman" w:cs="Times New Roman"/>
          <w:sz w:val="24"/>
          <w:szCs w:val="24"/>
        </w:rPr>
        <w:t>равонарушения, отсутствие смягчающих и отягчающих ответственность обстоятельств.</w:t>
      </w:r>
    </w:p>
    <w:p w:rsidR="00E04562" w:rsidRPr="007A3FA7" w:rsidP="00E0456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В связи с изложенным, мировой судья полагает необходимым назначить ей наказание в пределах санкции ч. 1 ст. 14.1 КоАП РФ, в виде штрафа.</w:t>
      </w:r>
    </w:p>
    <w:p w:rsidR="00E04562" w:rsidRPr="007A3FA7" w:rsidP="00E0456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Руководствуясь ст.ст. 29.10, 32.2  КоА</w:t>
      </w:r>
      <w:r w:rsidRPr="007A3FA7">
        <w:rPr>
          <w:rFonts w:ascii="Times New Roman" w:hAnsi="Times New Roman" w:cs="Times New Roman"/>
          <w:sz w:val="24"/>
          <w:szCs w:val="24"/>
        </w:rPr>
        <w:t>П Российской Федерации, мировой судья,</w:t>
      </w:r>
    </w:p>
    <w:p w:rsidR="00E04562" w:rsidRPr="007A3FA7" w:rsidP="00E04562">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E04562" w:rsidRPr="007A3FA7" w:rsidP="00E04562">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 О С Т А Н О В И Л :</w:t>
      </w:r>
    </w:p>
    <w:p w:rsidR="00E04562" w:rsidRPr="007A3FA7" w:rsidP="00E04562">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Style w:val="a0"/>
          <w:rFonts w:ascii="Times New Roman" w:hAnsi="Times New Roman" w:cs="Times New Roman"/>
          <w:sz w:val="24"/>
          <w:szCs w:val="24"/>
        </w:rPr>
        <w:t>Рудяшко Веронику Михайловну</w:t>
      </w:r>
      <w:r w:rsidRPr="007A3FA7">
        <w:rPr>
          <w:rFonts w:ascii="Times New Roman" w:hAnsi="Times New Roman" w:cs="Times New Roman"/>
          <w:sz w:val="24"/>
          <w:szCs w:val="24"/>
        </w:rPr>
        <w:t>, виновной в совершении административного правонарушения, предусмотренного ч.1 ст.14.1 Кодекса Росс</w:t>
      </w:r>
      <w:r w:rsidRPr="007A3FA7">
        <w:rPr>
          <w:rFonts w:ascii="Times New Roman" w:hAnsi="Times New Roman" w:cs="Times New Roman"/>
          <w:sz w:val="24"/>
          <w:szCs w:val="24"/>
        </w:rPr>
        <w:t>ийской Федерации об административных правонарушениях, и назначить ей административное наказание в виде штрафа в размере 500 рублей.</w:t>
      </w:r>
    </w:p>
    <w:p w:rsidR="00E04562" w:rsidRPr="007A3FA7" w:rsidP="00E04562">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 xml:space="preserve">УФК (УМВД России по г. Ялте), </w:t>
      </w:r>
      <w:r w:rsidRPr="007A3FA7">
        <w:rPr>
          <w:rFonts w:ascii="Times New Roman" w:hAnsi="Times New Roman" w:cs="Times New Roman"/>
          <w:sz w:val="24"/>
          <w:szCs w:val="24"/>
        </w:rPr>
        <w:t>ИНН полу</w:t>
      </w:r>
      <w:r w:rsidRPr="007A3FA7">
        <w:rPr>
          <w:rFonts w:ascii="Times New Roman" w:hAnsi="Times New Roman" w:cs="Times New Roman"/>
          <w:sz w:val="24"/>
          <w:szCs w:val="24"/>
        </w:rPr>
        <w:t xml:space="preserve">чателя – 9103000760, </w:t>
      </w:r>
      <w:r w:rsidRPr="007A3FA7">
        <w:rPr>
          <w:rFonts w:ascii="Times New Roman" w:hAnsi="Times New Roman" w:cs="Times New Roman"/>
          <w:sz w:val="24"/>
          <w:szCs w:val="24"/>
        </w:rPr>
        <w:t>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xml:space="preserve">; ОКТМО – 35729000, код классификации доходов бюджета – </w:t>
      </w:r>
      <w:r>
        <w:rPr>
          <w:rFonts w:ascii="Times New Roman" w:hAnsi="Times New Roman" w:cs="Times New Roman"/>
          <w:sz w:val="24"/>
          <w:szCs w:val="24"/>
        </w:rPr>
        <w:t>18811690040046000140</w:t>
      </w:r>
      <w:r w:rsidRPr="007A3FA7">
        <w:rPr>
          <w:rFonts w:ascii="Times New Roman" w:hAnsi="Times New Roman" w:cs="Times New Roman"/>
          <w:sz w:val="24"/>
          <w:szCs w:val="24"/>
        </w:rPr>
        <w:t>; УИН: 1888049119000</w:t>
      </w:r>
      <w:r>
        <w:rPr>
          <w:rFonts w:ascii="Times New Roman" w:hAnsi="Times New Roman" w:cs="Times New Roman"/>
          <w:sz w:val="24"/>
          <w:szCs w:val="24"/>
        </w:rPr>
        <w:t>2938351</w:t>
      </w:r>
      <w:r w:rsidRPr="007A3FA7">
        <w:rPr>
          <w:rFonts w:ascii="Times New Roman" w:hAnsi="Times New Roman" w:cs="Times New Roman"/>
          <w:sz w:val="24"/>
          <w:szCs w:val="24"/>
        </w:rPr>
        <w:t>,  наименование платежа – штрафы и иные суммы принудительного изъятия.</w:t>
      </w:r>
    </w:p>
    <w:p w:rsidR="00E04562" w:rsidRPr="007A3FA7" w:rsidP="00E04562">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w:t>
      </w:r>
      <w:r w:rsidRPr="007A3FA7">
        <w:rPr>
          <w:rFonts w:ascii="Times New Roman" w:eastAsia="SimSun" w:hAnsi="Times New Roman" w:cs="Times New Roman"/>
          <w:sz w:val="24"/>
          <w:szCs w:val="24"/>
          <w:lang w:eastAsia="zh-CN"/>
        </w:rPr>
        <w:t>позднее 60 дней со дня вступления постановления о наложении административного штрафа в законную силу.</w:t>
      </w:r>
    </w:p>
    <w:p w:rsidR="00E04562" w:rsidRPr="007A3FA7" w:rsidP="00E04562">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w:t>
      </w:r>
      <w:r w:rsidRPr="007A3FA7">
        <w:rPr>
          <w:rFonts w:ascii="Times New Roman" w:eastAsia="SimSun" w:hAnsi="Times New Roman" w:cs="Times New Roman"/>
          <w:sz w:val="24"/>
          <w:szCs w:val="24"/>
          <w:lang w:eastAsia="zh-CN"/>
        </w:rPr>
        <w:t xml:space="preserve">ному лицу, вынесшим постановление. </w:t>
      </w:r>
    </w:p>
    <w:p w:rsidR="00E04562" w:rsidRPr="007A3FA7" w:rsidP="00E04562">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7A3FA7">
        <w:rPr>
          <w:rStyle w:val="Hyperlink"/>
          <w:rFonts w:ascii="Times New Roman" w:hAnsi="Times New Roman" w:cs="Times New Roman"/>
          <w:sz w:val="24"/>
          <w:szCs w:val="24"/>
          <w:u w:val="none"/>
        </w:rPr>
        <w:t>Кодексом</w:t>
      </w:r>
      <w:r>
        <w:fldChar w:fldCharType="end"/>
      </w:r>
      <w:r w:rsidRPr="007A3FA7">
        <w:rPr>
          <w:rFonts w:ascii="Times New Roman" w:hAnsi="Times New Roman" w:cs="Times New Roman"/>
          <w:sz w:val="24"/>
          <w:szCs w:val="24"/>
        </w:rPr>
        <w:t>, влечет наложение административного штрафа в двукратном разм</w:t>
      </w:r>
      <w:r w:rsidRPr="007A3FA7">
        <w:rPr>
          <w:rFonts w:ascii="Times New Roman" w:hAnsi="Times New Roman" w:cs="Times New Roman"/>
          <w:sz w:val="24"/>
          <w:szCs w:val="24"/>
        </w:rPr>
        <w:t>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04562" w:rsidRPr="007A3FA7" w:rsidP="00E04562">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Постановление может быть обжаловано в Я</w:t>
      </w:r>
      <w:r w:rsidRPr="007A3FA7">
        <w:rPr>
          <w:rFonts w:ascii="Times New Roman" w:eastAsia="SimSun" w:hAnsi="Times New Roman" w:cs="Times New Roman"/>
          <w:iCs/>
          <w:sz w:val="24"/>
          <w:szCs w:val="24"/>
          <w:lang w:eastAsia="zh-CN"/>
        </w:rPr>
        <w:t xml:space="preserve">лтинский городской суд Республики Крым </w:t>
      </w:r>
      <w:r w:rsidRPr="007A3FA7">
        <w:rPr>
          <w:rFonts w:ascii="Times New Roman" w:hAnsi="Times New Roman" w:cs="Times New Roman"/>
          <w:sz w:val="24"/>
          <w:szCs w:val="24"/>
        </w:rPr>
        <w:t>через миров</w:t>
      </w:r>
      <w:r>
        <w:rPr>
          <w:rFonts w:ascii="Times New Roman" w:hAnsi="Times New Roman" w:cs="Times New Roman"/>
          <w:sz w:val="24"/>
          <w:szCs w:val="24"/>
        </w:rPr>
        <w:t>ого судью судебного участка № 95</w:t>
      </w:r>
      <w:r w:rsidRPr="007A3FA7">
        <w:rPr>
          <w:rFonts w:ascii="Times New Roman" w:hAnsi="Times New Roman" w:cs="Times New Roman"/>
          <w:sz w:val="24"/>
          <w:szCs w:val="24"/>
        </w:rPr>
        <w:t xml:space="preserve">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E04562" w:rsidRPr="007A3FA7" w:rsidP="00E04562">
      <w:pPr>
        <w:tabs>
          <w:tab w:val="left" w:pos="709"/>
        </w:tabs>
        <w:spacing w:after="0" w:line="240" w:lineRule="auto"/>
        <w:ind w:firstLine="709"/>
        <w:jc w:val="both"/>
        <w:rPr>
          <w:rFonts w:ascii="Times New Roman" w:hAnsi="Times New Roman" w:cs="Times New Roman"/>
          <w:b/>
          <w:sz w:val="24"/>
          <w:szCs w:val="24"/>
        </w:rPr>
      </w:pPr>
    </w:p>
    <w:p w:rsidR="00E04562" w:rsidP="00E04562">
      <w:pPr>
        <w:tabs>
          <w:tab w:val="left" w:pos="709"/>
        </w:tabs>
        <w:spacing w:after="0" w:line="240" w:lineRule="auto"/>
        <w:ind w:firstLine="709"/>
        <w:jc w:val="both"/>
      </w:pPr>
      <w:r w:rsidRPr="007A3FA7">
        <w:rPr>
          <w:rFonts w:ascii="Times New Roman" w:hAnsi="Times New Roman" w:cs="Times New Roman"/>
          <w:b/>
          <w:sz w:val="24"/>
          <w:szCs w:val="24"/>
        </w:rPr>
        <w:t>Мировой судья:</w:t>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t>О.В. Переверзева</w:t>
      </w:r>
    </w:p>
    <w:p w:rsidR="00E04562" w:rsidP="00E04562"/>
    <w:p w:rsidR="00E04562" w:rsidP="00E04562"/>
    <w:p w:rsidR="00E04562" w:rsidP="00E04562"/>
    <w:p w:rsidR="00F63C98"/>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62"/>
    <w:rsid w:val="00041B16"/>
    <w:rsid w:val="0009702F"/>
    <w:rsid w:val="000D2D97"/>
    <w:rsid w:val="007A3FA7"/>
    <w:rsid w:val="00E04562"/>
    <w:rsid w:val="00F63C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56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04562"/>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E04562"/>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E04562"/>
    <w:rPr>
      <w:color w:val="0000FF" w:themeColor="hyperlink"/>
      <w:u w:val="single"/>
    </w:rPr>
  </w:style>
  <w:style w:type="character" w:customStyle="1" w:styleId="a0">
    <w:name w:val="Основной текст + Полужирный"/>
    <w:rsid w:val="00E04562"/>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0D2D9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D2D9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