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2D8F" w:rsidRPr="00672D11" w:rsidP="00632D8F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578/2024</w:t>
      </w:r>
    </w:p>
    <w:p w:rsidR="00632D8F" w:rsidRPr="00672D11" w:rsidP="00632D8F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2024-003723-58</w:t>
      </w:r>
    </w:p>
    <w:p w:rsidR="00632D8F" w:rsidRPr="00672D11" w:rsidP="00632D8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632D8F" w:rsidRPr="00672D11" w:rsidP="00632D8F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632D8F" w:rsidRPr="00672D11" w:rsidP="00632D8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632D8F" w:rsidRPr="00037045" w:rsidP="00632D8F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632D8F" w:rsidRPr="00672D11" w:rsidP="00632D8F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632D8F" w:rsidRPr="00672D11" w:rsidP="00632D8F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632D8F" w:rsidRPr="00672D11" w:rsidP="00632D8F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 xml:space="preserve">года рождения, уроженца </w:t>
      </w:r>
      <w:r>
        <w:rPr>
          <w:sz w:val="26"/>
          <w:szCs w:val="26"/>
        </w:rPr>
        <w:t xml:space="preserve">гор.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 гражданина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632D8F" w:rsidRPr="00672D11" w:rsidP="00632D8F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632D8F" w:rsidP="00632D8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632D8F" w:rsidRPr="00037045" w:rsidP="00632D8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632D8F" w:rsidRPr="00672D11" w:rsidP="00632D8F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>
        <w:rPr>
          <w:rFonts w:eastAsia="Calibri"/>
          <w:sz w:val="26"/>
          <w:szCs w:val="26"/>
        </w:rPr>
        <w:t>1000</w:t>
      </w:r>
      <w:r w:rsidRPr="00672D11">
        <w:rPr>
          <w:rFonts w:eastAsia="Calibri"/>
          <w:sz w:val="26"/>
          <w:szCs w:val="26"/>
        </w:rPr>
        <w:t xml:space="preserve"> рублей, назначенный </w:t>
      </w:r>
      <w:r>
        <w:rPr>
          <w:rFonts w:eastAsia="Calibri"/>
          <w:sz w:val="26"/>
          <w:szCs w:val="26"/>
        </w:rPr>
        <w:t>постановлением                        № 18810582240621051140 от 21.06.2024</w:t>
      </w:r>
      <w:r w:rsidRPr="00672D11">
        <w:rPr>
          <w:rFonts w:eastAsia="Calibri"/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вступившего</w:t>
      </w:r>
      <w:r w:rsidRPr="00672D11">
        <w:rPr>
          <w:rFonts w:eastAsia="Calibri"/>
          <w:sz w:val="26"/>
          <w:szCs w:val="26"/>
        </w:rPr>
        <w:t xml:space="preserve"> в законную силу </w:t>
      </w:r>
      <w:r>
        <w:rPr>
          <w:rFonts w:eastAsia="Calibri"/>
          <w:sz w:val="26"/>
          <w:szCs w:val="26"/>
        </w:rPr>
        <w:t>12.07.2024</w:t>
      </w:r>
      <w:r w:rsidRPr="00672D1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="008C1524">
        <w:rPr>
          <w:color w:val="000000"/>
          <w:sz w:val="26"/>
          <w:szCs w:val="26"/>
          <w:shd w:val="clear" w:color="auto" w:fill="FFFFFF"/>
        </w:rPr>
        <w:t>предусмотренное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ч. 1 ст. 20.25 КоАП РФ.</w:t>
      </w:r>
    </w:p>
    <w:p w:rsidR="00632D8F" w:rsidRPr="00672D11" w:rsidP="00632D8F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632D8F" w:rsidRPr="00672D11" w:rsidP="00632D8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632D8F" w:rsidRPr="00672D11" w:rsidP="00632D8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632D8F" w:rsidRPr="00672D11" w:rsidP="00632D8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32D8F" w:rsidRPr="00672D11" w:rsidP="00632D8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632D8F" w:rsidRPr="00672D11" w:rsidP="00632D8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632D8F" w:rsidRPr="001042C5" w:rsidP="00632D8F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18810582240621051140 от 21.06.2024,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                 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632D8F" w:rsidRPr="00672D11" w:rsidP="00632D8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632D8F" w:rsidRPr="00672D11" w:rsidP="00632D8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21.06.2024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12.07.2024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632D8F" w:rsidRPr="00672D11" w:rsidP="00632D8F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10.09.2024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</w:t>
      </w:r>
      <w:r w:rsidRPr="00672D11">
        <w:rPr>
          <w:color w:val="000000"/>
          <w:sz w:val="26"/>
          <w:szCs w:val="26"/>
          <w:shd w:val="clear" w:color="auto" w:fill="FFFFFF"/>
        </w:rPr>
        <w:t>ла об административном правонарушении,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11.09.2024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632D8F" w:rsidRPr="00672D11" w:rsidP="00632D8F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указанного администрат</w:t>
      </w:r>
      <w:r w:rsidRPr="00672D11">
        <w:rPr>
          <w:rFonts w:eastAsia="Calibri"/>
          <w:sz w:val="26"/>
          <w:szCs w:val="26"/>
        </w:rPr>
        <w:t xml:space="preserve">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019803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18810582240621051140 от 21.06.2024; справкой о правонарушениях</w:t>
      </w:r>
      <w:r>
        <w:rPr>
          <w:rFonts w:eastAsia="Calibri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</w:t>
      </w:r>
      <w:r w:rsidRPr="00672D11">
        <w:rPr>
          <w:rFonts w:eastAsia="Calibri"/>
          <w:sz w:val="26"/>
          <w:szCs w:val="26"/>
        </w:rPr>
        <w:t xml:space="preserve">ценивая указанные доказательства в соответствии с требованиями ст. 26.11 КоАП РФ, мировой судья приходит к выводу о совершении </w:t>
      </w:r>
      <w:r>
        <w:rPr>
          <w:sz w:val="26"/>
          <w:szCs w:val="26"/>
        </w:rPr>
        <w:t>***********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КоАП РФ и правильной юридической квалифи</w:t>
      </w:r>
      <w:r w:rsidRPr="00672D11">
        <w:rPr>
          <w:rFonts w:eastAsia="Calibri"/>
          <w:sz w:val="26"/>
          <w:szCs w:val="26"/>
        </w:rPr>
        <w:t xml:space="preserve">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632D8F" w:rsidRPr="00672D11" w:rsidP="00632D8F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632D8F" w:rsidRPr="00672D11" w:rsidP="00632D8F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При решении вопроса о назначении вида и размера </w:t>
      </w:r>
      <w:r w:rsidRPr="00672D11">
        <w:rPr>
          <w:rFonts w:eastAsia="Calibri"/>
          <w:color w:val="000000" w:themeColor="text1"/>
          <w:sz w:val="26"/>
          <w:szCs w:val="26"/>
        </w:rPr>
        <w:t>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ответственность.</w:t>
      </w:r>
    </w:p>
    <w:p w:rsidR="00632D8F" w:rsidRPr="00672D11" w:rsidP="00632D8F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632D8F" w:rsidRPr="00672D11" w:rsidP="00632D8F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632D8F" w:rsidRPr="00672D11" w:rsidP="00632D8F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. является 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С учетом </w:t>
      </w:r>
      <w:r w:rsidRPr="00672D11">
        <w:rPr>
          <w:rFonts w:eastAsia="Calibri"/>
          <w:color w:val="000000" w:themeColor="text1"/>
          <w:sz w:val="26"/>
          <w:szCs w:val="26"/>
        </w:rPr>
        <w:t>изложенного, конкретных обстоятельства дела,</w:t>
      </w:r>
      <w:r>
        <w:rPr>
          <w:rFonts w:eastAsia="Calibri"/>
          <w:color w:val="000000" w:themeColor="text1"/>
          <w:sz w:val="26"/>
          <w:szCs w:val="26"/>
        </w:rPr>
        <w:t xml:space="preserve"> оплатой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rFonts w:eastAsia="Calibri"/>
          <w:color w:val="000000" w:themeColor="text1"/>
          <w:sz w:val="26"/>
          <w:szCs w:val="26"/>
        </w:rPr>
        <w:t>.</w:t>
      </w:r>
      <w:r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rFonts w:eastAsia="Calibri"/>
          <w:color w:val="000000" w:themeColor="text1"/>
          <w:sz w:val="26"/>
          <w:szCs w:val="26"/>
        </w:rPr>
        <w:t xml:space="preserve">наказание предусмотренного санкцией ч. 1 ст. 20.25 КоАП РФ в виде обязательных работ.  </w:t>
      </w:r>
      <w:r w:rsidRPr="00672D11">
        <w:rPr>
          <w:sz w:val="26"/>
          <w:szCs w:val="26"/>
        </w:rPr>
        <w:t>Препятствий к назна</w:t>
      </w:r>
      <w:r w:rsidRPr="00672D11">
        <w:rPr>
          <w:sz w:val="26"/>
          <w:szCs w:val="26"/>
        </w:rPr>
        <w:t>чению такого вида наказания, предусмотренных ч.3 ст.3.13 КоАП РФ, не имеется.</w:t>
      </w:r>
    </w:p>
    <w:p w:rsidR="00632D8F" w:rsidRPr="00672D11" w:rsidP="00632D8F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632D8F" w:rsidP="00632D8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632D8F" w:rsidP="00632D8F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632D8F" w:rsidRPr="00672D11" w:rsidP="00632D8F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632D8F" w:rsidRPr="00672D11" w:rsidP="00632D8F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632D8F" w:rsidRPr="00672D11" w:rsidP="00632D8F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.,</w:t>
      </w:r>
      <w:r w:rsidRPr="00672D11">
        <w:rPr>
          <w:sz w:val="26"/>
          <w:szCs w:val="26"/>
        </w:rPr>
        <w:t xml:space="preserve"> 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632D8F" w:rsidRPr="00672D11" w:rsidP="00632D8F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632D8F" w:rsidRPr="00672D11" w:rsidP="00632D8F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632D8F" w:rsidRPr="00672D11" w:rsidP="00632D8F">
      <w:pPr>
        <w:ind w:firstLine="709"/>
        <w:jc w:val="both"/>
        <w:rPr>
          <w:sz w:val="26"/>
          <w:szCs w:val="26"/>
          <w:lang w:val="uk-UA"/>
        </w:rPr>
      </w:pPr>
    </w:p>
    <w:p w:rsidR="00632D8F" w:rsidRPr="00672D11" w:rsidP="00632D8F">
      <w:pPr>
        <w:ind w:firstLine="709"/>
        <w:jc w:val="both"/>
        <w:rPr>
          <w:sz w:val="26"/>
          <w:szCs w:val="26"/>
        </w:rPr>
      </w:pPr>
    </w:p>
    <w:p w:rsidR="00632D8F" w:rsidRPr="00672D11" w:rsidP="00632D8F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632D8F" w:rsidRPr="00672D11" w:rsidP="00632D8F">
      <w:pPr>
        <w:rPr>
          <w:sz w:val="26"/>
          <w:szCs w:val="26"/>
        </w:rPr>
      </w:pPr>
    </w:p>
    <w:p w:rsidR="00632D8F" w:rsidRPr="00672D11" w:rsidP="00632D8F">
      <w:pPr>
        <w:rPr>
          <w:sz w:val="26"/>
          <w:szCs w:val="26"/>
        </w:rPr>
      </w:pPr>
    </w:p>
    <w:p w:rsidR="00632D8F" w:rsidP="00632D8F"/>
    <w:p w:rsidR="00632D8F" w:rsidP="00632D8F"/>
    <w:p w:rsidR="00632D8F" w:rsidP="00632D8F"/>
    <w:p w:rsidR="00632D8F" w:rsidP="00632D8F"/>
    <w:p w:rsidR="00632D8F" w:rsidP="00632D8F"/>
    <w:p w:rsidR="00632D8F" w:rsidP="00632D8F"/>
    <w:p w:rsidR="00632D8F" w:rsidP="00632D8F"/>
    <w:p w:rsidR="00632D8F" w:rsidP="00632D8F"/>
    <w:p w:rsidR="00632D8F" w:rsidP="00632D8F"/>
    <w:p w:rsidR="00632D8F" w:rsidP="00632D8F"/>
    <w:p w:rsidR="00632D8F" w:rsidP="00632D8F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8F"/>
    <w:rsid w:val="00037045"/>
    <w:rsid w:val="001042C5"/>
    <w:rsid w:val="004D45BF"/>
    <w:rsid w:val="00632D8F"/>
    <w:rsid w:val="00672D11"/>
    <w:rsid w:val="008A6BB1"/>
    <w:rsid w:val="008C1524"/>
    <w:rsid w:val="00B1160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32D8F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632D8F"/>
  </w:style>
  <w:style w:type="paragraph" w:customStyle="1" w:styleId="Style4">
    <w:name w:val="Style4"/>
    <w:basedOn w:val="Normal"/>
    <w:uiPriority w:val="99"/>
    <w:semiHidden/>
    <w:rsid w:val="00632D8F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632D8F"/>
  </w:style>
  <w:style w:type="character" w:customStyle="1" w:styleId="FontStyle16">
    <w:name w:val="Font Style16"/>
    <w:uiPriority w:val="99"/>
    <w:rsid w:val="00632D8F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632D8F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632D8F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C152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C15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