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65A" w:rsidP="00A7165A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5-95-582/2022</w:t>
      </w:r>
    </w:p>
    <w:p w:rsidR="00A7165A" w:rsidP="00A7165A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91MS0095-01-2022-001664-92</w:t>
      </w:r>
    </w:p>
    <w:p w:rsidR="00A7165A" w:rsidP="00A7165A">
      <w:pPr>
        <w:pStyle w:val="Style3"/>
        <w:widowControl/>
        <w:ind w:right="-2" w:firstLine="567"/>
        <w:jc w:val="both"/>
        <w:rPr>
          <w:b/>
        </w:rPr>
      </w:pPr>
    </w:p>
    <w:p w:rsidR="00A7165A" w:rsidP="00A7165A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A7165A" w:rsidP="00A7165A">
      <w:pPr>
        <w:pStyle w:val="Style3"/>
        <w:widowControl/>
        <w:ind w:right="-2" w:firstLine="567"/>
        <w:jc w:val="both"/>
      </w:pPr>
    </w:p>
    <w:p w:rsidR="00A7165A" w:rsidP="00A7165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15 ноября 2022 года                                            </w:t>
      </w:r>
      <w:r>
        <w:rPr>
          <w:rStyle w:val="FontStyle16"/>
          <w:sz w:val="24"/>
          <w:szCs w:val="24"/>
        </w:rPr>
        <w:t xml:space="preserve">                             г. Ялта</w:t>
      </w:r>
    </w:p>
    <w:p w:rsidR="00A7165A" w:rsidP="00A7165A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A7165A" w:rsidP="00A7165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>
        <w:rPr>
          <w:rFonts w:eastAsia="Calibri"/>
        </w:rPr>
        <w:t xml:space="preserve">ева, 19) дело об административном правонарушении в отношении: </w:t>
      </w:r>
    </w:p>
    <w:p w:rsidR="00A7165A" w:rsidRPr="000A3775" w:rsidP="00A7165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0A3775">
        <w:t xml:space="preserve">Мельничук Екатерины Анатольевны,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Pr="000A3775">
        <w:t>,</w:t>
      </w:r>
      <w:r w:rsidRPr="000A3775">
        <w:t xml:space="preserve"> </w:t>
      </w:r>
    </w:p>
    <w:p w:rsidR="00A7165A" w:rsidRPr="00357C0C" w:rsidP="00A7165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</w:pPr>
      <w:r w:rsidRPr="000A3775">
        <w:t>по ч.1 ст. 20.25 Кодекса Российской Федерации об административных правонарушениях (далее – КоАП РФ),</w:t>
      </w:r>
    </w:p>
    <w:p w:rsidR="00A7165A" w:rsidRPr="00A7165A" w:rsidP="00A7165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A7165A">
        <w:rPr>
          <w:rStyle w:val="FontStyle16"/>
          <w:b w:val="0"/>
          <w:spacing w:val="60"/>
          <w:sz w:val="24"/>
          <w:szCs w:val="24"/>
        </w:rPr>
        <w:t>установи</w:t>
      </w:r>
      <w:r w:rsidRPr="00A7165A">
        <w:rPr>
          <w:rStyle w:val="FontStyle16"/>
          <w:b w:val="0"/>
          <w:sz w:val="24"/>
          <w:szCs w:val="24"/>
        </w:rPr>
        <w:t>л:</w:t>
      </w:r>
    </w:p>
    <w:p w:rsidR="00A7165A" w:rsidP="00A7165A">
      <w:pPr>
        <w:pStyle w:val="Style4"/>
        <w:widowControl/>
        <w:spacing w:line="240" w:lineRule="exact"/>
        <w:ind w:right="-2" w:firstLine="567"/>
        <w:jc w:val="center"/>
      </w:pPr>
    </w:p>
    <w:p w:rsidR="00A7165A" w:rsidP="00A7165A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13 сентября 2022 года в 00 часов 01 минуту, Мельничук Е.А., находясь по адресу: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административный штраф в размере</w:t>
      </w:r>
      <w:r w:rsidR="006C1CB2">
        <w:rPr>
          <w:rFonts w:eastAsia="Calibri"/>
        </w:rPr>
        <w:t xml:space="preserve"> 500</w:t>
      </w:r>
      <w:r>
        <w:rPr>
          <w:rFonts w:eastAsia="Calibri"/>
        </w:rPr>
        <w:t xml:space="preserve"> рублей, назначенный постановлением </w:t>
      </w:r>
      <w:r w:rsidR="006C1CB2">
        <w:rPr>
          <w:rFonts w:eastAsia="Calibri"/>
        </w:rPr>
        <w:t xml:space="preserve">инспектором по исполнению административного законодательства ЦАФАП ГИБДД МВД по Республике Крым </w:t>
      </w:r>
      <w:r>
        <w:rPr>
          <w:rFonts w:eastAsia="Calibri"/>
        </w:rPr>
        <w:t xml:space="preserve">от </w:t>
      </w:r>
      <w:r w:rsidR="006C1CB2">
        <w:rPr>
          <w:rFonts w:eastAsia="Calibri"/>
        </w:rPr>
        <w:t>22.06</w:t>
      </w:r>
      <w:r>
        <w:rPr>
          <w:rFonts w:eastAsia="Calibri"/>
        </w:rPr>
        <w:t xml:space="preserve">.2022 года, вступившего в законную силу </w:t>
      </w:r>
      <w:r w:rsidR="0007193B">
        <w:rPr>
          <w:rFonts w:eastAsia="Calibri"/>
        </w:rPr>
        <w:t>12.07</w:t>
      </w:r>
      <w:r>
        <w:rPr>
          <w:rFonts w:eastAsia="Calibri"/>
        </w:rPr>
        <w:t>.2022 года, чем совершил</w:t>
      </w:r>
      <w:r w:rsidR="0007193B">
        <w:rPr>
          <w:rFonts w:eastAsia="Calibri"/>
        </w:rPr>
        <w:t>а</w:t>
      </w:r>
      <w:r>
        <w:rPr>
          <w:rFonts w:eastAsia="Calibri"/>
        </w:rPr>
        <w:t xml:space="preserve"> административное правонарушение, предусмотренное  ч. 1 ст. 20.25 КоАП РФ</w:t>
      </w:r>
      <w:r>
        <w:t>.</w:t>
      </w:r>
    </w:p>
    <w:p w:rsidR="00A7165A" w:rsidP="00A7165A">
      <w:pPr>
        <w:ind w:firstLine="709"/>
        <w:jc w:val="both"/>
      </w:pPr>
      <w:r>
        <w:t xml:space="preserve">В судебное заседание </w:t>
      </w:r>
      <w:r w:rsidR="0007193B">
        <w:rPr>
          <w:rStyle w:val="a"/>
          <w:b w:val="0"/>
          <w:sz w:val="24"/>
          <w:szCs w:val="24"/>
        </w:rPr>
        <w:t>Мельничук Е.А</w:t>
      </w:r>
      <w:r>
        <w:rPr>
          <w:rStyle w:val="a"/>
          <w:b w:val="0"/>
          <w:sz w:val="24"/>
          <w:szCs w:val="24"/>
        </w:rPr>
        <w:t>.</w:t>
      </w:r>
      <w:r>
        <w:t xml:space="preserve"> не явил</w:t>
      </w:r>
      <w:r w:rsidR="0007193B">
        <w:t>ась</w:t>
      </w:r>
      <w:r>
        <w:t>, о месте и времени рассмотрения дела извещал</w:t>
      </w:r>
      <w:r w:rsidR="0007193B">
        <w:t>ась</w:t>
      </w:r>
      <w:r>
        <w:t xml:space="preserve"> путем направления </w:t>
      </w:r>
      <w:r>
        <w:rPr>
          <w:lang w:val="en-US"/>
        </w:rPr>
        <w:t>SMS</w:t>
      </w:r>
      <w:r>
        <w:t xml:space="preserve">- извещения по номеру телефона, указанному в протоколе. Согласно сведениям, указанным в отчете о доставке </w:t>
      </w:r>
      <w:r>
        <w:rPr>
          <w:lang w:val="en-US"/>
        </w:rPr>
        <w:t>SMS</w:t>
      </w:r>
      <w:r>
        <w:t xml:space="preserve">-извещения участнику судебного процесса, </w:t>
      </w:r>
      <w:r>
        <w:rPr>
          <w:lang w:val="en-US"/>
        </w:rPr>
        <w:t>SMS</w:t>
      </w:r>
      <w:r>
        <w:t xml:space="preserve">-извещение было получено </w:t>
      </w:r>
      <w:r w:rsidR="0007193B">
        <w:t>Мельничук Е.А</w:t>
      </w:r>
      <w:r>
        <w:t xml:space="preserve">.- </w:t>
      </w:r>
      <w:r w:rsidR="0007193B">
        <w:t>03.11</w:t>
      </w:r>
      <w:r>
        <w:t>.2022 года, что считается надлежащи</w:t>
      </w:r>
      <w:r>
        <w:t>м уведомлением лица.</w:t>
      </w:r>
    </w:p>
    <w:p w:rsidR="00A7165A" w:rsidP="00A7165A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7165A" w:rsidP="00A7165A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Исследовав материалы дела об ад</w:t>
      </w:r>
      <w:r>
        <w:rPr>
          <w:rFonts w:eastAsia="Calibri"/>
        </w:rPr>
        <w:t xml:space="preserve">министративном правонарушении в их совокупности, </w:t>
      </w:r>
      <w:r>
        <w:rPr>
          <w:color w:val="000000"/>
          <w:shd w:val="clear" w:color="auto" w:fill="FFFFFF"/>
        </w:rPr>
        <w:t>судья приходит к следующему.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</w:t>
      </w:r>
      <w:r>
        <w:rPr>
          <w:color w:val="000000"/>
          <w:shd w:val="clear" w:color="auto" w:fill="FFFFFF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</w:t>
      </w:r>
      <w:r>
        <w:rPr>
          <w:color w:val="000000"/>
          <w:shd w:val="clear" w:color="auto" w:fill="FFFFFF"/>
        </w:rPr>
        <w:t>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</w:t>
      </w:r>
      <w:r>
        <w:rPr>
          <w:color w:val="000000"/>
          <w:shd w:val="clear" w:color="auto" w:fill="FFFFFF"/>
        </w:rPr>
        <w:t>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</w:t>
      </w:r>
      <w:r>
        <w:rPr>
          <w:color w:val="000000"/>
          <w:shd w:val="clear" w:color="auto" w:fill="FFFFFF"/>
        </w:rPr>
        <w:t xml:space="preserve">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</w:t>
      </w:r>
      <w:r>
        <w:rPr>
          <w:color w:val="000000"/>
          <w:shd w:val="clear" w:color="auto" w:fill="FFFFFF"/>
        </w:rPr>
        <w:t>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</w:t>
      </w:r>
      <w:r>
        <w:rPr>
          <w:color w:val="000000"/>
          <w:shd w:val="clear" w:color="auto" w:fill="FFFFFF"/>
        </w:rPr>
        <w:t xml:space="preserve">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</w:t>
      </w:r>
      <w:r>
        <w:rPr>
          <w:color w:val="000000"/>
          <w:shd w:val="clear" w:color="auto" w:fill="FFFFFF"/>
        </w:rPr>
        <w:t>предусмотренном ч. 1 ст.20.2</w:t>
      </w:r>
      <w:r>
        <w:rPr>
          <w:color w:val="000000"/>
          <w:shd w:val="clear" w:color="auto" w:fill="FFFFFF"/>
        </w:rPr>
        <w:t>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</w:t>
      </w:r>
      <w:r>
        <w:rPr>
          <w:color w:val="000000"/>
          <w:shd w:val="clear" w:color="auto" w:fill="FFFFFF"/>
        </w:rPr>
        <w:t>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07193B">
        <w:rPr>
          <w:rFonts w:eastAsia="Calibri"/>
        </w:rPr>
        <w:t>инспектором по исполнению административного законодательства ЦАФАП ГИБДД МВД по Республике Крым</w:t>
      </w:r>
      <w:r>
        <w:rPr>
          <w:color w:val="000000"/>
          <w:shd w:val="clear" w:color="auto" w:fill="FFFFFF"/>
        </w:rPr>
        <w:t xml:space="preserve"> от </w:t>
      </w:r>
      <w:r w:rsidR="0007193B">
        <w:rPr>
          <w:color w:val="000000"/>
          <w:shd w:val="clear" w:color="auto" w:fill="FFFFFF"/>
        </w:rPr>
        <w:t>22.06</w:t>
      </w:r>
      <w:r>
        <w:rPr>
          <w:color w:val="000000"/>
          <w:shd w:val="clear" w:color="auto" w:fill="FFFFFF"/>
        </w:rPr>
        <w:t xml:space="preserve">.2022 года, </w:t>
      </w:r>
      <w:r w:rsidR="0007193B">
        <w:rPr>
          <w:rFonts w:eastAsia="Calibri"/>
        </w:rPr>
        <w:t>Мельничук Е.А.</w:t>
      </w:r>
      <w:r>
        <w:rPr>
          <w:color w:val="000000"/>
          <w:shd w:val="clear" w:color="auto" w:fill="FFFFFF"/>
        </w:rPr>
        <w:t xml:space="preserve"> был</w:t>
      </w:r>
      <w:r w:rsidR="00433BE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признан</w:t>
      </w:r>
      <w:r w:rsidR="00433BE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виновн</w:t>
      </w:r>
      <w:r w:rsidR="00433BE4">
        <w:rPr>
          <w:color w:val="000000"/>
          <w:shd w:val="clear" w:color="auto" w:fill="FFFFFF"/>
        </w:rPr>
        <w:t>ой</w:t>
      </w:r>
      <w:r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ч. </w:t>
      </w:r>
      <w:r w:rsidR="00433BE4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ст. 12.</w:t>
      </w:r>
      <w:r w:rsidR="00433BE4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 КоАП РФ и е</w:t>
      </w:r>
      <w:r w:rsidR="00433BE4"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 xml:space="preserve"> назначено административное наказание в виде административного </w:t>
      </w:r>
      <w:r>
        <w:rPr>
          <w:color w:val="000000"/>
          <w:shd w:val="clear" w:color="auto" w:fill="FFFFFF"/>
        </w:rPr>
        <w:t xml:space="preserve">штрафа в размере  </w:t>
      </w:r>
      <w:r w:rsidR="00433BE4">
        <w:rPr>
          <w:color w:val="000000"/>
          <w:shd w:val="clear" w:color="auto" w:fill="FFFFFF"/>
        </w:rPr>
        <w:t>500</w:t>
      </w:r>
      <w:r>
        <w:rPr>
          <w:color w:val="000000"/>
          <w:shd w:val="clear" w:color="auto" w:fill="FFFFFF"/>
        </w:rPr>
        <w:t xml:space="preserve"> рублей.  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433BE4">
        <w:rPr>
          <w:color w:val="000000"/>
          <w:shd w:val="clear" w:color="auto" w:fill="FFFFFF"/>
        </w:rPr>
        <w:t>22.06</w:t>
      </w:r>
      <w:r>
        <w:rPr>
          <w:color w:val="000000"/>
          <w:shd w:val="clear" w:color="auto" w:fill="FFFFFF"/>
        </w:rPr>
        <w:t xml:space="preserve">.2022 года, была получена </w:t>
      </w:r>
      <w:r w:rsidR="00433BE4">
        <w:rPr>
          <w:rFonts w:eastAsia="Calibri"/>
        </w:rPr>
        <w:t>Мельничук Е.А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– </w:t>
      </w:r>
      <w:r w:rsidR="00433BE4">
        <w:rPr>
          <w:color w:val="000000"/>
          <w:shd w:val="clear" w:color="auto" w:fill="FFFFFF"/>
        </w:rPr>
        <w:t>29.06</w:t>
      </w:r>
      <w:r>
        <w:rPr>
          <w:color w:val="000000"/>
          <w:shd w:val="clear" w:color="auto" w:fill="FFFFFF"/>
        </w:rPr>
        <w:t xml:space="preserve">.2022 года. 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433BE4">
        <w:rPr>
          <w:color w:val="000000"/>
          <w:shd w:val="clear" w:color="auto" w:fill="FFFFFF"/>
        </w:rPr>
        <w:t>22.06</w:t>
      </w:r>
      <w:r>
        <w:rPr>
          <w:color w:val="000000"/>
          <w:shd w:val="clear" w:color="auto" w:fill="FFFFFF"/>
        </w:rPr>
        <w:t>.2022 года, вступило  в</w:t>
      </w:r>
      <w:r>
        <w:rPr>
          <w:color w:val="000000"/>
          <w:shd w:val="clear" w:color="auto" w:fill="FFFFFF"/>
        </w:rPr>
        <w:t xml:space="preserve"> законную силу </w:t>
      </w:r>
      <w:r w:rsidR="00433BE4">
        <w:rPr>
          <w:color w:val="000000"/>
          <w:shd w:val="clear" w:color="auto" w:fill="FFFFFF"/>
        </w:rPr>
        <w:t>29.06</w:t>
      </w:r>
      <w:r>
        <w:rPr>
          <w:color w:val="000000"/>
          <w:shd w:val="clear" w:color="auto" w:fill="FFFFFF"/>
        </w:rPr>
        <w:t xml:space="preserve">.2022 года. </w:t>
      </w:r>
    </w:p>
    <w:p w:rsidR="00A7165A" w:rsidP="00A7165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433BE4">
        <w:rPr>
          <w:rFonts w:eastAsia="Calibri"/>
        </w:rPr>
        <w:t>Мельничук Е.А</w:t>
      </w:r>
      <w:r>
        <w:rPr>
          <w:rFonts w:eastAsia="Calibri"/>
        </w:rPr>
        <w:t xml:space="preserve">. </w:t>
      </w:r>
      <w:r>
        <w:rPr>
          <w:color w:val="000000"/>
          <w:shd w:val="clear" w:color="auto" w:fill="FFFFFF"/>
        </w:rPr>
        <w:t xml:space="preserve"> в размере 500 рублей должен был быть уплачен последн</w:t>
      </w:r>
      <w:r w:rsidR="00433BE4">
        <w:rPr>
          <w:color w:val="000000"/>
          <w:shd w:val="clear" w:color="auto" w:fill="FFFFFF"/>
        </w:rPr>
        <w:t>ей</w:t>
      </w:r>
      <w:r>
        <w:rPr>
          <w:color w:val="000000"/>
          <w:shd w:val="clear" w:color="auto" w:fill="FFFFFF"/>
        </w:rPr>
        <w:t xml:space="preserve"> не позднее </w:t>
      </w:r>
      <w:r w:rsidR="00433BE4">
        <w:rPr>
          <w:color w:val="000000"/>
          <w:shd w:val="clear" w:color="auto" w:fill="FFFFFF"/>
        </w:rPr>
        <w:t>12.09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 w:rsidR="00433BE4">
        <w:rPr>
          <w:rFonts w:eastAsia="Calibri"/>
        </w:rPr>
        <w:t>Мельничук Е.А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в установленный законом срок не уплатил</w:t>
      </w:r>
      <w:r w:rsidR="00433BE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данный административный штраф, чем </w:t>
      </w:r>
      <w:r w:rsidR="00433BE4">
        <w:rPr>
          <w:color w:val="000000"/>
          <w:shd w:val="clear" w:color="auto" w:fill="FFFFFF"/>
        </w:rPr>
        <w:t>13.09</w:t>
      </w:r>
      <w:r>
        <w:rPr>
          <w:color w:val="000000"/>
          <w:shd w:val="clear" w:color="auto" w:fill="FFFFFF"/>
        </w:rPr>
        <w:t>.2022 года совершил</w:t>
      </w:r>
      <w:r w:rsidR="00433BE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правонарушение, предусмотренное ч. 1 ст. 20.25 КоАП РФ</w:t>
      </w:r>
      <w:r>
        <w:rPr>
          <w:color w:val="000000"/>
          <w:shd w:val="clear" w:color="auto" w:fill="FFFFFF"/>
        </w:rPr>
        <w:t>.</w:t>
      </w:r>
    </w:p>
    <w:p w:rsidR="00A7165A" w:rsidP="00A7165A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 w:rsidR="00433BE4">
        <w:rPr>
          <w:rFonts w:eastAsia="Calibri"/>
        </w:rPr>
        <w:t>Мельничук Е.А</w:t>
      </w:r>
      <w:r>
        <w:rPr>
          <w:rFonts w:eastAsia="Calibri"/>
        </w:rPr>
        <w:t xml:space="preserve">. указанного административного правонарушения подтверждается: протоколом об административном правонарушении серия 82 АП                    № </w:t>
      </w:r>
      <w:r w:rsidR="00433BE4">
        <w:rPr>
          <w:rFonts w:eastAsia="Calibri"/>
        </w:rPr>
        <w:t>181078</w:t>
      </w:r>
      <w:r>
        <w:rPr>
          <w:rFonts w:eastAsia="Calibri"/>
        </w:rPr>
        <w:t xml:space="preserve"> от </w:t>
      </w:r>
      <w:r w:rsidR="00433BE4">
        <w:rPr>
          <w:rFonts w:eastAsia="Calibri"/>
        </w:rPr>
        <w:t>19.09.</w:t>
      </w:r>
      <w:r>
        <w:rPr>
          <w:rFonts w:eastAsia="Calibri"/>
        </w:rPr>
        <w:t xml:space="preserve">2022 г.; копией постановления № </w:t>
      </w:r>
      <w:r w:rsidR="00433BE4">
        <w:rPr>
          <w:rFonts w:eastAsia="Calibri"/>
        </w:rPr>
        <w:t>18810182220622209686</w:t>
      </w:r>
      <w:r>
        <w:rPr>
          <w:rFonts w:eastAsia="Calibri"/>
        </w:rPr>
        <w:t xml:space="preserve"> от </w:t>
      </w:r>
      <w:r w:rsidR="00433BE4">
        <w:rPr>
          <w:rFonts w:eastAsia="Calibri"/>
        </w:rPr>
        <w:t>22</w:t>
      </w:r>
      <w:r>
        <w:rPr>
          <w:rFonts w:eastAsia="Calibri"/>
        </w:rPr>
        <w:t>.06.2022 г</w:t>
      </w:r>
      <w:r>
        <w:rPr>
          <w:rFonts w:eastAsia="Calibri"/>
        </w:rPr>
        <w:t xml:space="preserve">ода; справкой о правонарушениях от </w:t>
      </w:r>
      <w:r w:rsidR="00433BE4">
        <w:rPr>
          <w:rFonts w:eastAsia="Calibri"/>
        </w:rPr>
        <w:t>19</w:t>
      </w:r>
      <w:r>
        <w:rPr>
          <w:rFonts w:eastAsia="Calibri"/>
        </w:rPr>
        <w:t>.09.2022 г</w:t>
      </w:r>
      <w:r>
        <w:rPr>
          <w:color w:val="000000"/>
          <w:shd w:val="clear" w:color="auto" w:fill="FFFFFF"/>
        </w:rPr>
        <w:t>.;</w:t>
      </w:r>
    </w:p>
    <w:p w:rsidR="00A7165A" w:rsidP="00A7165A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33BE4">
        <w:rPr>
          <w:rFonts w:eastAsia="Calibri"/>
        </w:rPr>
        <w:t>Мельничук Е.А</w:t>
      </w:r>
      <w:r>
        <w:rPr>
          <w:rFonts w:eastAsia="Calibri"/>
        </w:rPr>
        <w:t>. административного правонарушения, предусмотренного ч. 1 ст. 20.</w:t>
      </w:r>
      <w:r>
        <w:rPr>
          <w:rFonts w:eastAsia="Calibri"/>
        </w:rPr>
        <w:t>25 КоАП РФ.</w:t>
      </w:r>
    </w:p>
    <w:p w:rsidR="00A7165A" w:rsidP="00A7165A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A7165A" w:rsidP="00A7165A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</w:t>
      </w:r>
      <w:r>
        <w:rPr>
          <w:rFonts w:eastAsia="Calibri"/>
        </w:rPr>
        <w:t>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A7165A" w:rsidP="00A7165A">
      <w:pPr>
        <w:tabs>
          <w:tab w:val="left" w:pos="709"/>
        </w:tabs>
        <w:ind w:firstLine="709"/>
        <w:jc w:val="both"/>
      </w:pPr>
      <w:r>
        <w:t>Обстоятельств, смягчающих либо отягчающих административную ответст</w:t>
      </w:r>
      <w:r>
        <w:t>венность, судьей при рассмотрении дела не установлено.</w:t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</w:t>
      </w:r>
      <w:r w:rsidR="00433BE4">
        <w:rPr>
          <w:color w:val="000000"/>
          <w:shd w:val="clear" w:color="auto" w:fill="FFFFFF"/>
        </w:rPr>
        <w:t>Мельничук Е.А</w:t>
      </w:r>
      <w:r>
        <w:rPr>
          <w:color w:val="000000"/>
          <w:shd w:val="clear" w:color="auto" w:fill="FFFFFF"/>
        </w:rPr>
        <w:t>.</w:t>
      </w:r>
      <w:r>
        <w:rPr>
          <w:rFonts w:eastAsia="Calibri"/>
        </w:rPr>
        <w:t xml:space="preserve"> наказание в виде административного штрафа, предусмотренного санкцией  ч. 1 ст. 20.25 КоАП РФ.  </w:t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Руководст</w:t>
      </w:r>
      <w:r>
        <w:rPr>
          <w:rFonts w:eastAsia="Calibri"/>
        </w:rPr>
        <w:t xml:space="preserve">вуясь ст. ст. 29.9 и 29.10 КоАП РФ,  мировой судья, </w:t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7165A" w:rsidP="00433BE4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433BE4" w:rsidRPr="00433BE4" w:rsidP="00433BE4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A7165A" w:rsidP="00A7165A">
      <w:pPr>
        <w:ind w:firstLine="709"/>
        <w:jc w:val="both"/>
      </w:pPr>
      <w:r>
        <w:t xml:space="preserve">Мельничук Екатерину Анатольевну, </w:t>
      </w:r>
      <w:r>
        <w:rPr>
          <w:rStyle w:val="a"/>
          <w:b w:val="0"/>
        </w:rPr>
        <w:t xml:space="preserve">«данные изъяты»  </w:t>
      </w:r>
      <w:r>
        <w:t>года рождения, признать виновным в совершении административного правонарушения, предусмотренного                 ч.1 ст. 20.25 Кодекса Российской Федерации об административных правонарушениях и назначить ему административное наказание в виде административ</w:t>
      </w:r>
      <w:r>
        <w:t>ного штрафа в размере 1000 (одна тысяча) рублей.</w:t>
      </w:r>
    </w:p>
    <w:p w:rsidR="00A7165A" w:rsidP="00A7165A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</w:t>
      </w:r>
      <w:r>
        <w:t xml:space="preserve">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</w:t>
      </w:r>
      <w:r>
        <w:t xml:space="preserve">мферополь , </w:t>
      </w:r>
      <w:r>
        <w:t>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КБК: 8</w:t>
      </w:r>
      <w:r>
        <w:t>28 1 16 01203 01 0025 140; УИН 041076030095500</w:t>
      </w:r>
      <w:r w:rsidR="00433BE4">
        <w:t>5822220106</w:t>
      </w:r>
      <w:r>
        <w:t xml:space="preserve">; постановление от </w:t>
      </w:r>
      <w:r w:rsidR="00DD0FC5">
        <w:t>15.11</w:t>
      </w:r>
      <w:r>
        <w:t>.2022 по делу № 5-95-</w:t>
      </w:r>
      <w:r w:rsidR="00DD0FC5">
        <w:t>582</w:t>
      </w:r>
      <w:r>
        <w:t>/2022 года;</w:t>
      </w:r>
    </w:p>
    <w:p w:rsidR="00A7165A" w:rsidP="00A7165A">
      <w:pPr>
        <w:ind w:firstLine="709"/>
        <w:jc w:val="both"/>
        <w:rPr>
          <w:rFonts w:eastAsia="Calibri"/>
        </w:rPr>
      </w:pPr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</w:t>
      </w:r>
      <w:r>
        <w:rPr>
          <w:rFonts w:eastAsia="Calibri"/>
        </w:rP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</w:t>
      </w:r>
      <w:r>
        <w:rPr>
          <w:rFonts w:eastAsia="Calibri"/>
        </w:rPr>
        <w:t xml:space="preserve"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</w:t>
      </w:r>
      <w:r>
        <w:rPr>
          <w:rFonts w:eastAsia="Calibri"/>
        </w:rPr>
        <w:t>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7165A" w:rsidP="00A7165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7165A" w:rsidP="00A7165A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A7165A" w:rsidP="00A7165A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</w:t>
      </w:r>
      <w:r>
        <w:t xml:space="preserve">        </w:t>
      </w:r>
      <w:r>
        <w:tab/>
      </w:r>
      <w:r>
        <w:tab/>
      </w:r>
      <w:r>
        <w:tab/>
        <w:t xml:space="preserve">                   А.Ш. Юдакова</w:t>
      </w:r>
    </w:p>
    <w:p w:rsidR="00A7165A" w:rsidP="00A7165A">
      <w:pPr>
        <w:ind w:left="567" w:right="-2"/>
        <w:jc w:val="both"/>
      </w:pPr>
    </w:p>
    <w:p w:rsidR="00A7165A" w:rsidP="00A7165A">
      <w:pPr>
        <w:widowControl/>
        <w:autoSpaceDE/>
        <w:adjustRightInd/>
        <w:rPr>
          <w:bCs/>
        </w:rPr>
      </w:pPr>
    </w:p>
    <w:p w:rsidR="00A7165A" w:rsidP="00A7165A"/>
    <w:p w:rsidR="00A7165A" w:rsidP="00A7165A"/>
    <w:p w:rsidR="00A7165A" w:rsidP="00A7165A"/>
    <w:p w:rsidR="00A7165A" w:rsidP="00A7165A"/>
    <w:p w:rsidR="00A7165A" w:rsidP="00A7165A"/>
    <w:p w:rsidR="00DB03A8"/>
    <w:sectPr w:rsidSect="00433B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5A"/>
    <w:rsid w:val="0007193B"/>
    <w:rsid w:val="000A3775"/>
    <w:rsid w:val="00357C0C"/>
    <w:rsid w:val="00433BE4"/>
    <w:rsid w:val="00695B80"/>
    <w:rsid w:val="006C1CB2"/>
    <w:rsid w:val="007E4E3D"/>
    <w:rsid w:val="00A7165A"/>
    <w:rsid w:val="00DB03A8"/>
    <w:rsid w:val="00DD0FC5"/>
    <w:rsid w:val="00EA4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A7165A"/>
  </w:style>
  <w:style w:type="paragraph" w:customStyle="1" w:styleId="Style4">
    <w:name w:val="Style4"/>
    <w:basedOn w:val="Normal"/>
    <w:uiPriority w:val="99"/>
    <w:rsid w:val="00A7165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7165A"/>
  </w:style>
  <w:style w:type="character" w:customStyle="1" w:styleId="FontStyle16">
    <w:name w:val="Font Style16"/>
    <w:uiPriority w:val="99"/>
    <w:rsid w:val="00A716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A7165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rsid w:val="00A7165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