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27555E">
        <w:rPr>
          <w:szCs w:val="28"/>
        </w:rPr>
        <w:t>613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августа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E544EC" w:rsidP="00E54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01CD">
        <w:rPr>
          <w:rFonts w:ascii="Times New Roman" w:hAnsi="Times New Roman"/>
          <w:sz w:val="28"/>
          <w:szCs w:val="28"/>
        </w:rPr>
        <w:t xml:space="preserve">Ксенофонтова Артура Борисовича,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Pr="000001CD">
        <w:rPr>
          <w:rFonts w:ascii="Times New Roman" w:hAnsi="Times New Roman"/>
          <w:sz w:val="28"/>
          <w:szCs w:val="28"/>
        </w:rPr>
        <w:t>,</w:t>
      </w:r>
    </w:p>
    <w:p w:rsidR="001335BE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000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Ксенофонтов А.Б., являясь должностным лицом – генеральным директором наименование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</w:t>
      </w:r>
      <w:r w:rsidR="005551F5">
        <w:rPr>
          <w:rFonts w:ascii="Times New Roman" w:hAnsi="Times New Roman"/>
          <w:sz w:val="28"/>
          <w:szCs w:val="28"/>
        </w:rPr>
        <w:t>,</w:t>
      </w:r>
      <w:r w:rsidR="005F6B98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 w:rsidR="00D917A6">
        <w:rPr>
          <w:rFonts w:ascii="Times New Roman" w:hAnsi="Times New Roman"/>
          <w:sz w:val="28"/>
          <w:szCs w:val="28"/>
        </w:rPr>
        <w:t>26</w:t>
      </w:r>
      <w:r w:rsidR="007133A0">
        <w:rPr>
          <w:rFonts w:ascii="Times New Roman" w:hAnsi="Times New Roman"/>
          <w:sz w:val="28"/>
          <w:szCs w:val="28"/>
        </w:rPr>
        <w:t xml:space="preserve"> ноября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>201</w:t>
      </w:r>
      <w:r w:rsidR="0027555E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4455EB">
        <w:rPr>
          <w:rFonts w:ascii="Times New Roman" w:hAnsi="Times New Roman"/>
          <w:sz w:val="28"/>
          <w:szCs w:val="28"/>
        </w:rPr>
        <w:t>30</w:t>
      </w:r>
      <w:r w:rsidRPr="000E2C96" w:rsidR="00B20894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октября</w:t>
      </w:r>
      <w:r w:rsidR="00EF43C2">
        <w:rPr>
          <w:rFonts w:ascii="Times New Roman" w:hAnsi="Times New Roman"/>
          <w:sz w:val="28"/>
          <w:szCs w:val="28"/>
        </w:rPr>
        <w:t xml:space="preserve"> </w:t>
      </w:r>
      <w:r w:rsidRPr="000E2C96" w:rsidR="00B20894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п.4 п.1 ст.23, п.2 ст.423 и п.7 ст.431</w:t>
      </w:r>
      <w:r w:rsidR="00963D3F">
        <w:rPr>
          <w:rFonts w:ascii="Times New Roman" w:hAnsi="Times New Roman"/>
          <w:sz w:val="28"/>
          <w:szCs w:val="28"/>
        </w:rPr>
        <w:t xml:space="preserve"> НК РФ</w:t>
      </w:r>
      <w:r w:rsidRPr="000E2C96" w:rsidR="008A47DC">
        <w:rPr>
          <w:rFonts w:ascii="Times New Roman" w:hAnsi="Times New Roman"/>
          <w:sz w:val="28"/>
          <w:szCs w:val="28"/>
        </w:rPr>
        <w:t xml:space="preserve">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Ксенофонтов А.Б</w:t>
      </w:r>
      <w:r w:rsidR="0068102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7133A0"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 должным образом</w:t>
      </w:r>
      <w:r w:rsidR="00AC1362">
        <w:rPr>
          <w:rFonts w:ascii="Times New Roman" w:hAnsi="Times New Roman"/>
          <w:sz w:val="28"/>
          <w:szCs w:val="28"/>
        </w:rPr>
        <w:t>, телефонограммой</w:t>
      </w:r>
      <w:r w:rsidR="00D104FD">
        <w:rPr>
          <w:rFonts w:ascii="Times New Roman" w:hAnsi="Times New Roman"/>
          <w:sz w:val="28"/>
          <w:szCs w:val="28"/>
        </w:rPr>
        <w:t xml:space="preserve"> (л.д.</w:t>
      </w:r>
      <w:r w:rsidR="0027555E">
        <w:rPr>
          <w:rFonts w:ascii="Times New Roman" w:hAnsi="Times New Roman"/>
          <w:sz w:val="28"/>
          <w:szCs w:val="28"/>
        </w:rPr>
        <w:t>16</w:t>
      </w:r>
      <w:r w:rsidR="00D104FD">
        <w:rPr>
          <w:rFonts w:ascii="Times New Roman" w:hAnsi="Times New Roman"/>
          <w:sz w:val="28"/>
          <w:szCs w:val="28"/>
        </w:rPr>
        <w:t>).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D917A6">
        <w:rPr>
          <w:rFonts w:ascii="Times New Roman" w:hAnsi="Times New Roman"/>
          <w:sz w:val="28"/>
          <w:szCs w:val="28"/>
        </w:rPr>
        <w:t>Ксенофонтова А.Б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/>
          <w:sz w:val="28"/>
          <w:szCs w:val="28"/>
        </w:rPr>
        <w:t>….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0E2C96" w:rsidR="009D70AC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D70AC">
        <w:rPr>
          <w:rFonts w:ascii="Times New Roman" w:hAnsi="Times New Roman"/>
          <w:sz w:val="28"/>
          <w:szCs w:val="28"/>
        </w:rPr>
        <w:t>Ксенофонтов А.Б.</w:t>
      </w:r>
      <w:r w:rsidRPr="000E2C96" w:rsidR="009D70AC">
        <w:rPr>
          <w:rFonts w:ascii="Times New Roman" w:hAnsi="Times New Roman"/>
          <w:sz w:val="28"/>
          <w:szCs w:val="28"/>
        </w:rPr>
        <w:t xml:space="preserve"> является </w:t>
      </w:r>
      <w:r w:rsidR="009D70AC">
        <w:rPr>
          <w:rFonts w:ascii="Times New Roman" w:hAnsi="Times New Roman"/>
          <w:sz w:val="28"/>
          <w:szCs w:val="28"/>
        </w:rPr>
        <w:t xml:space="preserve">генеральным директором </w:t>
      </w:r>
      <w:r>
        <w:rPr>
          <w:rFonts w:ascii="Times New Roman" w:hAnsi="Times New Roman"/>
          <w:sz w:val="28"/>
          <w:szCs w:val="28"/>
        </w:rPr>
        <w:t>наименование</w:t>
      </w:r>
      <w:r w:rsidR="009D70AC">
        <w:rPr>
          <w:rFonts w:ascii="Times New Roman" w:hAnsi="Times New Roman"/>
          <w:sz w:val="28"/>
          <w:szCs w:val="28"/>
        </w:rPr>
        <w:t xml:space="preserve"> (л.д.1</w:t>
      </w:r>
      <w:r w:rsidR="0027555E">
        <w:rPr>
          <w:rFonts w:ascii="Times New Roman" w:hAnsi="Times New Roman"/>
          <w:sz w:val="28"/>
          <w:szCs w:val="28"/>
        </w:rPr>
        <w:t>0</w:t>
      </w:r>
      <w:r w:rsidR="009D70AC">
        <w:rPr>
          <w:rFonts w:ascii="Times New Roman" w:hAnsi="Times New Roman"/>
          <w:sz w:val="28"/>
          <w:szCs w:val="28"/>
        </w:rPr>
        <w:t>-1</w:t>
      </w:r>
      <w:r w:rsidR="0027555E">
        <w:rPr>
          <w:rFonts w:ascii="Times New Roman" w:hAnsi="Times New Roman"/>
          <w:sz w:val="28"/>
          <w:szCs w:val="28"/>
        </w:rPr>
        <w:t>2</w:t>
      </w:r>
      <w:r w:rsidR="009D70AC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года (л.д.</w:t>
      </w:r>
      <w:r w:rsidR="0027555E">
        <w:rPr>
          <w:rFonts w:ascii="Times New Roman" w:hAnsi="Times New Roman"/>
          <w:sz w:val="28"/>
          <w:szCs w:val="28"/>
        </w:rPr>
        <w:t>4</w:t>
      </w:r>
      <w:r w:rsidR="007133A0">
        <w:rPr>
          <w:rFonts w:ascii="Times New Roman" w:hAnsi="Times New Roman"/>
          <w:sz w:val="28"/>
          <w:szCs w:val="28"/>
        </w:rPr>
        <w:t>-</w:t>
      </w:r>
      <w:r w:rsidR="0027555E">
        <w:rPr>
          <w:rFonts w:ascii="Times New Roman" w:hAnsi="Times New Roman"/>
          <w:sz w:val="28"/>
          <w:szCs w:val="28"/>
        </w:rPr>
        <w:t>5</w:t>
      </w:r>
      <w:r w:rsidR="007133A0">
        <w:rPr>
          <w:rFonts w:ascii="Times New Roman" w:hAnsi="Times New Roman"/>
          <w:sz w:val="28"/>
          <w:szCs w:val="28"/>
        </w:rPr>
        <w:t>)</w:t>
      </w:r>
      <w:r w:rsidR="009D70AC">
        <w:rPr>
          <w:rFonts w:ascii="Times New Roman" w:hAnsi="Times New Roman"/>
          <w:sz w:val="28"/>
          <w:szCs w:val="28"/>
        </w:rPr>
        <w:t xml:space="preserve"> и 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 (л.д.</w:t>
      </w:r>
      <w:r w:rsidR="0027555E">
        <w:rPr>
          <w:rStyle w:val="a0"/>
          <w:rFonts w:ascii="Times New Roman" w:hAnsi="Times New Roman"/>
          <w:b w:val="0"/>
          <w:sz w:val="28"/>
          <w:szCs w:val="28"/>
        </w:rPr>
        <w:t>6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9D70AC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>
        <w:rPr>
          <w:rFonts w:ascii="Times New Roman" w:hAnsi="Times New Roman"/>
          <w:sz w:val="28"/>
          <w:szCs w:val="28"/>
        </w:rPr>
        <w:t>…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-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5461D6">
        <w:rPr>
          <w:rFonts w:ascii="Times New Roman" w:hAnsi="Times New Roman"/>
          <w:sz w:val="28"/>
          <w:szCs w:val="28"/>
        </w:rPr>
        <w:t>.</w:t>
      </w:r>
      <w:r w:rsidR="00A902F5">
        <w:rPr>
          <w:rFonts w:ascii="Times New Roman" w:hAnsi="Times New Roman"/>
          <w:sz w:val="28"/>
          <w:szCs w:val="28"/>
        </w:rPr>
        <w:t xml:space="preserve">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 xml:space="preserve">Действия </w:t>
      </w:r>
      <w:r w:rsidR="00D917A6">
        <w:t>Ксенофонтова А.Б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9D70AC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D917A6">
        <w:rPr>
          <w:rFonts w:ascii="Times New Roman" w:hAnsi="Times New Roman"/>
          <w:sz w:val="28"/>
          <w:szCs w:val="28"/>
        </w:rPr>
        <w:t>Ксенофонтову А.Б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</w:t>
      </w:r>
      <w:r w:rsidRPr="000E2C96">
        <w:rPr>
          <w:rFonts w:ascii="Times New Roman" w:hAnsi="Times New Roman"/>
          <w:sz w:val="28"/>
          <w:szCs w:val="28"/>
        </w:rPr>
        <w:t>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9D70AC">
        <w:rPr>
          <w:rFonts w:ascii="Times New Roman" w:hAnsi="Times New Roman"/>
          <w:sz w:val="28"/>
          <w:szCs w:val="28"/>
        </w:rPr>
        <w:t xml:space="preserve"> </w:t>
      </w:r>
      <w:r w:rsidR="00A902F5">
        <w:rPr>
          <w:rFonts w:ascii="Times New Roman" w:hAnsi="Times New Roman"/>
          <w:sz w:val="28"/>
          <w:szCs w:val="28"/>
        </w:rPr>
        <w:t xml:space="preserve">генерального </w:t>
      </w:r>
      <w:r w:rsidR="00B35706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0E2C96" w:rsidR="00371CBF">
        <w:rPr>
          <w:rFonts w:ascii="Times New Roman" w:hAnsi="Times New Roman"/>
          <w:sz w:val="28"/>
          <w:szCs w:val="28"/>
        </w:rPr>
        <w:t xml:space="preserve"> </w:t>
      </w:r>
      <w:r w:rsidR="00D917A6">
        <w:rPr>
          <w:rFonts w:ascii="Times New Roman" w:hAnsi="Times New Roman"/>
          <w:sz w:val="28"/>
          <w:szCs w:val="28"/>
        </w:rPr>
        <w:t>Ксенофонтова Артура Борисовича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A902F5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0E2C96">
        <w:rPr>
          <w:rFonts w:ascii="Times New Roman" w:hAnsi="Times New Roman"/>
          <w:sz w:val="28"/>
          <w:szCs w:val="28"/>
        </w:rPr>
        <w:t>предусмотренного ст. 15.5 Кодекса Российской Федерации об административных правонарушениях и назначить е</w:t>
      </w:r>
      <w:r w:rsidR="00BB3704">
        <w:rPr>
          <w:rFonts w:ascii="Times New Roman" w:hAnsi="Times New Roman"/>
          <w:sz w:val="28"/>
          <w:szCs w:val="28"/>
        </w:rPr>
        <w:t>й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аименование банка: отделение по 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D917A6">
        <w:rPr>
          <w:rFonts w:ascii="Times New Roman" w:hAnsi="Times New Roman"/>
          <w:sz w:val="28"/>
          <w:szCs w:val="28"/>
        </w:rPr>
        <w:t>Ксенофонтову А.Б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</w:t>
      </w:r>
      <w:r w:rsidRPr="000E2C96">
        <w:rPr>
          <w:rFonts w:ascii="Times New Roman" w:hAnsi="Times New Roman"/>
          <w:sz w:val="28"/>
          <w:szCs w:val="28"/>
        </w:rPr>
        <w:t>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 w:rsidRPr="000E2C96">
        <w:rPr>
          <w:rFonts w:ascii="Times New Roman" w:hAnsi="Times New Roman"/>
          <w:sz w:val="28"/>
          <w:szCs w:val="28"/>
        </w:rPr>
        <w:t xml:space="preserve">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E2C96">
        <w:rPr>
          <w:rFonts w:ascii="Times New Roman" w:hAnsi="Times New Roman"/>
          <w:sz w:val="28"/>
          <w:szCs w:val="28"/>
        </w:rPr>
        <w:t xml:space="preserve">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D917A6">
        <w:rPr>
          <w:rFonts w:ascii="Times New Roman" w:hAnsi="Times New Roman"/>
          <w:sz w:val="28"/>
          <w:szCs w:val="28"/>
        </w:rPr>
        <w:t>Ксенофонтову А.Б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</w:t>
      </w:r>
      <w:r w:rsidRPr="000E2C96">
        <w:rPr>
          <w:rFonts w:ascii="Times New Roman" w:hAnsi="Times New Roman"/>
          <w:sz w:val="28"/>
          <w:szCs w:val="28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</w:t>
      </w:r>
      <w:r w:rsidRPr="000E2C96">
        <w:rPr>
          <w:rFonts w:ascii="Times New Roman" w:hAnsi="Times New Roman"/>
          <w:sz w:val="28"/>
          <w:szCs w:val="28"/>
        </w:rPr>
        <w:t>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1CD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0C08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7555E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461D6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63D3F"/>
    <w:rsid w:val="009C2B48"/>
    <w:rsid w:val="009D1EC3"/>
    <w:rsid w:val="009D1EC9"/>
    <w:rsid w:val="009D6A26"/>
    <w:rsid w:val="009D70AC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362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917A6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95E3-7D7E-4DA7-A6D1-109D8177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