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6895" w:rsidRPr="00807A46" w:rsidP="00306895">
      <w:pPr>
        <w:jc w:val="right"/>
        <w:rPr>
          <w:sz w:val="22"/>
          <w:szCs w:val="22"/>
        </w:rPr>
      </w:pPr>
      <w:r>
        <w:rPr>
          <w:sz w:val="22"/>
          <w:szCs w:val="22"/>
        </w:rPr>
        <w:t>Дело № 5-95-657/2022</w:t>
      </w:r>
    </w:p>
    <w:p w:rsidR="00306895" w:rsidRPr="00724546" w:rsidP="00306895">
      <w:pPr>
        <w:jc w:val="right"/>
        <w:rPr>
          <w:sz w:val="26"/>
          <w:szCs w:val="26"/>
        </w:rPr>
      </w:pPr>
      <w:r w:rsidRPr="00807A46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1B6CA8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1B6CA8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1B6CA8">
        <w:rPr>
          <w:sz w:val="22"/>
          <w:szCs w:val="22"/>
        </w:rPr>
        <w:t>-</w:t>
      </w:r>
      <w:r>
        <w:rPr>
          <w:sz w:val="22"/>
          <w:szCs w:val="22"/>
        </w:rPr>
        <w:t>002019-94</w:t>
      </w:r>
    </w:p>
    <w:p w:rsidR="00306895" w:rsidRPr="008C4A15" w:rsidP="00306895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Постановление</w:t>
      </w:r>
    </w:p>
    <w:p w:rsidR="00306895" w:rsidP="00306895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о назначении административного наказания</w:t>
      </w:r>
    </w:p>
    <w:p w:rsidR="00306895" w:rsidP="00306895">
      <w:pPr>
        <w:jc w:val="center"/>
        <w:rPr>
          <w:sz w:val="26"/>
          <w:szCs w:val="26"/>
        </w:rPr>
      </w:pPr>
      <w:r>
        <w:rPr>
          <w:sz w:val="26"/>
          <w:szCs w:val="26"/>
        </w:rPr>
        <w:t>3 ноября 2022</w:t>
      </w:r>
      <w:r w:rsidRPr="008C4A15">
        <w:rPr>
          <w:sz w:val="26"/>
          <w:szCs w:val="26"/>
        </w:rPr>
        <w:t xml:space="preserve"> г.                               </w:t>
      </w:r>
      <w:r>
        <w:rPr>
          <w:sz w:val="26"/>
          <w:szCs w:val="26"/>
        </w:rPr>
        <w:t xml:space="preserve">                                      </w:t>
      </w:r>
      <w:r w:rsidRPr="008C4A15">
        <w:rPr>
          <w:sz w:val="26"/>
          <w:szCs w:val="26"/>
        </w:rPr>
        <w:t xml:space="preserve">                  </w:t>
      </w:r>
      <w:r>
        <w:rPr>
          <w:sz w:val="26"/>
          <w:szCs w:val="26"/>
        </w:rPr>
        <w:t xml:space="preserve">                            </w:t>
      </w:r>
      <w:r w:rsidRPr="008C4A15">
        <w:rPr>
          <w:sz w:val="26"/>
          <w:szCs w:val="26"/>
        </w:rPr>
        <w:t xml:space="preserve">г. </w:t>
      </w:r>
      <w:r>
        <w:rPr>
          <w:sz w:val="26"/>
          <w:szCs w:val="26"/>
        </w:rPr>
        <w:t>Ялта</w:t>
      </w:r>
    </w:p>
    <w:p w:rsidR="00306895" w:rsidRPr="008C4A15" w:rsidP="00306895">
      <w:pPr>
        <w:jc w:val="both"/>
        <w:rPr>
          <w:sz w:val="26"/>
          <w:szCs w:val="26"/>
        </w:rPr>
      </w:pPr>
    </w:p>
    <w:p w:rsidR="00306895" w:rsidRPr="003F7712" w:rsidP="00306895">
      <w:pPr>
        <w:ind w:firstLine="700"/>
        <w:jc w:val="both"/>
        <w:rPr>
          <w:sz w:val="26"/>
          <w:szCs w:val="26"/>
        </w:rPr>
      </w:pPr>
      <w:r w:rsidRPr="003F7712">
        <w:rPr>
          <w:sz w:val="26"/>
          <w:szCs w:val="26"/>
        </w:rPr>
        <w:tab/>
      </w:r>
      <w:r w:rsidRPr="003F7712">
        <w:rPr>
          <w:sz w:val="26"/>
          <w:szCs w:val="2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</w:t>
      </w:r>
      <w:r w:rsidR="004E0BF6">
        <w:rPr>
          <w:sz w:val="26"/>
          <w:szCs w:val="26"/>
        </w:rPr>
        <w:t>исполняющий обязанности мирового судьи судебного участка № 95</w:t>
      </w:r>
      <w:r w:rsidRPr="004E0BF6" w:rsidR="004E0BF6">
        <w:rPr>
          <w:sz w:val="26"/>
          <w:szCs w:val="26"/>
        </w:rPr>
        <w:t xml:space="preserve"> </w:t>
      </w:r>
      <w:r w:rsidRPr="003F7712" w:rsidR="004E0BF6">
        <w:rPr>
          <w:sz w:val="26"/>
          <w:szCs w:val="26"/>
        </w:rPr>
        <w:t>Ялтинского судебного района (городской округ Ялта) Республики Крым</w:t>
      </w:r>
      <w:r w:rsidR="004E0BF6">
        <w:rPr>
          <w:sz w:val="26"/>
          <w:szCs w:val="26"/>
        </w:rPr>
        <w:t xml:space="preserve">, </w:t>
      </w:r>
      <w:r w:rsidRPr="003F7712">
        <w:rPr>
          <w:sz w:val="26"/>
          <w:szCs w:val="26"/>
        </w:rPr>
        <w:t>рассмотрев дело об административном правонарушении, предусмотренном</w:t>
      </w:r>
      <w:r w:rsidR="004E0BF6"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 xml:space="preserve">ст. </w:t>
      </w:r>
      <w:r>
        <w:rPr>
          <w:sz w:val="26"/>
          <w:szCs w:val="26"/>
        </w:rPr>
        <w:t>20</w:t>
      </w:r>
      <w:r w:rsidRPr="003F7712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Pr="003F7712">
        <w:rPr>
          <w:sz w:val="26"/>
          <w:szCs w:val="26"/>
        </w:rPr>
        <w:t xml:space="preserve"> 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</w:t>
      </w:r>
      <w:r w:rsidRPr="003F7712">
        <w:rPr>
          <w:sz w:val="26"/>
          <w:szCs w:val="26"/>
        </w:rPr>
        <w:t>(далее КоАП РФ), в отношении</w:t>
      </w:r>
    </w:p>
    <w:p w:rsidR="00306895" w:rsidP="00306895">
      <w:pPr>
        <w:ind w:left="3261"/>
        <w:jc w:val="both"/>
        <w:rPr>
          <w:sz w:val="26"/>
          <w:szCs w:val="26"/>
        </w:rPr>
      </w:pPr>
      <w:r>
        <w:rPr>
          <w:sz w:val="26"/>
          <w:szCs w:val="26"/>
        </w:rPr>
        <w:t>Скорнякова Юрия Алексеевича,</w:t>
      </w:r>
      <w:r w:rsidRPr="001B6CA8">
        <w:rPr>
          <w:sz w:val="26"/>
          <w:szCs w:val="26"/>
        </w:rPr>
        <w:t xml:space="preserve"> </w:t>
      </w:r>
      <w:r w:rsidR="00F440BC">
        <w:rPr>
          <w:rStyle w:val="a2"/>
          <w:b w:val="0"/>
          <w:sz w:val="24"/>
        </w:rPr>
        <w:t>«данные изъяты»</w:t>
      </w:r>
      <w:r w:rsidR="00F440BC">
        <w:rPr>
          <w:rStyle w:val="a2"/>
          <w:b w:val="0"/>
          <w:sz w:val="24"/>
        </w:rPr>
        <w:t xml:space="preserve">  </w:t>
      </w:r>
      <w:r w:rsidR="009038DE">
        <w:rPr>
          <w:sz w:val="26"/>
          <w:szCs w:val="26"/>
        </w:rPr>
        <w:t>,</w:t>
      </w:r>
    </w:p>
    <w:p w:rsidR="00306895" w:rsidRPr="00E12C27" w:rsidP="00306895">
      <w:pPr>
        <w:ind w:left="3261"/>
        <w:jc w:val="both"/>
        <w:rPr>
          <w:sz w:val="26"/>
          <w:szCs w:val="26"/>
        </w:rPr>
      </w:pPr>
    </w:p>
    <w:p w:rsidR="00306895" w:rsidP="00306895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установил:</w:t>
      </w:r>
    </w:p>
    <w:p w:rsidR="00306895" w:rsidP="00306895">
      <w:pPr>
        <w:jc w:val="center"/>
        <w:rPr>
          <w:sz w:val="26"/>
          <w:szCs w:val="26"/>
        </w:rPr>
      </w:pPr>
    </w:p>
    <w:p w:rsidR="00306895" w:rsidP="003068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 ноября 2022</w:t>
      </w:r>
      <w:r w:rsidRPr="00A7599C">
        <w:rPr>
          <w:sz w:val="26"/>
          <w:szCs w:val="26"/>
        </w:rPr>
        <w:t xml:space="preserve"> г. в</w:t>
      </w:r>
      <w:r>
        <w:rPr>
          <w:sz w:val="26"/>
          <w:szCs w:val="26"/>
        </w:rPr>
        <w:t xml:space="preserve"> 14</w:t>
      </w:r>
      <w:r w:rsidRPr="00A7599C">
        <w:rPr>
          <w:sz w:val="26"/>
          <w:szCs w:val="26"/>
        </w:rPr>
        <w:t xml:space="preserve"> час</w:t>
      </w:r>
      <w:r>
        <w:rPr>
          <w:sz w:val="26"/>
          <w:szCs w:val="26"/>
        </w:rPr>
        <w:t>ов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30 минут, Скорняков Ю.А. находился в общественном месте в районе д. 5 по ул. Кирова, г. Ялта в состоянии опьянения, оскорбляющем человеческое достоинство и общественную нравственнос</w:t>
      </w:r>
      <w:r>
        <w:rPr>
          <w:sz w:val="26"/>
          <w:szCs w:val="26"/>
        </w:rPr>
        <w:t xml:space="preserve">ть, </w:t>
      </w:r>
      <w:r w:rsidRPr="00A7599C">
        <w:rPr>
          <w:sz w:val="26"/>
          <w:szCs w:val="26"/>
        </w:rPr>
        <w:t xml:space="preserve">то есть совершил правонарушение, предусмотренное ст. </w:t>
      </w:r>
      <w:r>
        <w:rPr>
          <w:sz w:val="26"/>
          <w:szCs w:val="26"/>
        </w:rPr>
        <w:t>20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>КоАП РФ</w:t>
      </w:r>
      <w:r w:rsidRPr="00A7599C">
        <w:rPr>
          <w:sz w:val="26"/>
          <w:szCs w:val="26"/>
        </w:rPr>
        <w:t>.</w:t>
      </w:r>
    </w:p>
    <w:p w:rsidR="00306895" w:rsidRPr="000B3D07" w:rsidP="00306895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 xml:space="preserve">В судебном заседании </w:t>
      </w:r>
      <w:r w:rsidR="009038DE">
        <w:rPr>
          <w:sz w:val="26"/>
          <w:szCs w:val="26"/>
        </w:rPr>
        <w:t>Скорняков Ю.А.</w:t>
      </w:r>
      <w:r w:rsidRPr="000B3D07">
        <w:rPr>
          <w:sz w:val="26"/>
          <w:szCs w:val="26"/>
        </w:rPr>
        <w:t>, вину в совершении административного правонарушения</w:t>
      </w:r>
      <w:r>
        <w:rPr>
          <w:sz w:val="26"/>
          <w:szCs w:val="26"/>
        </w:rPr>
        <w:t>,</w:t>
      </w:r>
      <w:r w:rsidRPr="000B3D0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0B3D07">
        <w:rPr>
          <w:sz w:val="26"/>
          <w:szCs w:val="26"/>
        </w:rPr>
        <w:t>ризнал полностью.</w:t>
      </w:r>
    </w:p>
    <w:p w:rsidR="00306895" w:rsidRPr="00A7599C" w:rsidP="003068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В соответствии со ст. 24.1</w:t>
      </w:r>
      <w:r>
        <w:rPr>
          <w:sz w:val="26"/>
          <w:szCs w:val="26"/>
        </w:rPr>
        <w:t xml:space="preserve"> КоАП РФ</w:t>
      </w:r>
      <w:r w:rsidRPr="00A7599C">
        <w:rPr>
          <w:sz w:val="26"/>
          <w:szCs w:val="26"/>
        </w:rPr>
        <w:t xml:space="preserve"> задачами производства по делам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об админи</w:t>
      </w:r>
      <w:r w:rsidRPr="00A7599C">
        <w:rPr>
          <w:sz w:val="26"/>
          <w:szCs w:val="26"/>
        </w:rPr>
        <w:t xml:space="preserve">стративных правонарушениях являются всестороннее, полное, объективное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с законом.</w:t>
      </w:r>
    </w:p>
    <w:p w:rsidR="00306895" w:rsidRPr="00A7599C" w:rsidP="003068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Согласно ст. 26.1 КоАП РФ при разбирательстве по делу об административном правонарушении </w:t>
      </w:r>
      <w:r w:rsidRPr="00A7599C">
        <w:rPr>
          <w:sz w:val="26"/>
          <w:szCs w:val="26"/>
        </w:rPr>
        <w:t>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</w:t>
      </w:r>
      <w:r w:rsidRPr="00A7599C">
        <w:rPr>
          <w:sz w:val="26"/>
          <w:szCs w:val="26"/>
        </w:rPr>
        <w:t>ьного разрешения дела.</w:t>
      </w:r>
    </w:p>
    <w:p w:rsidR="00306895" w:rsidRPr="001B6CA8" w:rsidP="003068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Выслушав лицо, привлекаемое к административной ответственности, и</w:t>
      </w:r>
      <w:r w:rsidRPr="00A7599C">
        <w:rPr>
          <w:sz w:val="26"/>
          <w:szCs w:val="26"/>
        </w:rPr>
        <w:t xml:space="preserve">зучив материалы дела в полном объеме, полагаю, что вина </w:t>
      </w:r>
      <w:r w:rsidR="00995ED9">
        <w:rPr>
          <w:sz w:val="26"/>
          <w:szCs w:val="26"/>
        </w:rPr>
        <w:t>Скорнякова Ю.А</w:t>
      </w:r>
      <w:r>
        <w:rPr>
          <w:sz w:val="26"/>
          <w:szCs w:val="26"/>
        </w:rPr>
        <w:t xml:space="preserve">. </w:t>
      </w:r>
      <w:r w:rsidRPr="00A7599C">
        <w:rPr>
          <w:sz w:val="26"/>
          <w:szCs w:val="26"/>
        </w:rPr>
        <w:t>в совершении административного правонарушения, предусмотренного ст.</w:t>
      </w:r>
      <w:r>
        <w:rPr>
          <w:sz w:val="26"/>
          <w:szCs w:val="26"/>
        </w:rPr>
        <w:t xml:space="preserve"> 20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Pr="00A7599C">
        <w:rPr>
          <w:sz w:val="26"/>
          <w:szCs w:val="26"/>
        </w:rPr>
        <w:t xml:space="preserve"> КоАП РФ, нашла свое </w:t>
      </w:r>
      <w:r w:rsidRPr="001B6CA8">
        <w:rPr>
          <w:sz w:val="26"/>
          <w:szCs w:val="26"/>
        </w:rPr>
        <w:t>подтверждение в судебном заседании и подтверждается следующими доказательствами:</w:t>
      </w:r>
    </w:p>
    <w:p w:rsidR="00306895" w:rsidRPr="001B6CA8" w:rsidP="00995ED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B6CA8">
        <w:rPr>
          <w:sz w:val="26"/>
          <w:szCs w:val="26"/>
        </w:rPr>
        <w:t xml:space="preserve">- протоколом об административном правонарушении 8201 № </w:t>
      </w:r>
      <w:r w:rsidR="00995ED9">
        <w:rPr>
          <w:sz w:val="26"/>
          <w:szCs w:val="26"/>
        </w:rPr>
        <w:t>130687</w:t>
      </w:r>
      <w:r w:rsidRPr="001B6CA8">
        <w:rPr>
          <w:sz w:val="26"/>
          <w:szCs w:val="26"/>
        </w:rPr>
        <w:br/>
        <w:t xml:space="preserve">от </w:t>
      </w:r>
      <w:r w:rsidR="00995ED9">
        <w:rPr>
          <w:sz w:val="26"/>
          <w:szCs w:val="26"/>
        </w:rPr>
        <w:t>02 ноября</w:t>
      </w:r>
      <w:r w:rsidRPr="001B6CA8">
        <w:rPr>
          <w:sz w:val="26"/>
          <w:szCs w:val="26"/>
        </w:rPr>
        <w:t xml:space="preserve"> 2022 г. с указанием обстоятельств его совершения, согласно которому </w:t>
      </w:r>
      <w:r w:rsidRPr="001B6CA8">
        <w:rPr>
          <w:sz w:val="26"/>
          <w:szCs w:val="26"/>
        </w:rPr>
        <w:br/>
      </w:r>
      <w:r w:rsidR="00995ED9">
        <w:rPr>
          <w:sz w:val="26"/>
          <w:szCs w:val="26"/>
        </w:rPr>
        <w:t>02 ноября 2022</w:t>
      </w:r>
      <w:r w:rsidRPr="00A7599C" w:rsidR="00995ED9">
        <w:rPr>
          <w:sz w:val="26"/>
          <w:szCs w:val="26"/>
        </w:rPr>
        <w:t xml:space="preserve"> г. в</w:t>
      </w:r>
      <w:r w:rsidR="00995ED9">
        <w:rPr>
          <w:sz w:val="26"/>
          <w:szCs w:val="26"/>
        </w:rPr>
        <w:t xml:space="preserve"> 14</w:t>
      </w:r>
      <w:r w:rsidRPr="00A7599C" w:rsidR="00995ED9">
        <w:rPr>
          <w:sz w:val="26"/>
          <w:szCs w:val="26"/>
        </w:rPr>
        <w:t xml:space="preserve"> час</w:t>
      </w:r>
      <w:r w:rsidR="00995ED9">
        <w:rPr>
          <w:sz w:val="26"/>
          <w:szCs w:val="26"/>
        </w:rPr>
        <w:t>ов</w:t>
      </w:r>
      <w:r w:rsidRPr="00A7599C" w:rsidR="00995ED9">
        <w:rPr>
          <w:sz w:val="26"/>
          <w:szCs w:val="26"/>
        </w:rPr>
        <w:t xml:space="preserve"> </w:t>
      </w:r>
      <w:r w:rsidR="00995ED9">
        <w:rPr>
          <w:sz w:val="26"/>
          <w:szCs w:val="26"/>
        </w:rPr>
        <w:t xml:space="preserve">30 минут, Скорняков Ю.А. находился в общественном месте в районе д. 5 по ул. Кирова, г. Ялта в состоянии опьянения, оскорбляющем человеческое достоинство и общественную нравственность, </w:t>
      </w:r>
      <w:r w:rsidRPr="00A7599C" w:rsidR="00995ED9">
        <w:rPr>
          <w:sz w:val="26"/>
          <w:szCs w:val="26"/>
        </w:rPr>
        <w:t xml:space="preserve">то есть совершил правонарушение, предусмотренное ст. </w:t>
      </w:r>
      <w:r w:rsidR="00995ED9">
        <w:rPr>
          <w:sz w:val="26"/>
          <w:szCs w:val="26"/>
        </w:rPr>
        <w:t>20</w:t>
      </w:r>
      <w:r w:rsidRPr="00A7599C" w:rsidR="00995ED9">
        <w:rPr>
          <w:sz w:val="26"/>
          <w:szCs w:val="26"/>
        </w:rPr>
        <w:t>.</w:t>
      </w:r>
      <w:r w:rsidR="00995ED9">
        <w:rPr>
          <w:sz w:val="26"/>
          <w:szCs w:val="26"/>
        </w:rPr>
        <w:t>21</w:t>
      </w:r>
      <w:r w:rsidRPr="00A7599C" w:rsidR="00995ED9">
        <w:rPr>
          <w:sz w:val="26"/>
          <w:szCs w:val="26"/>
        </w:rPr>
        <w:t xml:space="preserve"> </w:t>
      </w:r>
      <w:r w:rsidR="00995ED9">
        <w:rPr>
          <w:sz w:val="26"/>
          <w:szCs w:val="26"/>
        </w:rPr>
        <w:t xml:space="preserve">КоАП РФ </w:t>
      </w:r>
      <w:r w:rsidRPr="001B6CA8">
        <w:rPr>
          <w:sz w:val="26"/>
          <w:szCs w:val="26"/>
        </w:rPr>
        <w:t xml:space="preserve">(л.д. </w:t>
      </w:r>
      <w:r w:rsidRPr="001B6CA8">
        <w:rPr>
          <w:sz w:val="26"/>
          <w:szCs w:val="26"/>
        </w:rPr>
        <w:t>2);</w:t>
      </w:r>
    </w:p>
    <w:p w:rsidR="00306895" w:rsidRPr="001B6CA8" w:rsidP="00306895">
      <w:pPr>
        <w:ind w:firstLine="709"/>
        <w:jc w:val="both"/>
        <w:rPr>
          <w:sz w:val="26"/>
          <w:szCs w:val="26"/>
        </w:rPr>
      </w:pPr>
      <w:r w:rsidRPr="001B6CA8">
        <w:rPr>
          <w:sz w:val="26"/>
          <w:szCs w:val="26"/>
        </w:rPr>
        <w:t xml:space="preserve">- рапортом </w:t>
      </w:r>
      <w:r w:rsidR="00995ED9">
        <w:rPr>
          <w:sz w:val="26"/>
          <w:szCs w:val="26"/>
        </w:rPr>
        <w:t>младшего</w:t>
      </w:r>
      <w:r>
        <w:rPr>
          <w:sz w:val="26"/>
          <w:szCs w:val="26"/>
        </w:rPr>
        <w:t xml:space="preserve"> </w:t>
      </w:r>
      <w:r w:rsidRPr="001B6CA8">
        <w:rPr>
          <w:sz w:val="26"/>
          <w:szCs w:val="26"/>
        </w:rPr>
        <w:t xml:space="preserve">инспектора </w:t>
      </w:r>
      <w:r w:rsidR="00995ED9">
        <w:rPr>
          <w:sz w:val="26"/>
          <w:szCs w:val="26"/>
        </w:rPr>
        <w:t xml:space="preserve">ОРППСП УМВД России по г. Ялте сержанта полиции Ю.А. Мирза </w:t>
      </w:r>
      <w:r w:rsidRPr="001B6CA8">
        <w:rPr>
          <w:sz w:val="26"/>
          <w:szCs w:val="26"/>
        </w:rPr>
        <w:t xml:space="preserve">на имя </w:t>
      </w:r>
      <w:r w:rsidR="00995ED9">
        <w:rPr>
          <w:sz w:val="26"/>
          <w:szCs w:val="26"/>
        </w:rPr>
        <w:t xml:space="preserve">заместителя начальника полиции (по охране общественного порядка) УМВД России по г. Ялте </w:t>
      </w:r>
      <w:r w:rsidRPr="001B6CA8">
        <w:rPr>
          <w:sz w:val="26"/>
          <w:szCs w:val="26"/>
        </w:rPr>
        <w:t xml:space="preserve">подполковнику полиции </w:t>
      </w:r>
      <w:r w:rsidR="00E30696">
        <w:rPr>
          <w:sz w:val="26"/>
          <w:szCs w:val="26"/>
        </w:rPr>
        <w:t>Гурченко А.В.</w:t>
      </w:r>
      <w:r w:rsidRPr="001B6CA8">
        <w:rPr>
          <w:sz w:val="26"/>
          <w:szCs w:val="26"/>
        </w:rPr>
        <w:t xml:space="preserve"> (л.д. 3);</w:t>
      </w:r>
    </w:p>
    <w:p w:rsidR="00306895" w:rsidRPr="000E020B" w:rsidP="003068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020B">
        <w:rPr>
          <w:sz w:val="26"/>
          <w:szCs w:val="26"/>
        </w:rPr>
        <w:t xml:space="preserve">- протоколом о направлении на медицинское освидетельствование на состояние опьянения 8212 </w:t>
      </w:r>
      <w:r>
        <w:rPr>
          <w:sz w:val="26"/>
          <w:szCs w:val="26"/>
        </w:rPr>
        <w:t>№ 011</w:t>
      </w:r>
      <w:r w:rsidR="00292600">
        <w:rPr>
          <w:sz w:val="26"/>
          <w:szCs w:val="26"/>
        </w:rPr>
        <w:t>562</w:t>
      </w:r>
      <w:r w:rsidRPr="000E020B">
        <w:rPr>
          <w:sz w:val="26"/>
          <w:szCs w:val="26"/>
        </w:rPr>
        <w:t xml:space="preserve"> от </w:t>
      </w:r>
      <w:r w:rsidR="00292600">
        <w:rPr>
          <w:sz w:val="26"/>
          <w:szCs w:val="26"/>
        </w:rPr>
        <w:t>02 ноября</w:t>
      </w:r>
      <w:r w:rsidRPr="000E020B">
        <w:rPr>
          <w:sz w:val="26"/>
          <w:szCs w:val="26"/>
        </w:rPr>
        <w:t xml:space="preserve"> 2022 г., согласно которому при наличии признаков опьянения (</w:t>
      </w:r>
      <w:r w:rsidR="00292600">
        <w:rPr>
          <w:sz w:val="26"/>
          <w:szCs w:val="26"/>
        </w:rPr>
        <w:t xml:space="preserve">несвязная речь, </w:t>
      </w:r>
      <w:r w:rsidRPr="000E020B">
        <w:rPr>
          <w:sz w:val="26"/>
          <w:szCs w:val="26"/>
        </w:rPr>
        <w:t>запах алкоголя изо рта, шаткая</w:t>
      </w:r>
      <w:r w:rsidR="00292600">
        <w:rPr>
          <w:sz w:val="26"/>
          <w:szCs w:val="26"/>
        </w:rPr>
        <w:t xml:space="preserve"> неустойчивая походка</w:t>
      </w:r>
      <w:r w:rsidRPr="000E020B">
        <w:rPr>
          <w:sz w:val="26"/>
          <w:szCs w:val="26"/>
        </w:rPr>
        <w:t xml:space="preserve">), </w:t>
      </w:r>
      <w:r w:rsidR="00292600">
        <w:rPr>
          <w:sz w:val="26"/>
          <w:szCs w:val="26"/>
        </w:rPr>
        <w:t>Скорняков Ю.А</w:t>
      </w:r>
      <w:r w:rsidRPr="000E020B">
        <w:rPr>
          <w:sz w:val="26"/>
          <w:szCs w:val="26"/>
        </w:rPr>
        <w:t>.</w:t>
      </w:r>
      <w:r w:rsidRPr="000E020B">
        <w:rPr>
          <w:sz w:val="26"/>
          <w:szCs w:val="26"/>
        </w:rPr>
        <w:t xml:space="preserve"> направлен на медицинское освидетельствование (л.д. </w:t>
      </w:r>
      <w:r>
        <w:rPr>
          <w:sz w:val="26"/>
          <w:szCs w:val="26"/>
        </w:rPr>
        <w:t>4</w:t>
      </w:r>
      <w:r w:rsidRPr="000E020B">
        <w:rPr>
          <w:sz w:val="26"/>
          <w:szCs w:val="26"/>
        </w:rPr>
        <w:t>)</w:t>
      </w:r>
    </w:p>
    <w:p w:rsidR="00306895" w:rsidP="003068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0E020B">
        <w:rPr>
          <w:sz w:val="26"/>
          <w:szCs w:val="26"/>
        </w:rPr>
        <w:t xml:space="preserve">- актом медицинского освидетельствования на состояния № </w:t>
      </w:r>
      <w:r w:rsidR="00292600">
        <w:rPr>
          <w:sz w:val="26"/>
          <w:szCs w:val="26"/>
        </w:rPr>
        <w:t>455</w:t>
      </w:r>
      <w:r w:rsidRPr="000E020B">
        <w:rPr>
          <w:sz w:val="26"/>
          <w:szCs w:val="26"/>
        </w:rPr>
        <w:t xml:space="preserve"> от </w:t>
      </w:r>
      <w:r w:rsidR="00292600">
        <w:rPr>
          <w:sz w:val="26"/>
          <w:szCs w:val="26"/>
        </w:rPr>
        <w:t>02 ноября</w:t>
      </w:r>
      <w:r w:rsidRPr="000E020B">
        <w:rPr>
          <w:sz w:val="26"/>
          <w:szCs w:val="26"/>
        </w:rPr>
        <w:t xml:space="preserve"> 2022 г. (л.д. </w:t>
      </w:r>
      <w:r>
        <w:rPr>
          <w:sz w:val="26"/>
          <w:szCs w:val="26"/>
        </w:rPr>
        <w:t>5</w:t>
      </w:r>
      <w:r w:rsidRPr="000E020B">
        <w:rPr>
          <w:sz w:val="26"/>
          <w:szCs w:val="26"/>
        </w:rPr>
        <w:t xml:space="preserve">), согласно которому у </w:t>
      </w:r>
      <w:r w:rsidR="00292600">
        <w:rPr>
          <w:sz w:val="26"/>
          <w:szCs w:val="26"/>
        </w:rPr>
        <w:t>Скорнякова Ю.А</w:t>
      </w:r>
      <w:r w:rsidRPr="000E020B">
        <w:rPr>
          <w:sz w:val="26"/>
          <w:szCs w:val="26"/>
        </w:rPr>
        <w:t>. установлено алкогольное опьянение (результат анализа которого показал нали</w:t>
      </w:r>
      <w:r w:rsidRPr="000E020B">
        <w:rPr>
          <w:sz w:val="26"/>
          <w:szCs w:val="26"/>
        </w:rPr>
        <w:t xml:space="preserve">чие алкоголя в выдыхаемом воздухе в количестве </w:t>
      </w:r>
      <w:r>
        <w:rPr>
          <w:sz w:val="26"/>
          <w:szCs w:val="26"/>
        </w:rPr>
        <w:br/>
        <w:t>1</w:t>
      </w:r>
      <w:r w:rsidRPr="000E020B">
        <w:rPr>
          <w:sz w:val="26"/>
          <w:szCs w:val="26"/>
        </w:rPr>
        <w:t xml:space="preserve">, </w:t>
      </w:r>
      <w:r w:rsidR="00292600">
        <w:rPr>
          <w:sz w:val="26"/>
          <w:szCs w:val="26"/>
        </w:rPr>
        <w:t>209</w:t>
      </w:r>
      <w:r w:rsidRPr="000E020B">
        <w:rPr>
          <w:sz w:val="26"/>
          <w:szCs w:val="26"/>
        </w:rPr>
        <w:t xml:space="preserve"> мг/л.)</w:t>
      </w:r>
      <w:r>
        <w:rPr>
          <w:sz w:val="26"/>
          <w:szCs w:val="26"/>
        </w:rPr>
        <w:t xml:space="preserve">.  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292600">
        <w:rPr>
          <w:sz w:val="26"/>
          <w:szCs w:val="26"/>
        </w:rPr>
        <w:t>Скорнякова Ю.А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 xml:space="preserve"> виновным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в совершении админис</w:t>
      </w:r>
      <w:r w:rsidRPr="00A7599C">
        <w:rPr>
          <w:sz w:val="26"/>
          <w:szCs w:val="26"/>
        </w:rPr>
        <w:t xml:space="preserve">тративного правонарушения, предусмотренного ст. </w:t>
      </w:r>
      <w:r>
        <w:rPr>
          <w:sz w:val="26"/>
          <w:szCs w:val="26"/>
        </w:rPr>
        <w:t>20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Pr="00A7599C">
        <w:rPr>
          <w:sz w:val="26"/>
          <w:szCs w:val="26"/>
        </w:rPr>
        <w:t xml:space="preserve"> КоАП РФ. Объективных данных, ставящих под сомнение выше</w:t>
      </w:r>
      <w:r>
        <w:rPr>
          <w:sz w:val="26"/>
          <w:szCs w:val="26"/>
        </w:rPr>
        <w:t xml:space="preserve">названные доказательства в деле </w:t>
      </w:r>
      <w:r w:rsidRPr="00A7599C">
        <w:rPr>
          <w:sz w:val="26"/>
          <w:szCs w:val="26"/>
        </w:rPr>
        <w:t>не содержится, лицом, привлекаемым к административной ответственности, представлено не было.</w:t>
      </w:r>
    </w:p>
    <w:p w:rsidR="00306895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Протокол об администра</w:t>
      </w:r>
      <w:r w:rsidRPr="00A7599C">
        <w:rPr>
          <w:sz w:val="26"/>
          <w:szCs w:val="26"/>
        </w:rPr>
        <w:t xml:space="preserve">тивном правонарушении составлен в соответствии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со ст. 28.2 КоАП РФ, в нем отражены все сведения, необходимые для разрешения дела. 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Права, предусмотренные </w:t>
      </w:r>
      <w:r>
        <w:rPr>
          <w:sz w:val="26"/>
          <w:szCs w:val="26"/>
        </w:rPr>
        <w:t xml:space="preserve">ст. 51 Конституции Российской Федерации,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ст. </w:t>
      </w:r>
      <w:r>
        <w:rPr>
          <w:sz w:val="26"/>
          <w:szCs w:val="26"/>
        </w:rPr>
        <w:t xml:space="preserve">24.2, 24.4, </w:t>
      </w:r>
      <w:r w:rsidRPr="00A7599C">
        <w:rPr>
          <w:sz w:val="26"/>
          <w:szCs w:val="26"/>
        </w:rPr>
        <w:t>25.1</w:t>
      </w:r>
      <w:r>
        <w:rPr>
          <w:sz w:val="26"/>
          <w:szCs w:val="26"/>
        </w:rPr>
        <w:t xml:space="preserve">-25.7 и 28.2 </w:t>
      </w:r>
      <w:r w:rsidRPr="00A7599C">
        <w:rPr>
          <w:sz w:val="26"/>
          <w:szCs w:val="26"/>
        </w:rPr>
        <w:t>КоАП РФ разъяснены, что по</w:t>
      </w:r>
      <w:r w:rsidRPr="00A7599C">
        <w:rPr>
          <w:sz w:val="26"/>
          <w:szCs w:val="26"/>
        </w:rPr>
        <w:t>дтвержд</w:t>
      </w:r>
      <w:r>
        <w:rPr>
          <w:sz w:val="26"/>
          <w:szCs w:val="26"/>
        </w:rPr>
        <w:t>ается</w:t>
      </w:r>
      <w:r w:rsidRPr="00A7599C">
        <w:rPr>
          <w:sz w:val="26"/>
          <w:szCs w:val="26"/>
        </w:rPr>
        <w:t xml:space="preserve"> подписью </w:t>
      </w:r>
      <w:r w:rsidR="00292600">
        <w:rPr>
          <w:sz w:val="26"/>
          <w:szCs w:val="26"/>
        </w:rPr>
        <w:t>Скорнякова Ю.А.</w:t>
      </w:r>
      <w:r w:rsidRPr="00A7599C">
        <w:rPr>
          <w:sz w:val="26"/>
          <w:szCs w:val="26"/>
        </w:rPr>
        <w:t xml:space="preserve"> в </w:t>
      </w:r>
      <w:r>
        <w:rPr>
          <w:sz w:val="26"/>
          <w:szCs w:val="26"/>
        </w:rPr>
        <w:t>протоколе об административном правонарушении (л.д. 2)</w:t>
      </w:r>
      <w:r w:rsidRPr="00A7599C">
        <w:rPr>
          <w:sz w:val="26"/>
          <w:szCs w:val="26"/>
        </w:rPr>
        <w:t>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Согласно положениям п.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1 ст.</w:t>
      </w:r>
      <w:r>
        <w:rPr>
          <w:sz w:val="26"/>
          <w:szCs w:val="26"/>
        </w:rPr>
        <w:t xml:space="preserve"> </w:t>
      </w:r>
      <w:r w:rsidRPr="00A7599C">
        <w:rPr>
          <w:sz w:val="26"/>
          <w:szCs w:val="26"/>
        </w:rPr>
        <w:t>2.1 К</w:t>
      </w:r>
      <w:r>
        <w:rPr>
          <w:sz w:val="26"/>
          <w:szCs w:val="26"/>
        </w:rPr>
        <w:t>оАП РФ</w:t>
      </w:r>
      <w:r w:rsidRPr="00A7599C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за котор</w:t>
      </w:r>
      <w:r w:rsidRPr="00A7599C">
        <w:rPr>
          <w:sz w:val="26"/>
          <w:szCs w:val="26"/>
        </w:rPr>
        <w:t xml:space="preserve">ое </w:t>
      </w:r>
      <w:r>
        <w:rPr>
          <w:sz w:val="26"/>
          <w:szCs w:val="26"/>
        </w:rPr>
        <w:t>настоящим кодексом</w:t>
      </w:r>
      <w:r w:rsidRPr="00A7599C">
        <w:rPr>
          <w:sz w:val="26"/>
          <w:szCs w:val="26"/>
        </w:rPr>
        <w:t xml:space="preserve"> установлена административная ответственность.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Обстоятельств, исключающих </w:t>
      </w:r>
      <w:r w:rsidRPr="00A7599C">
        <w:rPr>
          <w:sz w:val="26"/>
          <w:szCs w:val="26"/>
        </w:rPr>
        <w:t>производство по делу об административном правонарушении, предусмотренных ст. 24.5 КоАП РФ, не установлено.</w:t>
      </w:r>
    </w:p>
    <w:p w:rsidR="00306895" w:rsidRPr="00A7599C" w:rsidP="0030689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Действия </w:t>
      </w:r>
      <w:r w:rsidR="001104C1">
        <w:rPr>
          <w:sz w:val="26"/>
          <w:szCs w:val="26"/>
        </w:rPr>
        <w:t>Скорнякова Ю.А.</w:t>
      </w:r>
      <w:r w:rsidRPr="00A7599C">
        <w:rPr>
          <w:sz w:val="26"/>
          <w:szCs w:val="26"/>
        </w:rPr>
        <w:t xml:space="preserve"> правильно квалифицированы по ст. </w:t>
      </w:r>
      <w:r>
        <w:rPr>
          <w:sz w:val="26"/>
          <w:szCs w:val="26"/>
        </w:rPr>
        <w:t>20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Pr="00A7599C">
        <w:rPr>
          <w:sz w:val="26"/>
          <w:szCs w:val="26"/>
        </w:rPr>
        <w:t xml:space="preserve"> КоАП РФ,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 xml:space="preserve">как </w:t>
      </w:r>
      <w:r>
        <w:rPr>
          <w:sz w:val="26"/>
          <w:szCs w:val="26"/>
        </w:rPr>
        <w:t>появление на улице в состоянии опьянения, оскорбляющем человеческое дос</w:t>
      </w:r>
      <w:r>
        <w:rPr>
          <w:sz w:val="26"/>
          <w:szCs w:val="26"/>
        </w:rPr>
        <w:t>тоинство и общественную нравственность</w:t>
      </w:r>
      <w:r w:rsidRPr="00A7599C">
        <w:rPr>
          <w:sz w:val="26"/>
          <w:szCs w:val="26"/>
        </w:rPr>
        <w:t>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При назначении административного наказания, учитываю требования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ст. 3.1,</w:t>
      </w:r>
      <w:r>
        <w:rPr>
          <w:sz w:val="26"/>
          <w:szCs w:val="26"/>
        </w:rPr>
        <w:t xml:space="preserve"> 3.5,</w:t>
      </w:r>
      <w:r w:rsidRPr="00A7599C">
        <w:rPr>
          <w:sz w:val="26"/>
          <w:szCs w:val="26"/>
        </w:rPr>
        <w:t xml:space="preserve"> 4.1-4.3 КоАП РФ</w:t>
      </w:r>
      <w:r>
        <w:rPr>
          <w:sz w:val="26"/>
          <w:szCs w:val="26"/>
        </w:rPr>
        <w:t>,</w:t>
      </w:r>
      <w:r w:rsidRPr="00A7599C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</w:t>
      </w:r>
      <w:r w:rsidRPr="00A7599C">
        <w:rPr>
          <w:sz w:val="26"/>
          <w:szCs w:val="26"/>
        </w:rPr>
        <w:t xml:space="preserve">смягчающие </w:t>
      </w:r>
      <w:r>
        <w:rPr>
          <w:sz w:val="26"/>
          <w:szCs w:val="26"/>
        </w:rPr>
        <w:br/>
      </w:r>
      <w:r w:rsidRPr="00A7599C">
        <w:rPr>
          <w:sz w:val="26"/>
          <w:szCs w:val="26"/>
        </w:rPr>
        <w:t>и отягчающие административную ответственность.</w:t>
      </w:r>
    </w:p>
    <w:p w:rsidR="00306895" w:rsidRPr="000B3D07" w:rsidP="00306895">
      <w:pPr>
        <w:ind w:firstLine="709"/>
        <w:jc w:val="both"/>
        <w:rPr>
          <w:sz w:val="26"/>
          <w:szCs w:val="26"/>
        </w:rPr>
      </w:pPr>
      <w:r w:rsidRPr="000B3D07">
        <w:rPr>
          <w:sz w:val="26"/>
          <w:szCs w:val="26"/>
        </w:rPr>
        <w:t xml:space="preserve">В качестве обстоятельств, смягчающих административную ответственность правонарушителя предусмотренных ст. 4.2 КоАП РФ, суд учитывает </w:t>
      </w:r>
      <w:r w:rsidRPr="000B3D07">
        <w:rPr>
          <w:rFonts w:eastAsia="Calibri"/>
          <w:sz w:val="26"/>
          <w:szCs w:val="26"/>
        </w:rPr>
        <w:t>раскаяние лица, совершившего административное правонарушение</w:t>
      </w:r>
      <w:r>
        <w:rPr>
          <w:rFonts w:eastAsia="Calibri"/>
          <w:sz w:val="26"/>
          <w:szCs w:val="26"/>
        </w:rPr>
        <w:t>.</w:t>
      </w:r>
      <w:r w:rsidRPr="000B3D07">
        <w:rPr>
          <w:sz w:val="26"/>
          <w:szCs w:val="26"/>
        </w:rPr>
        <w:t xml:space="preserve"> </w:t>
      </w:r>
    </w:p>
    <w:p w:rsidR="00306895" w:rsidP="0030689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</w:t>
      </w:r>
      <w:r w:rsidRPr="00A7599C">
        <w:rPr>
          <w:sz w:val="26"/>
          <w:szCs w:val="26"/>
        </w:rPr>
        <w:t>отягчающи</w:t>
      </w:r>
      <w:r>
        <w:rPr>
          <w:sz w:val="26"/>
          <w:szCs w:val="26"/>
        </w:rPr>
        <w:t>х</w:t>
      </w:r>
      <w:r w:rsidRPr="00A7599C">
        <w:rPr>
          <w:sz w:val="26"/>
          <w:szCs w:val="26"/>
        </w:rPr>
        <w:t xml:space="preserve"> административную ответственность,</w:t>
      </w:r>
      <w:r>
        <w:rPr>
          <w:sz w:val="26"/>
          <w:szCs w:val="26"/>
        </w:rPr>
        <w:t xml:space="preserve"> не установлено.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 xml:space="preserve">С учетом всех вышеизложенных обстоятельств, данных о личности </w:t>
      </w:r>
      <w:r>
        <w:rPr>
          <w:sz w:val="26"/>
          <w:szCs w:val="26"/>
        </w:rPr>
        <w:br/>
      </w:r>
      <w:r w:rsidR="001104C1">
        <w:rPr>
          <w:sz w:val="26"/>
          <w:szCs w:val="26"/>
        </w:rPr>
        <w:t>Скорнякова Ю.А</w:t>
      </w:r>
      <w:r>
        <w:rPr>
          <w:sz w:val="26"/>
          <w:szCs w:val="26"/>
        </w:rPr>
        <w:t>.</w:t>
      </w:r>
      <w:r w:rsidRPr="00A7599C">
        <w:rPr>
          <w:sz w:val="26"/>
          <w:szCs w:val="26"/>
        </w:rPr>
        <w:t>, а также конкретных обстоятельств дела, мировой судья считает необходимым назначить наказание в предел</w:t>
      </w:r>
      <w:r w:rsidRPr="00A7599C">
        <w:rPr>
          <w:sz w:val="26"/>
          <w:szCs w:val="26"/>
        </w:rPr>
        <w:t xml:space="preserve">ах санкции ст. </w:t>
      </w:r>
      <w:r>
        <w:rPr>
          <w:sz w:val="26"/>
          <w:szCs w:val="26"/>
        </w:rPr>
        <w:t>20</w:t>
      </w:r>
      <w:r w:rsidRPr="00A7599C">
        <w:rPr>
          <w:sz w:val="26"/>
          <w:szCs w:val="26"/>
        </w:rPr>
        <w:t>.</w:t>
      </w:r>
      <w:r>
        <w:rPr>
          <w:sz w:val="26"/>
          <w:szCs w:val="26"/>
        </w:rPr>
        <w:t>21</w:t>
      </w:r>
      <w:r w:rsidR="001104C1">
        <w:rPr>
          <w:sz w:val="26"/>
          <w:szCs w:val="26"/>
        </w:rPr>
        <w:t xml:space="preserve"> КоАП РФ в виде</w:t>
      </w:r>
      <w:r w:rsidRPr="00A7599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административного </w:t>
      </w:r>
      <w:r w:rsidRPr="00A7599C">
        <w:rPr>
          <w:sz w:val="26"/>
          <w:szCs w:val="26"/>
        </w:rPr>
        <w:t>штрафа.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Оснований для применения положений ст. 2.9 КоАП РФ не имеется.</w:t>
      </w:r>
    </w:p>
    <w:p w:rsidR="00306895" w:rsidRPr="00A7599C" w:rsidP="00306895">
      <w:pPr>
        <w:ind w:firstLine="709"/>
        <w:jc w:val="both"/>
        <w:rPr>
          <w:sz w:val="26"/>
          <w:szCs w:val="26"/>
        </w:rPr>
      </w:pPr>
      <w:r w:rsidRPr="00A7599C">
        <w:rPr>
          <w:sz w:val="26"/>
          <w:szCs w:val="26"/>
        </w:rPr>
        <w:t>На основании изложенного, руководствуясь ст. 29.9 и 29.10 КоАП РФ,</w:t>
      </w:r>
      <w:r>
        <w:rPr>
          <w:sz w:val="26"/>
          <w:szCs w:val="26"/>
        </w:rPr>
        <w:t xml:space="preserve"> мировой судья,</w:t>
      </w:r>
    </w:p>
    <w:p w:rsidR="00306895" w:rsidRPr="008C4A15" w:rsidP="00306895">
      <w:pPr>
        <w:jc w:val="center"/>
        <w:rPr>
          <w:sz w:val="26"/>
          <w:szCs w:val="26"/>
        </w:rPr>
      </w:pPr>
      <w:r w:rsidRPr="008C4A15">
        <w:rPr>
          <w:sz w:val="26"/>
          <w:szCs w:val="26"/>
        </w:rPr>
        <w:t>постановил:</w:t>
      </w:r>
    </w:p>
    <w:p w:rsidR="00306895" w:rsidRPr="008C4A15" w:rsidP="00306895">
      <w:pPr>
        <w:jc w:val="center"/>
        <w:rPr>
          <w:sz w:val="26"/>
          <w:szCs w:val="26"/>
        </w:rPr>
      </w:pPr>
    </w:p>
    <w:p w:rsidR="00306895" w:rsidRPr="00BF456C" w:rsidP="00306895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Скорнякова Юрия Алексеевича, </w:t>
      </w:r>
      <w:r w:rsidR="00F440BC">
        <w:rPr>
          <w:rStyle w:val="a2"/>
          <w:b w:val="0"/>
          <w:sz w:val="24"/>
        </w:rPr>
        <w:t xml:space="preserve">«данные изъяты»  </w:t>
      </w:r>
      <w:r>
        <w:rPr>
          <w:sz w:val="26"/>
          <w:szCs w:val="26"/>
        </w:rPr>
        <w:t xml:space="preserve">г. рождения </w:t>
      </w:r>
      <w:r w:rsidRPr="002953A8">
        <w:rPr>
          <w:sz w:val="26"/>
          <w:szCs w:val="26"/>
        </w:rPr>
        <w:t xml:space="preserve">признать виновным </w:t>
      </w:r>
      <w:r>
        <w:rPr>
          <w:sz w:val="26"/>
          <w:szCs w:val="26"/>
        </w:rPr>
        <w:br/>
      </w:r>
      <w:r w:rsidRPr="002953A8">
        <w:rPr>
          <w:sz w:val="26"/>
          <w:szCs w:val="26"/>
        </w:rPr>
        <w:t>в</w:t>
      </w:r>
      <w:r w:rsidRPr="00BF456C">
        <w:rPr>
          <w:sz w:val="26"/>
          <w:szCs w:val="26"/>
        </w:rPr>
        <w:t xml:space="preserve"> совершении административного правонарушения, предусмотренного ст. 20.21 КоАП РФ, </w:t>
      </w:r>
      <w:r>
        <w:rPr>
          <w:sz w:val="26"/>
          <w:szCs w:val="26"/>
        </w:rPr>
        <w:br/>
      </w:r>
      <w:r w:rsidRPr="00BF456C">
        <w:rPr>
          <w:sz w:val="26"/>
          <w:szCs w:val="26"/>
        </w:rPr>
        <w:t xml:space="preserve">на основании которой назначить ему административное наказание в виде штрафа </w:t>
      </w:r>
      <w:r>
        <w:rPr>
          <w:sz w:val="26"/>
          <w:szCs w:val="26"/>
        </w:rPr>
        <w:br/>
        <w:t xml:space="preserve">в размере </w:t>
      </w:r>
      <w:r w:rsidR="00636DA8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Pr="00BF456C">
        <w:rPr>
          <w:sz w:val="26"/>
          <w:szCs w:val="26"/>
        </w:rPr>
        <w:t>00 (</w:t>
      </w:r>
      <w:r w:rsidR="00636DA8">
        <w:rPr>
          <w:sz w:val="26"/>
          <w:szCs w:val="26"/>
        </w:rPr>
        <w:t xml:space="preserve">одна тысяча </w:t>
      </w:r>
      <w:r>
        <w:rPr>
          <w:sz w:val="26"/>
          <w:szCs w:val="26"/>
        </w:rPr>
        <w:t>пятьсот</w:t>
      </w:r>
      <w:r w:rsidRPr="00BF456C">
        <w:rPr>
          <w:sz w:val="26"/>
          <w:szCs w:val="26"/>
        </w:rPr>
        <w:t>) рублей.</w:t>
      </w:r>
    </w:p>
    <w:p w:rsidR="00306895" w:rsidRPr="00BF456C" w:rsidP="00306895">
      <w:pPr>
        <w:shd w:val="clear" w:color="auto" w:fill="FFFFFF"/>
        <w:ind w:firstLine="709"/>
        <w:jc w:val="both"/>
        <w:rPr>
          <w:sz w:val="26"/>
          <w:szCs w:val="26"/>
        </w:rPr>
      </w:pPr>
      <w:r w:rsidRPr="00BF456C">
        <w:rPr>
          <w:sz w:val="26"/>
          <w:szCs w:val="26"/>
        </w:rPr>
        <w:t xml:space="preserve">Штраф оплатить по следующим реквизитам: - Получатель: УФК по Республике Крым (Министерство юстиции Республики Крым) </w:t>
      </w:r>
    </w:p>
    <w:p w:rsidR="00306895" w:rsidRPr="00BF456C" w:rsidP="00306895">
      <w:pPr>
        <w:widowControl w:val="0"/>
        <w:jc w:val="both"/>
        <w:rPr>
          <w:sz w:val="26"/>
          <w:szCs w:val="26"/>
        </w:rPr>
      </w:pPr>
      <w:r w:rsidRPr="00BF456C">
        <w:rPr>
          <w:sz w:val="26"/>
          <w:szCs w:val="26"/>
        </w:rPr>
        <w:t xml:space="preserve">- Наименование банка: Отделение Республика Крым </w:t>
      </w:r>
      <w:r>
        <w:rPr>
          <w:sz w:val="26"/>
          <w:szCs w:val="26"/>
        </w:rPr>
        <w:t xml:space="preserve">Банка России//УФК по Республике </w:t>
      </w:r>
      <w:r w:rsidRPr="00BF456C">
        <w:rPr>
          <w:sz w:val="26"/>
          <w:szCs w:val="26"/>
        </w:rPr>
        <w:t xml:space="preserve">Крым г. Симферополь </w:t>
      </w:r>
    </w:p>
    <w:p w:rsidR="00306895" w:rsidRPr="00BF456C" w:rsidP="00306895">
      <w:pPr>
        <w:widowControl w:val="0"/>
        <w:jc w:val="both"/>
        <w:rPr>
          <w:sz w:val="26"/>
          <w:szCs w:val="26"/>
        </w:rPr>
      </w:pPr>
      <w:r w:rsidRPr="00BF456C">
        <w:rPr>
          <w:sz w:val="26"/>
          <w:szCs w:val="26"/>
        </w:rPr>
        <w:t>- ИНН 9102013284</w:t>
      </w:r>
    </w:p>
    <w:p w:rsidR="00306895" w:rsidRPr="00BF456C" w:rsidP="00306895">
      <w:pPr>
        <w:widowControl w:val="0"/>
        <w:jc w:val="both"/>
        <w:rPr>
          <w:sz w:val="26"/>
          <w:szCs w:val="26"/>
        </w:rPr>
      </w:pPr>
      <w:r w:rsidRPr="00BF456C">
        <w:rPr>
          <w:sz w:val="26"/>
          <w:szCs w:val="26"/>
        </w:rPr>
        <w:t>- КПП 910201001</w:t>
      </w:r>
    </w:p>
    <w:p w:rsidR="00306895" w:rsidRPr="00BF456C" w:rsidP="00306895">
      <w:pPr>
        <w:widowControl w:val="0"/>
        <w:ind w:right="-108"/>
        <w:jc w:val="both"/>
        <w:rPr>
          <w:sz w:val="26"/>
          <w:szCs w:val="26"/>
        </w:rPr>
      </w:pPr>
      <w:r w:rsidRPr="00BF456C">
        <w:rPr>
          <w:sz w:val="26"/>
          <w:szCs w:val="26"/>
        </w:rPr>
        <w:t>- БИК</w:t>
      </w:r>
      <w:r w:rsidRPr="00BF456C">
        <w:rPr>
          <w:sz w:val="26"/>
          <w:szCs w:val="26"/>
        </w:rPr>
        <w:t xml:space="preserve"> 013510002</w:t>
      </w:r>
    </w:p>
    <w:p w:rsidR="00306895" w:rsidRPr="00BF456C" w:rsidP="00306895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- Единый казначейский счет</w:t>
      </w:r>
      <w:r w:rsidRPr="00BF456C">
        <w:rPr>
          <w:sz w:val="26"/>
          <w:szCs w:val="26"/>
        </w:rPr>
        <w:t xml:space="preserve"> 40102810645370000035</w:t>
      </w:r>
    </w:p>
    <w:p w:rsidR="00306895" w:rsidRPr="00BF456C" w:rsidP="00306895">
      <w:pPr>
        <w:widowControl w:val="0"/>
        <w:ind w:right="-108"/>
        <w:jc w:val="both"/>
        <w:rPr>
          <w:sz w:val="26"/>
          <w:szCs w:val="26"/>
        </w:rPr>
      </w:pPr>
      <w:r>
        <w:rPr>
          <w:sz w:val="26"/>
          <w:szCs w:val="26"/>
        </w:rPr>
        <w:t>- Казначейский счет</w:t>
      </w:r>
      <w:r w:rsidRPr="00BF456C">
        <w:rPr>
          <w:sz w:val="26"/>
          <w:szCs w:val="26"/>
        </w:rPr>
        <w:t xml:space="preserve"> 03100643000000017500</w:t>
      </w:r>
    </w:p>
    <w:p w:rsidR="00306895" w:rsidRPr="00BF456C" w:rsidP="00306895">
      <w:pPr>
        <w:widowControl w:val="0"/>
        <w:jc w:val="both"/>
        <w:rPr>
          <w:sz w:val="26"/>
          <w:szCs w:val="26"/>
        </w:rPr>
      </w:pPr>
      <w:r w:rsidRPr="00BF456C">
        <w:rPr>
          <w:sz w:val="26"/>
          <w:szCs w:val="26"/>
        </w:rPr>
        <w:t xml:space="preserve">- Лицевой счет </w:t>
      </w:r>
      <w:r>
        <w:rPr>
          <w:sz w:val="26"/>
          <w:szCs w:val="26"/>
        </w:rPr>
        <w:t xml:space="preserve">04752203230 в УФК по </w:t>
      </w:r>
      <w:r w:rsidRPr="00BF456C">
        <w:rPr>
          <w:sz w:val="26"/>
          <w:szCs w:val="26"/>
        </w:rPr>
        <w:t>Республике Крым</w:t>
      </w:r>
    </w:p>
    <w:p w:rsidR="00306895" w:rsidRPr="00BF456C" w:rsidP="003068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56C">
        <w:rPr>
          <w:sz w:val="26"/>
          <w:szCs w:val="26"/>
        </w:rPr>
        <w:t>Код Сводного реестра 35220323</w:t>
      </w:r>
    </w:p>
    <w:p w:rsidR="00306895" w:rsidRPr="00BF456C" w:rsidP="00306895">
      <w:pPr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  <w:r w:rsidRPr="00BF456C">
        <w:rPr>
          <w:sz w:val="26"/>
          <w:szCs w:val="26"/>
        </w:rPr>
        <w:t xml:space="preserve"> </w:t>
      </w:r>
    </w:p>
    <w:p w:rsidR="00306895" w:rsidP="0030689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F456C">
        <w:rPr>
          <w:sz w:val="26"/>
          <w:szCs w:val="26"/>
        </w:rPr>
        <w:t xml:space="preserve">КБК </w:t>
      </w:r>
      <w:r w:rsidRPr="00AE2249" w:rsidR="00AE2249">
        <w:rPr>
          <w:sz w:val="26"/>
          <w:szCs w:val="26"/>
        </w:rPr>
        <w:t>828 1 16 01203 01 0021 140</w:t>
      </w:r>
    </w:p>
    <w:p w:rsidR="00306895" w:rsidRPr="00F853D9" w:rsidP="00306895">
      <w:pPr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AE2249">
        <w:rPr>
          <w:sz w:val="26"/>
          <w:szCs w:val="26"/>
        </w:rPr>
        <w:t xml:space="preserve">Скорнякову </w:t>
      </w:r>
      <w:r w:rsidR="00FE5DB7">
        <w:rPr>
          <w:sz w:val="26"/>
          <w:szCs w:val="26"/>
        </w:rPr>
        <w:t>Ю.А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</w:t>
      </w:r>
      <w:r w:rsidRPr="00F853D9">
        <w:rPr>
          <w:sz w:val="26"/>
          <w:szCs w:val="26"/>
        </w:rPr>
        <w:br/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</w:t>
      </w:r>
      <w:r w:rsidRPr="00F853D9">
        <w:rPr>
          <w:sz w:val="26"/>
          <w:szCs w:val="26"/>
        </w:rPr>
        <w:t>илу либо со дня истечения срока отсрочки или срока рассрочки, предусмотренных ст</w:t>
      </w:r>
      <w:r>
        <w:rPr>
          <w:sz w:val="26"/>
          <w:szCs w:val="26"/>
        </w:rPr>
        <w:t>.</w:t>
      </w:r>
      <w:r w:rsidRPr="00F853D9">
        <w:rPr>
          <w:sz w:val="26"/>
          <w:szCs w:val="26"/>
        </w:rPr>
        <w:t xml:space="preserve"> 31.5 настоящего Кодекса.</w:t>
      </w:r>
    </w:p>
    <w:p w:rsidR="00306895" w:rsidRPr="00F853D9" w:rsidP="00306895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</w:t>
      </w:r>
      <w:r w:rsidRPr="00F853D9">
        <w:rPr>
          <w:sz w:val="26"/>
          <w:szCs w:val="26"/>
        </w:rPr>
        <w:t xml:space="preserve"> орган, должностному лицу, вынесшим постановление. </w:t>
      </w:r>
    </w:p>
    <w:p w:rsidR="00306895" w:rsidRPr="00F853D9" w:rsidP="00306895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F853D9">
        <w:rPr>
          <w:sz w:val="26"/>
          <w:szCs w:val="26"/>
        </w:rPr>
        <w:t xml:space="preserve">Разъяснить </w:t>
      </w:r>
      <w:r w:rsidR="00FE5DB7">
        <w:rPr>
          <w:sz w:val="26"/>
          <w:szCs w:val="26"/>
        </w:rPr>
        <w:t>Скорнякову Ю.А.</w:t>
      </w:r>
      <w:r>
        <w:rPr>
          <w:sz w:val="26"/>
          <w:szCs w:val="26"/>
        </w:rPr>
        <w:t xml:space="preserve"> </w:t>
      </w:r>
      <w:r w:rsidRPr="00F853D9">
        <w:rPr>
          <w:sz w:val="26"/>
          <w:szCs w:val="26"/>
        </w:rPr>
        <w:t xml:space="preserve">положения ч.1 ст. 20.25 КоАП РФ, в соответствии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 xml:space="preserve">с которой неуплата административного штрафа в срок, предусмотренный настоящим </w:t>
      </w:r>
      <w:hyperlink r:id="rId4" w:history="1">
        <w:r w:rsidRPr="00F853D9">
          <w:rPr>
            <w:sz w:val="26"/>
            <w:szCs w:val="26"/>
          </w:rPr>
          <w:t>Кодексом</w:t>
        </w:r>
      </w:hyperlink>
      <w:r w:rsidRPr="00F853D9">
        <w:rPr>
          <w:sz w:val="26"/>
          <w:szCs w:val="26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F853D9">
        <w:rPr>
          <w:sz w:val="26"/>
          <w:szCs w:val="26"/>
        </w:rPr>
        <w:t xml:space="preserve">ные работы </w:t>
      </w:r>
      <w:r>
        <w:rPr>
          <w:sz w:val="26"/>
          <w:szCs w:val="26"/>
        </w:rPr>
        <w:br/>
      </w:r>
      <w:r w:rsidRPr="00F853D9">
        <w:rPr>
          <w:sz w:val="26"/>
          <w:szCs w:val="26"/>
        </w:rPr>
        <w:t>на срок до пятидесяти часов.</w:t>
      </w:r>
    </w:p>
    <w:p w:rsidR="00306895" w:rsidRPr="00F853D9" w:rsidP="00306895">
      <w:pPr>
        <w:pStyle w:val="BodyText"/>
        <w:spacing w:after="0"/>
        <w:ind w:firstLine="737"/>
        <w:jc w:val="both"/>
        <w:rPr>
          <w:sz w:val="26"/>
          <w:szCs w:val="26"/>
        </w:rPr>
      </w:pPr>
      <w:r w:rsidRPr="00F853D9">
        <w:rPr>
          <w:sz w:val="26"/>
          <w:szCs w:val="26"/>
        </w:rPr>
        <w:t>Постановление может быть обжаловано или опротестовано в Ялтинский городской суд через мирового судью в течение десяти суток со дня его вручения или получения копии.</w:t>
      </w:r>
    </w:p>
    <w:p w:rsidR="00306895" w:rsidP="00306895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306895" w:rsidRPr="008C4A15" w:rsidP="00306895">
      <w:pPr>
        <w:pStyle w:val="BodyText"/>
        <w:spacing w:after="0"/>
        <w:ind w:firstLine="720"/>
        <w:jc w:val="both"/>
        <w:rPr>
          <w:sz w:val="26"/>
          <w:szCs w:val="26"/>
        </w:rPr>
      </w:pPr>
    </w:p>
    <w:p w:rsidR="00306895" w:rsidRPr="008C4A15" w:rsidP="00306895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</w:t>
      </w:r>
      <w:r w:rsidRPr="008C4A15">
        <w:rPr>
          <w:sz w:val="26"/>
          <w:szCs w:val="26"/>
        </w:rPr>
        <w:t>удья</w:t>
      </w:r>
      <w:r w:rsidRPr="008C4A15">
        <w:rPr>
          <w:sz w:val="26"/>
          <w:szCs w:val="26"/>
        </w:rPr>
        <w:tab/>
      </w:r>
    </w:p>
    <w:p w:rsidR="00306895" w:rsidP="00306895">
      <w:pPr>
        <w:jc w:val="both"/>
        <w:rPr>
          <w:sz w:val="26"/>
          <w:szCs w:val="26"/>
        </w:rPr>
      </w:pPr>
    </w:p>
    <w:p w:rsidR="007F11D0"/>
    <w:sectPr w:rsidSect="00BF456C">
      <w:headerReference w:type="even" r:id="rId5"/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F440BC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95"/>
    <w:rsid w:val="0006799C"/>
    <w:rsid w:val="000B3D07"/>
    <w:rsid w:val="000E020B"/>
    <w:rsid w:val="001104C1"/>
    <w:rsid w:val="00154E63"/>
    <w:rsid w:val="0016475A"/>
    <w:rsid w:val="001B6CA8"/>
    <w:rsid w:val="00251F24"/>
    <w:rsid w:val="00292600"/>
    <w:rsid w:val="002953A8"/>
    <w:rsid w:val="00306895"/>
    <w:rsid w:val="00391140"/>
    <w:rsid w:val="003F7712"/>
    <w:rsid w:val="004E0BF6"/>
    <w:rsid w:val="00636DA8"/>
    <w:rsid w:val="00724546"/>
    <w:rsid w:val="00746C9E"/>
    <w:rsid w:val="007F11D0"/>
    <w:rsid w:val="00807A46"/>
    <w:rsid w:val="00850044"/>
    <w:rsid w:val="008C4A15"/>
    <w:rsid w:val="009038DE"/>
    <w:rsid w:val="00995ED9"/>
    <w:rsid w:val="00A7599C"/>
    <w:rsid w:val="00A94C10"/>
    <w:rsid w:val="00AE2249"/>
    <w:rsid w:val="00BF456C"/>
    <w:rsid w:val="00CB72E6"/>
    <w:rsid w:val="00D860D2"/>
    <w:rsid w:val="00E12C27"/>
    <w:rsid w:val="00E30696"/>
    <w:rsid w:val="00F302C3"/>
    <w:rsid w:val="00F440BC"/>
    <w:rsid w:val="00F853D9"/>
    <w:rsid w:val="00FE5D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68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0689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068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06895"/>
  </w:style>
  <w:style w:type="paragraph" w:styleId="BodyText">
    <w:name w:val="Body Text"/>
    <w:basedOn w:val="Normal"/>
    <w:link w:val="a0"/>
    <w:rsid w:val="00306895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0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6799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6799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2">
    <w:name w:val="Основной текст + Полужирный"/>
    <w:rsid w:val="00F440BC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