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10A" w:rsidRPr="0062274F" w:rsidP="00C2510A">
      <w:pPr>
        <w:ind w:left="6237" w:firstLine="135"/>
        <w:rPr>
          <w:bCs/>
          <w:sz w:val="26"/>
          <w:szCs w:val="26"/>
        </w:rPr>
      </w:pPr>
      <w:r w:rsidRPr="0062274F">
        <w:rPr>
          <w:bCs/>
          <w:sz w:val="26"/>
          <w:szCs w:val="26"/>
        </w:rPr>
        <w:t xml:space="preserve">            Дело № 5-95-667/2023</w:t>
      </w:r>
    </w:p>
    <w:p w:rsidR="00C2510A" w:rsidRPr="0062274F" w:rsidP="00C2510A">
      <w:pPr>
        <w:rPr>
          <w:bCs/>
          <w:sz w:val="26"/>
          <w:szCs w:val="26"/>
        </w:rPr>
      </w:pPr>
      <w:r w:rsidRPr="0062274F">
        <w:rPr>
          <w:bCs/>
          <w:sz w:val="26"/>
          <w:szCs w:val="26"/>
        </w:rPr>
        <w:t xml:space="preserve">                                                                             </w:t>
      </w:r>
      <w:r w:rsidRPr="0062274F">
        <w:rPr>
          <w:bCs/>
          <w:sz w:val="26"/>
          <w:szCs w:val="26"/>
        </w:rPr>
        <w:tab/>
      </w:r>
      <w:r w:rsidR="0062274F">
        <w:rPr>
          <w:bCs/>
          <w:sz w:val="26"/>
          <w:szCs w:val="26"/>
        </w:rPr>
        <w:t xml:space="preserve"> </w:t>
      </w:r>
      <w:r w:rsidRPr="0062274F">
        <w:rPr>
          <w:bCs/>
          <w:sz w:val="26"/>
          <w:szCs w:val="26"/>
        </w:rPr>
        <w:t xml:space="preserve">          91</w:t>
      </w:r>
      <w:r w:rsidRPr="0062274F">
        <w:rPr>
          <w:bCs/>
          <w:sz w:val="26"/>
          <w:szCs w:val="26"/>
          <w:lang w:val="en-US"/>
        </w:rPr>
        <w:t>ms</w:t>
      </w:r>
      <w:r w:rsidRPr="0062274F">
        <w:rPr>
          <w:bCs/>
          <w:sz w:val="26"/>
          <w:szCs w:val="26"/>
        </w:rPr>
        <w:t>0095-01-2023-002425-56</w:t>
      </w:r>
    </w:p>
    <w:p w:rsidR="00C2510A" w:rsidRPr="0062274F" w:rsidP="00C2510A">
      <w:pPr>
        <w:pStyle w:val="Heading1"/>
        <w:rPr>
          <w:rFonts w:ascii="Times New Roman" w:hAnsi="Times New Roman"/>
          <w:sz w:val="26"/>
          <w:szCs w:val="26"/>
        </w:rPr>
      </w:pPr>
    </w:p>
    <w:p w:rsidR="00C2510A" w:rsidRPr="0062274F" w:rsidP="00C2510A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62274F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C2510A" w:rsidRPr="0062274F" w:rsidP="00C2510A">
      <w:pPr>
        <w:jc w:val="center"/>
        <w:rPr>
          <w:sz w:val="26"/>
          <w:szCs w:val="26"/>
        </w:rPr>
      </w:pPr>
      <w:r w:rsidRPr="0062274F">
        <w:rPr>
          <w:sz w:val="26"/>
          <w:szCs w:val="26"/>
        </w:rPr>
        <w:t>о прекращении производства по делу</w:t>
      </w:r>
    </w:p>
    <w:p w:rsidR="00C2510A" w:rsidRPr="0062274F" w:rsidP="00C2510A">
      <w:pPr>
        <w:pStyle w:val="Heading1"/>
        <w:rPr>
          <w:sz w:val="26"/>
          <w:szCs w:val="26"/>
        </w:rPr>
      </w:pPr>
    </w:p>
    <w:p w:rsidR="00C2510A" w:rsidRPr="0062274F" w:rsidP="00C2510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62274F">
        <w:rPr>
          <w:bCs/>
          <w:sz w:val="26"/>
          <w:szCs w:val="26"/>
        </w:rPr>
        <w:t xml:space="preserve">14 ноября 2023 года </w:t>
      </w:r>
      <w:r w:rsidRPr="0062274F">
        <w:rPr>
          <w:bCs/>
          <w:sz w:val="26"/>
          <w:szCs w:val="26"/>
        </w:rPr>
        <w:tab/>
      </w:r>
      <w:r w:rsidRPr="0062274F">
        <w:rPr>
          <w:bCs/>
          <w:sz w:val="26"/>
          <w:szCs w:val="26"/>
        </w:rPr>
        <w:tab/>
      </w:r>
      <w:r w:rsidRPr="0062274F">
        <w:rPr>
          <w:bCs/>
          <w:sz w:val="26"/>
          <w:szCs w:val="26"/>
        </w:rPr>
        <w:tab/>
      </w:r>
      <w:r w:rsidRPr="0062274F">
        <w:rPr>
          <w:bCs/>
          <w:sz w:val="26"/>
          <w:szCs w:val="26"/>
        </w:rPr>
        <w:tab/>
      </w:r>
      <w:r w:rsidRPr="0062274F">
        <w:rPr>
          <w:bCs/>
          <w:sz w:val="26"/>
          <w:szCs w:val="26"/>
        </w:rPr>
        <w:tab/>
      </w:r>
      <w:r w:rsidRPr="0062274F">
        <w:rPr>
          <w:bCs/>
          <w:sz w:val="26"/>
          <w:szCs w:val="26"/>
        </w:rPr>
        <w:tab/>
        <w:t xml:space="preserve">                   г. Ялта</w:t>
      </w:r>
    </w:p>
    <w:p w:rsidR="00C2510A" w:rsidRPr="0062274F" w:rsidP="00C2510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C2510A" w:rsidRPr="0062274F" w:rsidP="00C2510A">
      <w:pPr>
        <w:ind w:firstLine="57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Юдакова Анна Шотовна (Республика Крым, г. Ялта, ул. Васильева, 19), рассмотрев дело об административном правонарушении, поступившее из </w:t>
      </w:r>
      <w:r w:rsidRPr="0062274F" w:rsidR="004479CA">
        <w:rPr>
          <w:sz w:val="26"/>
          <w:szCs w:val="26"/>
        </w:rPr>
        <w:t>ОГИБДД УМВД по г. Ялта</w:t>
      </w:r>
      <w:r w:rsidRPr="0062274F">
        <w:rPr>
          <w:sz w:val="26"/>
          <w:szCs w:val="26"/>
        </w:rPr>
        <w:t>, в отношен</w:t>
      </w:r>
      <w:r w:rsidRPr="0062274F">
        <w:rPr>
          <w:sz w:val="26"/>
          <w:szCs w:val="26"/>
        </w:rPr>
        <w:t>ии</w:t>
      </w:r>
    </w:p>
    <w:p w:rsidR="00C2510A" w:rsidRPr="00B11B57" w:rsidP="004479CA">
      <w:pPr>
        <w:tabs>
          <w:tab w:val="left" w:pos="709"/>
        </w:tabs>
        <w:ind w:firstLine="709"/>
        <w:jc w:val="both"/>
        <w:rPr>
          <w:rStyle w:val="a0"/>
          <w:b w:val="0"/>
          <w:sz w:val="26"/>
          <w:szCs w:val="26"/>
        </w:rPr>
      </w:pPr>
      <w:r w:rsidRPr="0062274F">
        <w:rPr>
          <w:rStyle w:val="a0"/>
          <w:b w:val="0"/>
          <w:sz w:val="26"/>
          <w:szCs w:val="26"/>
        </w:rPr>
        <w:t>Формуса</w:t>
      </w:r>
      <w:r w:rsidRPr="0062274F">
        <w:rPr>
          <w:rStyle w:val="a0"/>
          <w:b w:val="0"/>
          <w:sz w:val="26"/>
          <w:szCs w:val="26"/>
        </w:rPr>
        <w:t xml:space="preserve"> Юрия Витальевича, </w:t>
      </w:r>
      <w:r w:rsidRPr="00B11B57">
        <w:rPr>
          <w:rStyle w:val="a0"/>
          <w:b w:val="0"/>
          <w:sz w:val="26"/>
          <w:szCs w:val="26"/>
        </w:rPr>
        <w:t xml:space="preserve">***** </w:t>
      </w:r>
      <w:r w:rsidRPr="0062274F">
        <w:rPr>
          <w:rStyle w:val="a0"/>
          <w:b w:val="0"/>
          <w:sz w:val="26"/>
          <w:szCs w:val="26"/>
        </w:rPr>
        <w:t xml:space="preserve">года рождения, уроженца </w:t>
      </w:r>
      <w:r w:rsidRPr="00B11B57">
        <w:rPr>
          <w:rStyle w:val="a0"/>
          <w:b w:val="0"/>
          <w:sz w:val="26"/>
          <w:szCs w:val="26"/>
        </w:rPr>
        <w:t xml:space="preserve">**** </w:t>
      </w:r>
      <w:r w:rsidRPr="0062274F">
        <w:rPr>
          <w:rStyle w:val="a0"/>
          <w:b w:val="0"/>
          <w:sz w:val="26"/>
          <w:szCs w:val="26"/>
        </w:rPr>
        <w:t>гражданина РФ, паспорт серии</w:t>
      </w:r>
      <w:r w:rsidRPr="00B11B57">
        <w:rPr>
          <w:rStyle w:val="a0"/>
          <w:b w:val="0"/>
          <w:sz w:val="26"/>
          <w:szCs w:val="26"/>
        </w:rPr>
        <w:t>******</w:t>
      </w:r>
      <w:r w:rsidRPr="0062274F">
        <w:rPr>
          <w:rStyle w:val="a0"/>
          <w:b w:val="0"/>
          <w:sz w:val="26"/>
          <w:szCs w:val="26"/>
        </w:rPr>
        <w:t xml:space="preserve">, выдан </w:t>
      </w:r>
      <w:r w:rsidRPr="00B11B57">
        <w:rPr>
          <w:rStyle w:val="a0"/>
          <w:b w:val="0"/>
          <w:sz w:val="26"/>
          <w:szCs w:val="26"/>
        </w:rPr>
        <w:t xml:space="preserve">***** </w:t>
      </w:r>
      <w:r w:rsidRPr="0062274F">
        <w:rPr>
          <w:rStyle w:val="a0"/>
          <w:b w:val="0"/>
          <w:sz w:val="26"/>
          <w:szCs w:val="26"/>
        </w:rPr>
        <w:t>МВД по Республике Крым, с высшим образованием, женатого, официально не трудоустроенного, зарегистриров</w:t>
      </w:r>
      <w:r w:rsidRPr="0062274F">
        <w:rPr>
          <w:rStyle w:val="a0"/>
          <w:b w:val="0"/>
          <w:sz w:val="26"/>
          <w:szCs w:val="26"/>
        </w:rPr>
        <w:t>анного и проживающего по адресу: Республика Крым,</w:t>
      </w:r>
      <w:r w:rsidRPr="00B11B57">
        <w:rPr>
          <w:rStyle w:val="a0"/>
          <w:b w:val="0"/>
          <w:sz w:val="26"/>
          <w:szCs w:val="26"/>
        </w:rPr>
        <w:t>****</w:t>
      </w:r>
    </w:p>
    <w:p w:rsidR="00C2510A" w:rsidRPr="0062274F" w:rsidP="00C2510A">
      <w:pPr>
        <w:ind w:firstLine="570"/>
        <w:jc w:val="both"/>
        <w:rPr>
          <w:iCs/>
          <w:sz w:val="26"/>
          <w:szCs w:val="26"/>
        </w:rPr>
      </w:pPr>
      <w:r w:rsidRPr="0062274F">
        <w:rPr>
          <w:iCs/>
          <w:sz w:val="26"/>
          <w:szCs w:val="26"/>
        </w:rPr>
        <w:t xml:space="preserve">по ч. </w:t>
      </w:r>
      <w:r w:rsidRPr="0062274F" w:rsidR="00076386">
        <w:rPr>
          <w:iCs/>
          <w:sz w:val="26"/>
          <w:szCs w:val="26"/>
        </w:rPr>
        <w:t>4</w:t>
      </w:r>
      <w:r w:rsidRPr="0062274F">
        <w:rPr>
          <w:iCs/>
          <w:sz w:val="26"/>
          <w:szCs w:val="26"/>
        </w:rPr>
        <w:t xml:space="preserve"> ст. </w:t>
      </w:r>
      <w:r w:rsidRPr="0062274F" w:rsidR="00076386">
        <w:rPr>
          <w:iCs/>
          <w:sz w:val="26"/>
          <w:szCs w:val="26"/>
        </w:rPr>
        <w:t>12.15</w:t>
      </w:r>
      <w:r w:rsidRPr="0062274F">
        <w:rPr>
          <w:iCs/>
          <w:sz w:val="26"/>
          <w:szCs w:val="26"/>
        </w:rPr>
        <w:t xml:space="preserve"> Кодекса Российской Федерации об административных правонарушениях (далее - </w:t>
      </w:r>
      <w:r w:rsidRPr="0062274F">
        <w:rPr>
          <w:sz w:val="26"/>
          <w:szCs w:val="26"/>
        </w:rPr>
        <w:t>КоАП РФ)</w:t>
      </w:r>
      <w:r w:rsidRPr="0062274F">
        <w:rPr>
          <w:iCs/>
          <w:sz w:val="26"/>
          <w:szCs w:val="26"/>
        </w:rPr>
        <w:t>,</w:t>
      </w:r>
    </w:p>
    <w:p w:rsidR="00C2510A" w:rsidRPr="0062274F" w:rsidP="00C2510A">
      <w:pPr>
        <w:pStyle w:val="BodyText"/>
        <w:jc w:val="center"/>
        <w:rPr>
          <w:sz w:val="26"/>
          <w:szCs w:val="26"/>
          <w:lang w:val="ru-RU"/>
        </w:rPr>
      </w:pPr>
      <w:r w:rsidRPr="0062274F">
        <w:rPr>
          <w:sz w:val="26"/>
          <w:szCs w:val="26"/>
          <w:lang w:val="ru-RU"/>
        </w:rPr>
        <w:t>установил:</w:t>
      </w:r>
    </w:p>
    <w:p w:rsidR="00C2510A" w:rsidRPr="0062274F" w:rsidP="00012A77">
      <w:pPr>
        <w:ind w:firstLine="709"/>
        <w:jc w:val="both"/>
        <w:rPr>
          <w:sz w:val="26"/>
          <w:szCs w:val="26"/>
        </w:rPr>
      </w:pPr>
      <w:r w:rsidRPr="0062274F">
        <w:rPr>
          <w:rFonts w:eastAsia="SimSun"/>
          <w:sz w:val="26"/>
          <w:szCs w:val="26"/>
          <w:lang w:eastAsia="zh-CN"/>
        </w:rPr>
        <w:t xml:space="preserve">согласно протоколу об административном правонарушении </w:t>
      </w:r>
      <w:r w:rsidRPr="0062274F" w:rsidR="00076386">
        <w:rPr>
          <w:rFonts w:eastAsia="SimSun"/>
          <w:sz w:val="26"/>
          <w:szCs w:val="26"/>
          <w:lang w:eastAsia="zh-CN"/>
        </w:rPr>
        <w:t xml:space="preserve">серии 82 АП № 2000348 </w:t>
      </w:r>
      <w:r w:rsidRPr="0062274F">
        <w:rPr>
          <w:rFonts w:eastAsia="SimSun"/>
          <w:sz w:val="26"/>
          <w:szCs w:val="26"/>
          <w:lang w:eastAsia="zh-CN"/>
        </w:rPr>
        <w:t xml:space="preserve">от </w:t>
      </w:r>
      <w:r w:rsidRPr="0062274F" w:rsidR="00076386">
        <w:rPr>
          <w:rFonts w:eastAsia="SimSun"/>
          <w:sz w:val="26"/>
          <w:szCs w:val="26"/>
          <w:lang w:eastAsia="zh-CN"/>
        </w:rPr>
        <w:t>08.08.2023, 08.08</w:t>
      </w:r>
      <w:r w:rsidRPr="0062274F">
        <w:rPr>
          <w:rFonts w:eastAsia="SimSun"/>
          <w:sz w:val="26"/>
          <w:szCs w:val="26"/>
          <w:lang w:eastAsia="zh-CN"/>
        </w:rPr>
        <w:t>.202</w:t>
      </w:r>
      <w:r w:rsidRPr="0062274F" w:rsidR="00076386">
        <w:rPr>
          <w:rFonts w:eastAsia="SimSun"/>
          <w:sz w:val="26"/>
          <w:szCs w:val="26"/>
          <w:lang w:eastAsia="zh-CN"/>
        </w:rPr>
        <w:t>3</w:t>
      </w:r>
      <w:r w:rsidRPr="0062274F">
        <w:rPr>
          <w:rFonts w:eastAsia="SimSun"/>
          <w:sz w:val="26"/>
          <w:szCs w:val="26"/>
          <w:lang w:eastAsia="zh-CN"/>
        </w:rPr>
        <w:t xml:space="preserve"> в </w:t>
      </w:r>
      <w:r w:rsidRPr="0062274F" w:rsidR="00076386">
        <w:rPr>
          <w:rFonts w:eastAsia="SimSun"/>
          <w:sz w:val="26"/>
          <w:szCs w:val="26"/>
          <w:lang w:eastAsia="zh-CN"/>
        </w:rPr>
        <w:t>10</w:t>
      </w:r>
      <w:r w:rsidRPr="0062274F">
        <w:rPr>
          <w:rFonts w:eastAsia="SimSun"/>
          <w:sz w:val="26"/>
          <w:szCs w:val="26"/>
          <w:lang w:eastAsia="zh-CN"/>
        </w:rPr>
        <w:t xml:space="preserve"> часов </w:t>
      </w:r>
      <w:r w:rsidRPr="0062274F" w:rsidR="00076386">
        <w:rPr>
          <w:rFonts w:eastAsia="SimSun"/>
          <w:sz w:val="26"/>
          <w:szCs w:val="26"/>
          <w:lang w:eastAsia="zh-CN"/>
        </w:rPr>
        <w:t>15 минут на автодороге Херсонская область-Симферополь-Алушта-Ялта 191 км + 700м</w:t>
      </w:r>
      <w:r w:rsidRPr="0062274F">
        <w:rPr>
          <w:rFonts w:eastAsia="SimSun"/>
          <w:sz w:val="26"/>
          <w:szCs w:val="26"/>
          <w:lang w:eastAsia="zh-CN"/>
        </w:rPr>
        <w:t>.,</w:t>
      </w:r>
      <w:r w:rsidRPr="0062274F" w:rsidR="00076386">
        <w:rPr>
          <w:rFonts w:eastAsia="SimSun"/>
          <w:sz w:val="26"/>
          <w:szCs w:val="26"/>
          <w:lang w:eastAsia="zh-CN"/>
        </w:rPr>
        <w:t xml:space="preserve"> водитель Формус Ю.В.</w:t>
      </w:r>
      <w:r w:rsidRPr="0062274F">
        <w:rPr>
          <w:rFonts w:eastAsia="SimSun"/>
          <w:sz w:val="26"/>
          <w:szCs w:val="26"/>
          <w:lang w:eastAsia="zh-CN"/>
        </w:rPr>
        <w:t xml:space="preserve"> </w:t>
      </w:r>
      <w:r w:rsidRPr="0062274F" w:rsidR="00012A77">
        <w:rPr>
          <w:sz w:val="26"/>
          <w:szCs w:val="26"/>
        </w:rPr>
        <w:t>управлял автотранспортным средством «</w:t>
      </w:r>
      <w:r w:rsidRPr="0062274F" w:rsidR="00012A77">
        <w:rPr>
          <w:sz w:val="26"/>
          <w:szCs w:val="26"/>
          <w:lang w:val="en-US"/>
        </w:rPr>
        <w:t>Nissan</w:t>
      </w:r>
      <w:r w:rsidRPr="0062274F" w:rsidR="00012A77">
        <w:rPr>
          <w:sz w:val="26"/>
          <w:szCs w:val="26"/>
        </w:rPr>
        <w:t xml:space="preserve"> </w:t>
      </w:r>
      <w:r w:rsidRPr="0062274F" w:rsidR="00012A77">
        <w:rPr>
          <w:sz w:val="26"/>
          <w:szCs w:val="26"/>
          <w:lang w:val="en-US"/>
        </w:rPr>
        <w:t>Teana</w:t>
      </w:r>
      <w:r w:rsidRPr="0062274F" w:rsidR="00012A77">
        <w:rPr>
          <w:sz w:val="26"/>
          <w:szCs w:val="26"/>
        </w:rPr>
        <w:t>»  с государственным регистрационным знаком «В 202 ВР 82», в нарушении п.п. 1.3, 9.1(1)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1A438F" w:rsidRPr="0062274F" w:rsidP="00C2510A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62274F">
        <w:rPr>
          <w:rFonts w:eastAsia="Calibri"/>
          <w:sz w:val="26"/>
          <w:szCs w:val="26"/>
        </w:rPr>
        <w:t>Формус Ю.В.</w:t>
      </w:r>
      <w:r w:rsidRPr="0062274F" w:rsidR="00C2510A">
        <w:rPr>
          <w:rFonts w:eastAsia="Calibri"/>
          <w:sz w:val="26"/>
          <w:szCs w:val="26"/>
        </w:rPr>
        <w:t xml:space="preserve"> </w:t>
      </w:r>
      <w:r w:rsidRPr="0062274F" w:rsidR="00CD2B00">
        <w:rPr>
          <w:rFonts w:eastAsia="Calibri"/>
          <w:sz w:val="26"/>
          <w:szCs w:val="26"/>
        </w:rPr>
        <w:t xml:space="preserve">в </w:t>
      </w:r>
      <w:r w:rsidRPr="0062274F">
        <w:rPr>
          <w:rFonts w:eastAsia="Calibri"/>
          <w:sz w:val="26"/>
          <w:szCs w:val="26"/>
        </w:rPr>
        <w:t>судебно</w:t>
      </w:r>
      <w:r w:rsidRPr="0062274F" w:rsidR="00CD2B00">
        <w:rPr>
          <w:rFonts w:eastAsia="Calibri"/>
          <w:sz w:val="26"/>
          <w:szCs w:val="26"/>
        </w:rPr>
        <w:t>е</w:t>
      </w:r>
      <w:r w:rsidRPr="0062274F">
        <w:rPr>
          <w:rFonts w:eastAsia="Calibri"/>
          <w:sz w:val="26"/>
          <w:szCs w:val="26"/>
        </w:rPr>
        <w:t xml:space="preserve"> разбирательств</w:t>
      </w:r>
      <w:r w:rsidRPr="0062274F" w:rsidR="00CD2B00">
        <w:rPr>
          <w:rFonts w:eastAsia="Calibri"/>
          <w:sz w:val="26"/>
          <w:szCs w:val="26"/>
        </w:rPr>
        <w:t>о не явился</w:t>
      </w:r>
      <w:r w:rsidRPr="0062274F">
        <w:rPr>
          <w:rFonts w:eastAsia="Calibri"/>
          <w:sz w:val="26"/>
          <w:szCs w:val="26"/>
        </w:rPr>
        <w:t>.</w:t>
      </w:r>
      <w:r w:rsidRPr="0062274F" w:rsidR="00CD2B00">
        <w:rPr>
          <w:rFonts w:eastAsia="Calibri"/>
          <w:sz w:val="26"/>
          <w:szCs w:val="26"/>
        </w:rPr>
        <w:t xml:space="preserve"> О дне и времени рассмотрения дела был извещен заблаговременно, надлежащим образом. </w:t>
      </w:r>
    </w:p>
    <w:p w:rsidR="00C2510A" w:rsidRPr="0062274F" w:rsidP="00C2510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274F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лица, в отношении которого </w:t>
      </w:r>
      <w:r w:rsidRPr="0062274F">
        <w:rPr>
          <w:color w:val="000000"/>
          <w:sz w:val="26"/>
          <w:szCs w:val="26"/>
          <w:shd w:val="clear" w:color="auto" w:fill="FFFFFF"/>
        </w:rPr>
        <w:t>ведется производство по делу об административном правонарушении, в соответствии с ч.2 ст.25.1 КоАП РФ.</w:t>
      </w:r>
    </w:p>
    <w:p w:rsidR="00C2510A" w:rsidRPr="0062274F" w:rsidP="00C2510A">
      <w:pPr>
        <w:ind w:firstLine="709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2135D" w:rsidP="00C2510A">
      <w:pPr>
        <w:ind w:firstLine="709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22.09</w:t>
      </w:r>
      <w:r w:rsidRPr="0062274F" w:rsidR="00C2510A">
        <w:rPr>
          <w:sz w:val="26"/>
          <w:szCs w:val="26"/>
        </w:rPr>
        <w:t xml:space="preserve">.2023 в адрес </w:t>
      </w:r>
      <w:r w:rsidR="0062274F">
        <w:rPr>
          <w:sz w:val="26"/>
          <w:szCs w:val="26"/>
        </w:rPr>
        <w:t xml:space="preserve">мирового судьи </w:t>
      </w:r>
      <w:r w:rsidRPr="0062274F" w:rsidR="00C2510A">
        <w:rPr>
          <w:sz w:val="26"/>
          <w:szCs w:val="26"/>
        </w:rPr>
        <w:t>судебного участка</w:t>
      </w:r>
      <w:r w:rsidR="0062274F">
        <w:rPr>
          <w:sz w:val="26"/>
          <w:szCs w:val="26"/>
        </w:rPr>
        <w:t xml:space="preserve"> № 95 Ялтинского судебного района (городской округ Ялта) </w:t>
      </w:r>
      <w:r w:rsidRPr="0062274F" w:rsidR="00C2510A">
        <w:rPr>
          <w:sz w:val="26"/>
          <w:szCs w:val="26"/>
        </w:rPr>
        <w:t>поступило настоящее дело об административном правонарушении</w:t>
      </w:r>
      <w:r w:rsidR="0062274F">
        <w:rPr>
          <w:sz w:val="26"/>
          <w:szCs w:val="26"/>
        </w:rPr>
        <w:t xml:space="preserve"> на основании определения </w:t>
      </w:r>
      <w:r>
        <w:rPr>
          <w:sz w:val="26"/>
          <w:szCs w:val="26"/>
        </w:rPr>
        <w:t xml:space="preserve">от 07.09.2023 Врио начальника ОГИБДД УМВД России по г. Ялта Равкина С.Е. </w:t>
      </w:r>
    </w:p>
    <w:p w:rsidR="00C2510A" w:rsidRPr="0062274F" w:rsidP="00C2510A">
      <w:pPr>
        <w:ind w:firstLine="709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Определением мирового судьи от </w:t>
      </w:r>
      <w:r w:rsidRPr="0062274F" w:rsidR="00012A77">
        <w:rPr>
          <w:sz w:val="26"/>
          <w:szCs w:val="26"/>
        </w:rPr>
        <w:t>22.09</w:t>
      </w:r>
      <w:r w:rsidRPr="0062274F">
        <w:rPr>
          <w:sz w:val="26"/>
          <w:szCs w:val="26"/>
        </w:rPr>
        <w:t xml:space="preserve">.2023 данное дело принято к производству </w:t>
      </w:r>
      <w:r w:rsidR="0082135D">
        <w:rPr>
          <w:sz w:val="26"/>
          <w:szCs w:val="26"/>
        </w:rPr>
        <w:t xml:space="preserve">мирового судьи </w:t>
      </w:r>
      <w:r w:rsidRPr="0062274F">
        <w:rPr>
          <w:sz w:val="26"/>
          <w:szCs w:val="26"/>
        </w:rPr>
        <w:t xml:space="preserve">и назначено к рассмотрению на </w:t>
      </w:r>
      <w:r w:rsidRPr="0062274F" w:rsidR="00012A77">
        <w:rPr>
          <w:sz w:val="26"/>
          <w:szCs w:val="26"/>
        </w:rPr>
        <w:t>10.10</w:t>
      </w:r>
      <w:r w:rsidRPr="0062274F">
        <w:rPr>
          <w:sz w:val="26"/>
          <w:szCs w:val="26"/>
        </w:rPr>
        <w:t xml:space="preserve">.2023 на </w:t>
      </w:r>
      <w:r w:rsidRPr="0062274F" w:rsidR="00012A77">
        <w:rPr>
          <w:sz w:val="26"/>
          <w:szCs w:val="26"/>
        </w:rPr>
        <w:t>10</w:t>
      </w:r>
      <w:r w:rsidRPr="0062274F">
        <w:rPr>
          <w:sz w:val="26"/>
          <w:szCs w:val="26"/>
        </w:rPr>
        <w:t xml:space="preserve"> часов </w:t>
      </w:r>
      <w:r w:rsidRPr="0062274F" w:rsidR="00012A77">
        <w:rPr>
          <w:sz w:val="26"/>
          <w:szCs w:val="26"/>
        </w:rPr>
        <w:t>0</w:t>
      </w:r>
      <w:r w:rsidRPr="0062274F">
        <w:rPr>
          <w:sz w:val="26"/>
          <w:szCs w:val="26"/>
        </w:rPr>
        <w:t xml:space="preserve">0 минут. </w:t>
      </w:r>
    </w:p>
    <w:p w:rsidR="00C2510A" w:rsidRPr="0062274F" w:rsidP="00012A7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С целью извещения </w:t>
      </w:r>
      <w:r w:rsidRPr="0062274F" w:rsidR="00012A77">
        <w:rPr>
          <w:sz w:val="26"/>
          <w:szCs w:val="26"/>
        </w:rPr>
        <w:t>Формуса Ю.В.</w:t>
      </w:r>
      <w:r w:rsidRPr="0062274F">
        <w:rPr>
          <w:sz w:val="26"/>
          <w:szCs w:val="26"/>
        </w:rPr>
        <w:t xml:space="preserve"> о месте и времени судебного разбирательства в адрес места жительства </w:t>
      </w:r>
      <w:r w:rsidRPr="0062274F" w:rsidR="00012A77">
        <w:rPr>
          <w:sz w:val="26"/>
          <w:szCs w:val="26"/>
        </w:rPr>
        <w:t>Формуса Ю.В.</w:t>
      </w:r>
      <w:r w:rsidRPr="0062274F">
        <w:rPr>
          <w:sz w:val="26"/>
          <w:szCs w:val="26"/>
        </w:rPr>
        <w:t>, был</w:t>
      </w:r>
      <w:r w:rsidRPr="0062274F" w:rsidR="00012A77">
        <w:rPr>
          <w:sz w:val="26"/>
          <w:szCs w:val="26"/>
        </w:rPr>
        <w:t>а</w:t>
      </w:r>
      <w:r w:rsidRPr="0062274F">
        <w:rPr>
          <w:sz w:val="26"/>
          <w:szCs w:val="26"/>
        </w:rPr>
        <w:t xml:space="preserve"> направлен</w:t>
      </w:r>
      <w:r w:rsidRPr="0062274F" w:rsidR="00012A77">
        <w:rPr>
          <w:sz w:val="26"/>
          <w:szCs w:val="26"/>
        </w:rPr>
        <w:t>а</w:t>
      </w:r>
      <w:r w:rsidRPr="0062274F">
        <w:rPr>
          <w:sz w:val="26"/>
          <w:szCs w:val="26"/>
        </w:rPr>
        <w:t xml:space="preserve"> су</w:t>
      </w:r>
      <w:r w:rsidRPr="0062274F">
        <w:rPr>
          <w:sz w:val="26"/>
          <w:szCs w:val="26"/>
        </w:rPr>
        <w:t>дебн</w:t>
      </w:r>
      <w:r w:rsidRPr="0062274F" w:rsidR="00012A77">
        <w:rPr>
          <w:sz w:val="26"/>
          <w:szCs w:val="26"/>
        </w:rPr>
        <w:t>ая</w:t>
      </w:r>
      <w:r w:rsidRPr="0062274F">
        <w:rPr>
          <w:sz w:val="26"/>
          <w:szCs w:val="26"/>
        </w:rPr>
        <w:t xml:space="preserve"> повестк</w:t>
      </w:r>
      <w:r w:rsidRPr="0062274F" w:rsidR="00012A77">
        <w:rPr>
          <w:sz w:val="26"/>
          <w:szCs w:val="26"/>
        </w:rPr>
        <w:t>а</w:t>
      </w:r>
      <w:r w:rsidRPr="0062274F">
        <w:rPr>
          <w:sz w:val="26"/>
          <w:szCs w:val="26"/>
        </w:rPr>
        <w:t xml:space="preserve">.  </w:t>
      </w:r>
      <w:r w:rsidRPr="0062274F" w:rsidR="00012A77">
        <w:rPr>
          <w:sz w:val="26"/>
          <w:szCs w:val="26"/>
        </w:rPr>
        <w:t xml:space="preserve">В день судебного заседания 10.10.2023 </w:t>
      </w:r>
      <w:r w:rsidRPr="0062274F" w:rsidR="00012A77">
        <w:rPr>
          <w:rFonts w:eastAsia="Calibri"/>
          <w:sz w:val="26"/>
          <w:szCs w:val="26"/>
        </w:rPr>
        <w:t xml:space="preserve">Формус Ю.В. </w:t>
      </w:r>
      <w:r w:rsidRPr="0062274F" w:rsidR="00012A77">
        <w:rPr>
          <w:sz w:val="26"/>
          <w:szCs w:val="26"/>
        </w:rPr>
        <w:t>виновным себя в совершении административного правонарушения не признал</w:t>
      </w:r>
      <w:r w:rsidRPr="0062274F" w:rsidR="00774A41">
        <w:rPr>
          <w:sz w:val="26"/>
          <w:szCs w:val="26"/>
        </w:rPr>
        <w:t>,</w:t>
      </w:r>
      <w:r w:rsidRPr="0062274F" w:rsidR="00012A77">
        <w:rPr>
          <w:sz w:val="26"/>
          <w:szCs w:val="26"/>
        </w:rPr>
        <w:t xml:space="preserve"> </w:t>
      </w:r>
      <w:r w:rsidRPr="0062274F" w:rsidR="00012A77">
        <w:rPr>
          <w:color w:val="000000"/>
          <w:sz w:val="26"/>
          <w:szCs w:val="26"/>
          <w:shd w:val="clear" w:color="auto" w:fill="FFFFFF"/>
        </w:rPr>
        <w:t>с протоколом не согласился, пояснил, что правил дорожного движения не нарушал. Более того, при просмотре приобщенной в качестве доказательств его вины видеозаписи, пояснил, что зафиксированный на ней его автомобиль, однако под чьим управление</w:t>
      </w:r>
      <w:r w:rsidRPr="0062274F" w:rsidR="00774A41">
        <w:rPr>
          <w:color w:val="000000"/>
          <w:sz w:val="26"/>
          <w:szCs w:val="26"/>
          <w:shd w:val="clear" w:color="auto" w:fill="FFFFFF"/>
        </w:rPr>
        <w:t xml:space="preserve">м был автомобиль не установлено, данное обстоятельство не зафиксировано. Иные имеющееся  процессуальные документы, по его мнению  составлены с нарушением </w:t>
      </w:r>
      <w:r w:rsidRPr="0062274F" w:rsidR="00774A41">
        <w:rPr>
          <w:color w:val="000000"/>
          <w:sz w:val="26"/>
          <w:szCs w:val="26"/>
          <w:shd w:val="clear" w:color="auto" w:fill="FFFFFF"/>
        </w:rPr>
        <w:t xml:space="preserve">норм КоАП РФ, что влечет их недопустимость. </w:t>
      </w:r>
      <w:r w:rsidRPr="0062274F" w:rsidR="00012A77">
        <w:rPr>
          <w:color w:val="000000"/>
          <w:sz w:val="26"/>
          <w:szCs w:val="26"/>
          <w:shd w:val="clear" w:color="auto" w:fill="FFFFFF"/>
        </w:rPr>
        <w:t xml:space="preserve"> Заявил ходатайство об истребовании </w:t>
      </w:r>
      <w:r w:rsidRPr="0062274F" w:rsidR="00774A41">
        <w:rPr>
          <w:color w:val="000000"/>
          <w:sz w:val="26"/>
          <w:szCs w:val="26"/>
          <w:shd w:val="clear" w:color="auto" w:fill="FFFFFF"/>
        </w:rPr>
        <w:t xml:space="preserve">ряда </w:t>
      </w:r>
      <w:r w:rsidRPr="0062274F" w:rsidR="00012A77">
        <w:rPr>
          <w:color w:val="000000"/>
          <w:sz w:val="26"/>
          <w:szCs w:val="26"/>
          <w:shd w:val="clear" w:color="auto" w:fill="FFFFFF"/>
        </w:rPr>
        <w:t>доказательств по делу.</w:t>
      </w:r>
    </w:p>
    <w:p w:rsidR="00C2510A" w:rsidRPr="0062274F" w:rsidP="00C2510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Учитывая принцип обеспечения лицу, в отношении которого ведется производство по делу об административном правонарушении, пра</w:t>
      </w:r>
      <w:r w:rsidRPr="0062274F">
        <w:rPr>
          <w:sz w:val="26"/>
          <w:szCs w:val="26"/>
        </w:rPr>
        <w:t xml:space="preserve">ва на защиту, мировой судья ходатайство </w:t>
      </w:r>
      <w:r w:rsidRPr="0062274F" w:rsidR="00012A77">
        <w:rPr>
          <w:sz w:val="26"/>
          <w:szCs w:val="26"/>
        </w:rPr>
        <w:t>Формуса Ю.В</w:t>
      </w:r>
      <w:r w:rsidRPr="0062274F">
        <w:rPr>
          <w:sz w:val="26"/>
          <w:szCs w:val="26"/>
        </w:rPr>
        <w:t>. удовлетворил.</w:t>
      </w:r>
    </w:p>
    <w:p w:rsidR="00C2510A" w:rsidRPr="0062274F" w:rsidP="00C2510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 Определением мирового судьи от </w:t>
      </w:r>
      <w:r w:rsidRPr="0062274F" w:rsidR="00AD7A3E">
        <w:rPr>
          <w:sz w:val="26"/>
          <w:szCs w:val="26"/>
        </w:rPr>
        <w:t>10.10</w:t>
      </w:r>
      <w:r w:rsidRPr="0062274F">
        <w:rPr>
          <w:sz w:val="26"/>
          <w:szCs w:val="26"/>
        </w:rPr>
        <w:t xml:space="preserve">.2023 рассмотрение дела отложено до </w:t>
      </w:r>
      <w:r w:rsidRPr="0062274F" w:rsidR="00AD7A3E">
        <w:rPr>
          <w:sz w:val="26"/>
          <w:szCs w:val="26"/>
        </w:rPr>
        <w:t>25.10</w:t>
      </w:r>
      <w:r w:rsidRPr="0062274F">
        <w:rPr>
          <w:sz w:val="26"/>
          <w:szCs w:val="26"/>
        </w:rPr>
        <w:t>.2023 до 1</w:t>
      </w:r>
      <w:r w:rsidRPr="0062274F" w:rsidR="00AD7A3E">
        <w:rPr>
          <w:sz w:val="26"/>
          <w:szCs w:val="26"/>
        </w:rPr>
        <w:t>6</w:t>
      </w:r>
      <w:r w:rsidRPr="0062274F">
        <w:rPr>
          <w:sz w:val="26"/>
          <w:szCs w:val="26"/>
        </w:rPr>
        <w:t xml:space="preserve"> часов </w:t>
      </w:r>
      <w:r w:rsidRPr="0062274F" w:rsidR="00AD7A3E">
        <w:rPr>
          <w:sz w:val="26"/>
          <w:szCs w:val="26"/>
        </w:rPr>
        <w:t>0</w:t>
      </w:r>
      <w:r w:rsidRPr="0062274F">
        <w:rPr>
          <w:sz w:val="26"/>
          <w:szCs w:val="26"/>
        </w:rPr>
        <w:t>0 минут</w:t>
      </w:r>
      <w:r w:rsidRPr="0062274F" w:rsidR="00AD7A3E">
        <w:rPr>
          <w:sz w:val="26"/>
          <w:szCs w:val="26"/>
        </w:rPr>
        <w:t>, направлены соответствующие запросы</w:t>
      </w:r>
      <w:r w:rsidRPr="0062274F" w:rsidR="00774A41">
        <w:rPr>
          <w:sz w:val="26"/>
          <w:szCs w:val="26"/>
        </w:rPr>
        <w:t xml:space="preserve"> </w:t>
      </w:r>
      <w:r w:rsidR="00605091">
        <w:rPr>
          <w:sz w:val="26"/>
          <w:szCs w:val="26"/>
        </w:rPr>
        <w:t>и</w:t>
      </w:r>
      <w:r w:rsidRPr="0062274F" w:rsidR="00774A41">
        <w:rPr>
          <w:sz w:val="26"/>
          <w:szCs w:val="26"/>
        </w:rPr>
        <w:t xml:space="preserve"> судебные извещения</w:t>
      </w:r>
      <w:r w:rsidRPr="0062274F">
        <w:rPr>
          <w:sz w:val="26"/>
          <w:szCs w:val="26"/>
        </w:rPr>
        <w:t>.</w:t>
      </w:r>
    </w:p>
    <w:p w:rsidR="00AD7A3E" w:rsidRPr="0062274F" w:rsidP="00C2510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Формус Ю.В. 25.10.2023 в с</w:t>
      </w:r>
      <w:r w:rsidRPr="0062274F">
        <w:rPr>
          <w:sz w:val="26"/>
          <w:szCs w:val="26"/>
        </w:rPr>
        <w:t xml:space="preserve">удебное заседание не явился, а  в связи с необходимостью явки лица, участвующего в рассмотрении дела, мировым судьей было вынесено определение об отложении слушания дела на 02.11.2023 на 09 часов 30 минут.   </w:t>
      </w:r>
    </w:p>
    <w:p w:rsidR="00AD7A3E" w:rsidRPr="0062274F" w:rsidP="00C2510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02.11.2023 судебное заседание не состоялось и о</w:t>
      </w:r>
      <w:r w:rsidRPr="0062274F">
        <w:rPr>
          <w:sz w:val="26"/>
          <w:szCs w:val="26"/>
        </w:rPr>
        <w:t>пределением мирового судьи</w:t>
      </w:r>
      <w:r w:rsidRPr="0062274F" w:rsidR="001A438F">
        <w:rPr>
          <w:sz w:val="26"/>
          <w:szCs w:val="26"/>
        </w:rPr>
        <w:t>,</w:t>
      </w:r>
      <w:r w:rsidRPr="0062274F">
        <w:rPr>
          <w:sz w:val="26"/>
          <w:szCs w:val="26"/>
        </w:rPr>
        <w:t xml:space="preserve"> судебное разбирательство отложено</w:t>
      </w:r>
      <w:r w:rsidRPr="0062274F" w:rsidR="00827624">
        <w:rPr>
          <w:sz w:val="26"/>
          <w:szCs w:val="26"/>
        </w:rPr>
        <w:t xml:space="preserve"> на 14.11.2023 на 12 часов 30 минут</w:t>
      </w:r>
      <w:r w:rsidRPr="0062274F">
        <w:rPr>
          <w:sz w:val="26"/>
          <w:szCs w:val="26"/>
        </w:rPr>
        <w:t>, поскольку отсутствовали сведения о надлежащем извещении Формуса Ю.В.</w:t>
      </w:r>
      <w:r w:rsidRPr="0062274F" w:rsidR="00827624">
        <w:rPr>
          <w:sz w:val="26"/>
          <w:szCs w:val="26"/>
        </w:rPr>
        <w:t xml:space="preserve"> о времени и месте судебного слушания. </w:t>
      </w:r>
      <w:r w:rsidRPr="0062274F">
        <w:rPr>
          <w:sz w:val="26"/>
          <w:szCs w:val="26"/>
        </w:rPr>
        <w:t xml:space="preserve"> </w:t>
      </w:r>
    </w:p>
    <w:p w:rsidR="00C2510A" w:rsidRPr="0062274F" w:rsidP="00C2510A">
      <w:pPr>
        <w:ind w:firstLine="54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В соответствии с ч. 1 ст. 4.5 КоАП РФ по общим пр</w:t>
      </w:r>
      <w:r w:rsidRPr="0062274F">
        <w:rPr>
          <w:sz w:val="26"/>
          <w:szCs w:val="26"/>
        </w:rPr>
        <w:t xml:space="preserve">авилам постановление по делу об административном правонарушении не может быть вынесено по истечении </w:t>
      </w:r>
      <w:r w:rsidRPr="0062274F" w:rsidR="00AD7A3E">
        <w:rPr>
          <w:sz w:val="26"/>
          <w:szCs w:val="26"/>
        </w:rPr>
        <w:t>60 календарных дней</w:t>
      </w:r>
      <w:r w:rsidRPr="0062274F">
        <w:rPr>
          <w:sz w:val="26"/>
          <w:szCs w:val="26"/>
        </w:rPr>
        <w:t xml:space="preserve"> (по делу об административном правонарушении, рассматриваемому судьей - по истечении </w:t>
      </w:r>
      <w:r w:rsidRPr="0062274F" w:rsidR="00AD7A3E">
        <w:rPr>
          <w:sz w:val="26"/>
          <w:szCs w:val="26"/>
        </w:rPr>
        <w:t>90 календарных дней</w:t>
      </w:r>
      <w:r w:rsidRPr="0062274F">
        <w:rPr>
          <w:sz w:val="26"/>
          <w:szCs w:val="26"/>
        </w:rPr>
        <w:t>) со дня совершения административ</w:t>
      </w:r>
      <w:r w:rsidRPr="0062274F">
        <w:rPr>
          <w:sz w:val="26"/>
          <w:szCs w:val="26"/>
        </w:rPr>
        <w:t xml:space="preserve">ного правонарушения. За совершение отдельных правонарушений установлены специальные сроки, так срок привлечения к административной ответственности за  правонарушение по ч. </w:t>
      </w:r>
      <w:r w:rsidRPr="0062274F" w:rsidR="00AD7A3E">
        <w:rPr>
          <w:sz w:val="26"/>
          <w:szCs w:val="26"/>
        </w:rPr>
        <w:t>4 ст. 12.15</w:t>
      </w:r>
      <w:r w:rsidRPr="0062274F">
        <w:rPr>
          <w:sz w:val="26"/>
          <w:szCs w:val="26"/>
        </w:rPr>
        <w:t xml:space="preserve"> КоАП РФ составляет </w:t>
      </w:r>
      <w:r w:rsidRPr="0062274F" w:rsidR="00774A41">
        <w:rPr>
          <w:sz w:val="26"/>
          <w:szCs w:val="26"/>
        </w:rPr>
        <w:t>9</w:t>
      </w:r>
      <w:r w:rsidRPr="0062274F" w:rsidR="00AD7A3E">
        <w:rPr>
          <w:sz w:val="26"/>
          <w:szCs w:val="26"/>
        </w:rPr>
        <w:t>0 календарных дней</w:t>
      </w:r>
      <w:r w:rsidRPr="0062274F">
        <w:rPr>
          <w:sz w:val="26"/>
          <w:szCs w:val="26"/>
        </w:rPr>
        <w:t>.</w:t>
      </w:r>
    </w:p>
    <w:p w:rsidR="00C2510A" w:rsidRPr="0062274F" w:rsidP="00C2510A">
      <w:pPr>
        <w:ind w:firstLine="54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>Соответственно, срок давности пр</w:t>
      </w:r>
      <w:r w:rsidRPr="0062274F">
        <w:rPr>
          <w:sz w:val="26"/>
          <w:szCs w:val="26"/>
        </w:rPr>
        <w:t xml:space="preserve">ивлечения </w:t>
      </w:r>
      <w:r w:rsidRPr="0062274F" w:rsidR="00AD7A3E">
        <w:rPr>
          <w:sz w:val="26"/>
          <w:szCs w:val="26"/>
        </w:rPr>
        <w:t>Формуса Ю.В.</w:t>
      </w:r>
      <w:r w:rsidRPr="0062274F">
        <w:rPr>
          <w:sz w:val="26"/>
          <w:szCs w:val="26"/>
        </w:rPr>
        <w:t xml:space="preserve"> </w:t>
      </w:r>
      <w:r w:rsidRPr="0062274F" w:rsidR="00774A41">
        <w:rPr>
          <w:sz w:val="26"/>
          <w:szCs w:val="26"/>
        </w:rPr>
        <w:t xml:space="preserve">за инкриминируемое правонарушение </w:t>
      </w:r>
      <w:r w:rsidRPr="0062274F">
        <w:rPr>
          <w:sz w:val="26"/>
          <w:szCs w:val="26"/>
        </w:rPr>
        <w:t xml:space="preserve">к административной ответственности  составляет </w:t>
      </w:r>
      <w:r w:rsidRPr="0062274F" w:rsidR="00774A41">
        <w:rPr>
          <w:sz w:val="26"/>
          <w:szCs w:val="26"/>
        </w:rPr>
        <w:t>90</w:t>
      </w:r>
      <w:r w:rsidRPr="0062274F" w:rsidR="00AD7A3E">
        <w:rPr>
          <w:sz w:val="26"/>
          <w:szCs w:val="26"/>
        </w:rPr>
        <w:t xml:space="preserve"> календарных дней</w:t>
      </w:r>
      <w:r w:rsidRPr="0062274F">
        <w:rPr>
          <w:sz w:val="26"/>
          <w:szCs w:val="26"/>
        </w:rPr>
        <w:t xml:space="preserve">. </w:t>
      </w:r>
    </w:p>
    <w:p w:rsidR="00C2510A" w:rsidRPr="0062274F" w:rsidP="00C2510A">
      <w:pPr>
        <w:ind w:firstLine="54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Из материалов дела следует, что </w:t>
      </w:r>
      <w:r w:rsidRPr="0062274F" w:rsidR="00AD7A3E">
        <w:rPr>
          <w:rFonts w:eastAsia="SimSun"/>
          <w:sz w:val="26"/>
          <w:szCs w:val="26"/>
          <w:lang w:eastAsia="zh-CN"/>
        </w:rPr>
        <w:t xml:space="preserve">08.08.2023 в 10 часов 15 минут на автодороге Херсонская область-Симферополь-Алушта-Ялта 191 км + 700м., водитель Формус Ю.В. </w:t>
      </w:r>
      <w:r w:rsidRPr="0062274F" w:rsidR="00AD7A3E">
        <w:rPr>
          <w:sz w:val="26"/>
          <w:szCs w:val="26"/>
        </w:rPr>
        <w:t>управлял автотранспортным средством «</w:t>
      </w:r>
      <w:r w:rsidRPr="0062274F" w:rsidR="00AD7A3E">
        <w:rPr>
          <w:sz w:val="26"/>
          <w:szCs w:val="26"/>
          <w:lang w:val="en-US"/>
        </w:rPr>
        <w:t>Nissan</w:t>
      </w:r>
      <w:r w:rsidRPr="0062274F" w:rsidR="00AD7A3E">
        <w:rPr>
          <w:sz w:val="26"/>
          <w:szCs w:val="26"/>
        </w:rPr>
        <w:t xml:space="preserve"> </w:t>
      </w:r>
      <w:r w:rsidRPr="0062274F" w:rsidR="00AD7A3E">
        <w:rPr>
          <w:sz w:val="26"/>
          <w:szCs w:val="26"/>
          <w:lang w:val="en-US"/>
        </w:rPr>
        <w:t>Teana</w:t>
      </w:r>
      <w:r w:rsidRPr="0062274F" w:rsidR="00AD7A3E">
        <w:rPr>
          <w:sz w:val="26"/>
          <w:szCs w:val="26"/>
        </w:rPr>
        <w:t>»  с государственным регистрационным знаком «В 202 ВР 82», в нарушении п.п. 1.3, 9.1(1)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</w:t>
      </w:r>
      <w:r w:rsidRPr="0062274F">
        <w:rPr>
          <w:sz w:val="26"/>
          <w:szCs w:val="26"/>
        </w:rPr>
        <w:t>. Вышеуказанные обстоятельства, послужили основанием к возбуждению в отно</w:t>
      </w:r>
      <w:r w:rsidRPr="0062274F">
        <w:rPr>
          <w:sz w:val="26"/>
          <w:szCs w:val="26"/>
        </w:rPr>
        <w:t xml:space="preserve">шении </w:t>
      </w:r>
      <w:r w:rsidRPr="0062274F" w:rsidR="00AD7A3E">
        <w:rPr>
          <w:sz w:val="26"/>
          <w:szCs w:val="26"/>
        </w:rPr>
        <w:t>Формуса Ю.В</w:t>
      </w:r>
      <w:r w:rsidRPr="0062274F">
        <w:rPr>
          <w:sz w:val="26"/>
          <w:szCs w:val="26"/>
        </w:rPr>
        <w:t xml:space="preserve">. производства по делу об административном правонарушении. </w:t>
      </w:r>
    </w:p>
    <w:p w:rsidR="00774A41" w:rsidRPr="0062274F" w:rsidP="00C2510A">
      <w:pPr>
        <w:ind w:firstLine="540"/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Срок давности привлечения к административной ответственности по настоящему делу истек </w:t>
      </w:r>
      <w:r w:rsidRPr="0062274F" w:rsidR="00AD7A3E">
        <w:rPr>
          <w:sz w:val="26"/>
          <w:szCs w:val="26"/>
        </w:rPr>
        <w:t>0</w:t>
      </w:r>
      <w:r w:rsidRPr="0062274F" w:rsidR="00827624">
        <w:rPr>
          <w:sz w:val="26"/>
          <w:szCs w:val="26"/>
        </w:rPr>
        <w:t>5</w:t>
      </w:r>
      <w:r w:rsidRPr="0062274F" w:rsidR="00AD7A3E">
        <w:rPr>
          <w:sz w:val="26"/>
          <w:szCs w:val="26"/>
        </w:rPr>
        <w:t>.11</w:t>
      </w:r>
      <w:r w:rsidRPr="0062274F">
        <w:rPr>
          <w:sz w:val="26"/>
          <w:szCs w:val="26"/>
        </w:rPr>
        <w:t xml:space="preserve">.2023 в 24 часа 00 минут. Поскольку </w:t>
      </w:r>
      <w:r w:rsidRPr="0062274F" w:rsidR="00827624">
        <w:rPr>
          <w:sz w:val="26"/>
          <w:szCs w:val="26"/>
        </w:rPr>
        <w:t>Формус Ю.В.</w:t>
      </w:r>
      <w:r w:rsidRPr="0062274F">
        <w:rPr>
          <w:sz w:val="26"/>
          <w:szCs w:val="26"/>
        </w:rPr>
        <w:t xml:space="preserve"> не явился в судебн</w:t>
      </w:r>
      <w:r w:rsidRPr="0062274F" w:rsidR="00FD17CE">
        <w:rPr>
          <w:sz w:val="26"/>
          <w:szCs w:val="26"/>
        </w:rPr>
        <w:t>о</w:t>
      </w:r>
      <w:r w:rsidRPr="0062274F">
        <w:rPr>
          <w:sz w:val="26"/>
          <w:szCs w:val="26"/>
        </w:rPr>
        <w:t>е заседани</w:t>
      </w:r>
      <w:r w:rsidRPr="0062274F" w:rsidR="00FD17CE">
        <w:rPr>
          <w:sz w:val="26"/>
          <w:szCs w:val="26"/>
        </w:rPr>
        <w:t>е</w:t>
      </w:r>
      <w:r w:rsidRPr="0062274F">
        <w:rPr>
          <w:sz w:val="26"/>
          <w:szCs w:val="26"/>
        </w:rPr>
        <w:t>, назначен</w:t>
      </w:r>
      <w:r w:rsidRPr="0062274F">
        <w:rPr>
          <w:sz w:val="26"/>
          <w:szCs w:val="26"/>
        </w:rPr>
        <w:t>н</w:t>
      </w:r>
      <w:r w:rsidRPr="0062274F" w:rsidR="00FD17CE">
        <w:rPr>
          <w:sz w:val="26"/>
          <w:szCs w:val="26"/>
        </w:rPr>
        <w:t>о</w:t>
      </w:r>
      <w:r w:rsidRPr="0062274F">
        <w:rPr>
          <w:sz w:val="26"/>
          <w:szCs w:val="26"/>
        </w:rPr>
        <w:t xml:space="preserve">е </w:t>
      </w:r>
      <w:r w:rsidRPr="0062274F" w:rsidR="00FD17CE">
        <w:rPr>
          <w:sz w:val="26"/>
          <w:szCs w:val="26"/>
        </w:rPr>
        <w:t xml:space="preserve"> 02.11.2023 </w:t>
      </w:r>
      <w:r w:rsidRPr="0062274F">
        <w:rPr>
          <w:sz w:val="26"/>
          <w:szCs w:val="26"/>
        </w:rPr>
        <w:t>на</w:t>
      </w:r>
      <w:r w:rsidRPr="0062274F" w:rsidR="00FD17CE">
        <w:rPr>
          <w:sz w:val="26"/>
          <w:szCs w:val="26"/>
        </w:rPr>
        <w:t xml:space="preserve"> 09</w:t>
      </w:r>
      <w:r w:rsidRPr="0062274F">
        <w:rPr>
          <w:sz w:val="26"/>
          <w:szCs w:val="26"/>
        </w:rPr>
        <w:t xml:space="preserve"> часов 30 минут </w:t>
      </w:r>
      <w:r w:rsidRPr="0062274F" w:rsidR="00FD17CE">
        <w:rPr>
          <w:sz w:val="26"/>
          <w:szCs w:val="26"/>
        </w:rPr>
        <w:t>и у суда отсутствовали сведения о</w:t>
      </w:r>
      <w:r w:rsidRPr="0062274F">
        <w:rPr>
          <w:sz w:val="26"/>
          <w:szCs w:val="26"/>
        </w:rPr>
        <w:t xml:space="preserve"> вручении ему судебного извещения</w:t>
      </w:r>
      <w:r w:rsidRPr="0062274F" w:rsidR="00FD17CE">
        <w:rPr>
          <w:sz w:val="26"/>
          <w:szCs w:val="26"/>
        </w:rPr>
        <w:t>,</w:t>
      </w:r>
      <w:r w:rsidRPr="0062274F">
        <w:rPr>
          <w:sz w:val="26"/>
          <w:szCs w:val="26"/>
        </w:rPr>
        <w:t xml:space="preserve"> направленного заблаговременно, рассмотрение дела отложено на </w:t>
      </w:r>
      <w:r w:rsidRPr="0062274F" w:rsidR="00FD17CE">
        <w:rPr>
          <w:sz w:val="26"/>
          <w:szCs w:val="26"/>
        </w:rPr>
        <w:t>14.11</w:t>
      </w:r>
      <w:r w:rsidRPr="0062274F">
        <w:rPr>
          <w:sz w:val="26"/>
          <w:szCs w:val="26"/>
        </w:rPr>
        <w:t xml:space="preserve">.2023 до </w:t>
      </w:r>
      <w:r w:rsidRPr="0062274F" w:rsidR="00FD17CE">
        <w:rPr>
          <w:sz w:val="26"/>
          <w:szCs w:val="26"/>
        </w:rPr>
        <w:t>12</w:t>
      </w:r>
      <w:r w:rsidRPr="0062274F">
        <w:rPr>
          <w:sz w:val="26"/>
          <w:szCs w:val="26"/>
        </w:rPr>
        <w:t xml:space="preserve"> часов </w:t>
      </w:r>
      <w:r w:rsidRPr="0062274F" w:rsidR="00FD17CE">
        <w:rPr>
          <w:sz w:val="26"/>
          <w:szCs w:val="26"/>
        </w:rPr>
        <w:t>3</w:t>
      </w:r>
      <w:r w:rsidRPr="0062274F">
        <w:rPr>
          <w:sz w:val="26"/>
          <w:szCs w:val="26"/>
        </w:rPr>
        <w:t>0 минут.</w:t>
      </w:r>
    </w:p>
    <w:p w:rsidR="00C2510A" w:rsidRPr="0062274F" w:rsidP="00C2510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  <w:r w:rsidRPr="0062274F">
        <w:rPr>
          <w:sz w:val="26"/>
          <w:szCs w:val="26"/>
          <w:lang w:eastAsia="uk-UA"/>
        </w:rPr>
        <w:t xml:space="preserve">В соответствии с ч. 1 ст. 1.6 КоАП РФ лицо, привлекаемое </w:t>
      </w:r>
      <w:r w:rsidRPr="0062274F">
        <w:rPr>
          <w:sz w:val="26"/>
          <w:szCs w:val="26"/>
          <w:lang w:eastAsia="uk-UA"/>
        </w:rPr>
        <w:t xml:space="preserve">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C2510A" w:rsidRPr="0062274F" w:rsidP="00C2510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  <w:r w:rsidRPr="0062274F">
        <w:rPr>
          <w:sz w:val="26"/>
          <w:szCs w:val="26"/>
          <w:lang w:eastAsia="uk-UA"/>
        </w:rPr>
        <w:t xml:space="preserve">В соответствии с </w:t>
      </w:r>
      <w:hyperlink r:id="rId4" w:history="1">
        <w:r w:rsidRPr="0062274F">
          <w:rPr>
            <w:rStyle w:val="Hyperlink"/>
            <w:color w:val="auto"/>
            <w:sz w:val="26"/>
            <w:szCs w:val="26"/>
            <w:u w:val="none"/>
            <w:lang w:eastAsia="uk-UA"/>
          </w:rPr>
          <w:t>п. 6 ч. 1 ст. 24.5</w:t>
        </w:r>
      </w:hyperlink>
      <w:r w:rsidRPr="0062274F">
        <w:rPr>
          <w:sz w:val="26"/>
          <w:szCs w:val="26"/>
          <w:lang w:eastAsia="uk-UA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62274F">
          <w:rPr>
            <w:rStyle w:val="Hyperlink"/>
            <w:color w:val="auto"/>
            <w:sz w:val="26"/>
            <w:szCs w:val="26"/>
            <w:u w:val="none"/>
            <w:lang w:eastAsia="uk-UA"/>
          </w:rPr>
          <w:t>сроков</w:t>
        </w:r>
      </w:hyperlink>
      <w:r w:rsidRPr="0062274F">
        <w:rPr>
          <w:sz w:val="26"/>
          <w:szCs w:val="26"/>
          <w:lang w:eastAsia="uk-UA"/>
        </w:rPr>
        <w:t xml:space="preserve"> давности привлечения к административной ответственности.</w:t>
      </w:r>
    </w:p>
    <w:p w:rsidR="00C2510A" w:rsidRPr="0062274F" w:rsidP="00C2510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  <w:r w:rsidRPr="0062274F">
        <w:rPr>
          <w:sz w:val="26"/>
          <w:szCs w:val="26"/>
          <w:lang w:eastAsia="uk-UA"/>
        </w:rPr>
        <w:t xml:space="preserve">Учитывая, что срок давности привлечения </w:t>
      </w:r>
      <w:r w:rsidRPr="0062274F" w:rsidR="00FD17CE">
        <w:rPr>
          <w:rStyle w:val="FontStyle17"/>
          <w:sz w:val="26"/>
          <w:szCs w:val="26"/>
        </w:rPr>
        <w:t>Формуса Ю.В.</w:t>
      </w:r>
      <w:r w:rsidRPr="0062274F">
        <w:rPr>
          <w:sz w:val="26"/>
          <w:szCs w:val="26"/>
          <w:lang w:eastAsia="uk-UA"/>
        </w:rPr>
        <w:t xml:space="preserve"> к административной ответственности истек, производство по данному де</w:t>
      </w:r>
      <w:r w:rsidRPr="0062274F">
        <w:rPr>
          <w:sz w:val="26"/>
          <w:szCs w:val="26"/>
          <w:lang w:eastAsia="uk-UA"/>
        </w:rPr>
        <w:t xml:space="preserve">лу </w:t>
      </w:r>
      <w:r w:rsidRPr="0062274F" w:rsidR="00CD2B00">
        <w:rPr>
          <w:sz w:val="26"/>
          <w:szCs w:val="26"/>
          <w:lang w:eastAsia="uk-UA"/>
        </w:rPr>
        <w:t>подлежит прекращению</w:t>
      </w:r>
      <w:r w:rsidRPr="0062274F" w:rsidR="0062274F">
        <w:rPr>
          <w:sz w:val="26"/>
          <w:szCs w:val="26"/>
          <w:lang w:eastAsia="uk-UA"/>
        </w:rPr>
        <w:t xml:space="preserve"> в виду истечения срока привлечения к ответственности</w:t>
      </w:r>
      <w:r w:rsidRPr="0062274F">
        <w:rPr>
          <w:sz w:val="26"/>
          <w:szCs w:val="26"/>
          <w:lang w:eastAsia="uk-UA"/>
        </w:rPr>
        <w:t>.</w:t>
      </w:r>
    </w:p>
    <w:p w:rsidR="00C2510A" w:rsidRPr="0062274F" w:rsidP="00C2510A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62274F">
        <w:rPr>
          <w:bCs/>
          <w:iCs/>
          <w:sz w:val="26"/>
          <w:szCs w:val="26"/>
        </w:rPr>
        <w:t>Руководствуясь ст. ст. 20.25, 24.5, 29.9-29.10, Кодекса Российской Федерации об административных правонарушениях, мировой судья –</w:t>
      </w:r>
    </w:p>
    <w:p w:rsidR="00C2510A" w:rsidRPr="0062274F" w:rsidP="00C2510A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62274F">
        <w:rPr>
          <w:sz w:val="26"/>
          <w:szCs w:val="26"/>
        </w:rPr>
        <w:t>постановил:</w:t>
      </w:r>
    </w:p>
    <w:p w:rsidR="00C2510A" w:rsidRPr="0062274F" w:rsidP="00C2510A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62274F">
        <w:rPr>
          <w:bCs/>
          <w:iCs/>
          <w:sz w:val="26"/>
          <w:szCs w:val="26"/>
        </w:rPr>
        <w:t xml:space="preserve">производство по делу об </w:t>
      </w:r>
      <w:r w:rsidRPr="0062274F">
        <w:rPr>
          <w:bCs/>
          <w:iCs/>
          <w:sz w:val="26"/>
          <w:szCs w:val="26"/>
        </w:rPr>
        <w:t>административном правонарушении по ч.</w:t>
      </w:r>
      <w:r w:rsidRPr="0062274F" w:rsidR="00FD17CE">
        <w:rPr>
          <w:bCs/>
          <w:iCs/>
          <w:sz w:val="26"/>
          <w:szCs w:val="26"/>
        </w:rPr>
        <w:t>4</w:t>
      </w:r>
      <w:r w:rsidRPr="0062274F">
        <w:rPr>
          <w:bCs/>
          <w:iCs/>
          <w:sz w:val="26"/>
          <w:szCs w:val="26"/>
        </w:rPr>
        <w:t xml:space="preserve"> ст.</w:t>
      </w:r>
      <w:r w:rsidRPr="0062274F" w:rsidR="00FD17CE">
        <w:rPr>
          <w:bCs/>
          <w:iCs/>
          <w:sz w:val="26"/>
          <w:szCs w:val="26"/>
        </w:rPr>
        <w:t>12.15</w:t>
      </w:r>
      <w:r w:rsidRPr="0062274F">
        <w:rPr>
          <w:bCs/>
          <w:iCs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62274F" w:rsidR="00FD17CE">
        <w:rPr>
          <w:rStyle w:val="FontStyle17"/>
          <w:sz w:val="26"/>
          <w:szCs w:val="26"/>
        </w:rPr>
        <w:t>Формуса Юрия Витальевича</w:t>
      </w:r>
      <w:r w:rsidRPr="0062274F">
        <w:rPr>
          <w:rStyle w:val="FontStyle17"/>
          <w:sz w:val="26"/>
          <w:szCs w:val="26"/>
        </w:rPr>
        <w:t xml:space="preserve"> -</w:t>
      </w:r>
      <w:r w:rsidRPr="0062274F">
        <w:rPr>
          <w:bCs/>
          <w:iCs/>
          <w:sz w:val="26"/>
          <w:szCs w:val="26"/>
        </w:rPr>
        <w:t xml:space="preserve"> прекратить, в связи с истечением </w:t>
      </w:r>
      <w:hyperlink r:id="rId5" w:history="1">
        <w:r w:rsidRPr="0062274F">
          <w:rPr>
            <w:rStyle w:val="Hyperlink"/>
            <w:bCs/>
            <w:iCs/>
            <w:color w:val="auto"/>
            <w:sz w:val="26"/>
            <w:szCs w:val="26"/>
            <w:u w:val="none"/>
          </w:rPr>
          <w:t>сроков</w:t>
        </w:r>
      </w:hyperlink>
      <w:r w:rsidRPr="0062274F">
        <w:rPr>
          <w:bCs/>
          <w:iCs/>
          <w:sz w:val="26"/>
          <w:szCs w:val="26"/>
        </w:rPr>
        <w:t xml:space="preserve"> давности привлечения к административной ответственности.</w:t>
      </w:r>
    </w:p>
    <w:p w:rsidR="00FD17CE" w:rsidRPr="0062274F" w:rsidP="00FD17CE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62274F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</w:t>
      </w:r>
      <w:r w:rsidRPr="0062274F">
        <w:rPr>
          <w:rFonts w:eastAsia="SimSun"/>
          <w:sz w:val="26"/>
          <w:szCs w:val="26"/>
          <w:lang w:eastAsia="zh-CN"/>
        </w:rPr>
        <w:t>Ялтинский городской суд Республики Крым, как через Ялтинский городской суд Республики Крым, так и через мирового судью.</w:t>
      </w:r>
    </w:p>
    <w:p w:rsidR="00FD17CE" w:rsidRPr="0062274F" w:rsidP="00FD17CE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</w:p>
    <w:p w:rsidR="00FD17CE" w:rsidRPr="0062274F" w:rsidP="00FD17CE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</w:p>
    <w:p w:rsidR="00C2510A" w:rsidRPr="0062274F" w:rsidP="00FD17CE">
      <w:pPr>
        <w:jc w:val="both"/>
        <w:rPr>
          <w:sz w:val="26"/>
          <w:szCs w:val="26"/>
        </w:rPr>
      </w:pPr>
      <w:r w:rsidRPr="0062274F">
        <w:rPr>
          <w:sz w:val="26"/>
          <w:szCs w:val="26"/>
        </w:rPr>
        <w:t xml:space="preserve">Мировой судья                                                                           </w:t>
      </w:r>
      <w:r w:rsidRPr="0062274F" w:rsidR="00FD17CE">
        <w:rPr>
          <w:sz w:val="26"/>
          <w:szCs w:val="26"/>
        </w:rPr>
        <w:t xml:space="preserve">                    </w:t>
      </w:r>
      <w:r w:rsidRPr="0062274F">
        <w:rPr>
          <w:sz w:val="26"/>
          <w:szCs w:val="26"/>
        </w:rPr>
        <w:t xml:space="preserve"> А.Ш. Юдакова</w:t>
      </w:r>
    </w:p>
    <w:p w:rsidR="00C2510A" w:rsidRPr="0062274F" w:rsidP="00C2510A">
      <w:pPr>
        <w:rPr>
          <w:sz w:val="26"/>
          <w:szCs w:val="26"/>
        </w:rPr>
      </w:pPr>
    </w:p>
    <w:p w:rsidR="00C2510A" w:rsidRPr="0062274F" w:rsidP="00C2510A">
      <w:pPr>
        <w:rPr>
          <w:sz w:val="26"/>
          <w:szCs w:val="26"/>
        </w:rPr>
      </w:pPr>
    </w:p>
    <w:p w:rsidR="00C2510A" w:rsidRPr="0062274F" w:rsidP="00C2510A">
      <w:pPr>
        <w:rPr>
          <w:sz w:val="26"/>
          <w:szCs w:val="26"/>
        </w:rPr>
      </w:pPr>
    </w:p>
    <w:p w:rsidR="007D03B2" w:rsidRPr="0062274F">
      <w:pPr>
        <w:rPr>
          <w:sz w:val="26"/>
          <w:szCs w:val="26"/>
        </w:rPr>
      </w:pPr>
    </w:p>
    <w:sectPr w:rsidSect="001A438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A"/>
    <w:rsid w:val="00012A77"/>
    <w:rsid w:val="00076386"/>
    <w:rsid w:val="001A438F"/>
    <w:rsid w:val="004479CA"/>
    <w:rsid w:val="00605091"/>
    <w:rsid w:val="0062274F"/>
    <w:rsid w:val="006E2A86"/>
    <w:rsid w:val="00774A41"/>
    <w:rsid w:val="007D03B2"/>
    <w:rsid w:val="0082135D"/>
    <w:rsid w:val="00827624"/>
    <w:rsid w:val="00AD7A3E"/>
    <w:rsid w:val="00B11B57"/>
    <w:rsid w:val="00C2510A"/>
    <w:rsid w:val="00CD2B00"/>
    <w:rsid w:val="00FD1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2510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251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C2510A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251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2510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2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C2510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2510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2510A"/>
    <w:rPr>
      <w:rFonts w:ascii="Times New Roman" w:hAnsi="Times New Roman" w:cs="Times New Roman" w:hint="default"/>
      <w:sz w:val="22"/>
      <w:szCs w:val="22"/>
    </w:rPr>
  </w:style>
  <w:style w:type="character" w:customStyle="1" w:styleId="a0">
    <w:name w:val="Основной текст + Полужирный"/>
    <w:rsid w:val="00C251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C2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