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C71" w:rsidRPr="00DE4BF4" w:rsidP="00837C71">
      <w:pPr>
        <w:ind w:left="4962"/>
        <w:rPr>
          <w:bCs/>
          <w:sz w:val="26"/>
          <w:szCs w:val="26"/>
        </w:rPr>
      </w:pPr>
      <w:r w:rsidRPr="00DE4BF4">
        <w:rPr>
          <w:bCs/>
          <w:sz w:val="26"/>
          <w:szCs w:val="26"/>
        </w:rPr>
        <w:t xml:space="preserve">           </w:t>
      </w:r>
      <w:r w:rsidRPr="00DE4BF4" w:rsidR="00CC5FF8">
        <w:rPr>
          <w:bCs/>
          <w:sz w:val="26"/>
          <w:szCs w:val="26"/>
        </w:rPr>
        <w:t xml:space="preserve">    </w:t>
      </w:r>
      <w:r w:rsidRPr="00DE4BF4">
        <w:rPr>
          <w:bCs/>
          <w:sz w:val="26"/>
          <w:szCs w:val="26"/>
        </w:rPr>
        <w:t xml:space="preserve">     </w:t>
      </w:r>
      <w:r w:rsidRPr="00DE4BF4" w:rsidR="00532A77">
        <w:rPr>
          <w:bCs/>
          <w:sz w:val="26"/>
          <w:szCs w:val="26"/>
        </w:rPr>
        <w:t xml:space="preserve">   </w:t>
      </w:r>
      <w:r w:rsidRPr="00DE4BF4">
        <w:rPr>
          <w:bCs/>
          <w:sz w:val="26"/>
          <w:szCs w:val="26"/>
        </w:rPr>
        <w:t xml:space="preserve">      Дело № 5-95-</w:t>
      </w:r>
      <w:r w:rsidRPr="00DE4BF4" w:rsidR="006215A1">
        <w:rPr>
          <w:bCs/>
          <w:sz w:val="26"/>
          <w:szCs w:val="26"/>
        </w:rPr>
        <w:t>668/</w:t>
      </w:r>
      <w:r w:rsidRPr="00DE4BF4">
        <w:rPr>
          <w:bCs/>
          <w:sz w:val="26"/>
          <w:szCs w:val="26"/>
        </w:rPr>
        <w:t>2024</w:t>
      </w:r>
    </w:p>
    <w:p w:rsidR="00837C71" w:rsidRPr="00DE4BF4" w:rsidP="00837C71">
      <w:pPr>
        <w:rPr>
          <w:bCs/>
          <w:sz w:val="26"/>
          <w:szCs w:val="26"/>
        </w:rPr>
      </w:pPr>
      <w:r w:rsidRPr="00DE4BF4">
        <w:rPr>
          <w:bCs/>
          <w:sz w:val="26"/>
          <w:szCs w:val="26"/>
        </w:rPr>
        <w:t xml:space="preserve">                                                                           </w:t>
      </w:r>
      <w:r w:rsidRPr="00DE4BF4" w:rsidR="00CC5FF8">
        <w:rPr>
          <w:bCs/>
          <w:sz w:val="26"/>
          <w:szCs w:val="26"/>
        </w:rPr>
        <w:t xml:space="preserve">                </w:t>
      </w:r>
      <w:r w:rsidRPr="00DE4BF4">
        <w:rPr>
          <w:bCs/>
          <w:sz w:val="26"/>
          <w:szCs w:val="26"/>
        </w:rPr>
        <w:t xml:space="preserve">    91</w:t>
      </w:r>
      <w:r w:rsidRPr="00DE4BF4">
        <w:rPr>
          <w:bCs/>
          <w:sz w:val="26"/>
          <w:szCs w:val="26"/>
          <w:lang w:val="en-US"/>
        </w:rPr>
        <w:t>ms</w:t>
      </w:r>
      <w:r w:rsidRPr="00DE4BF4">
        <w:rPr>
          <w:bCs/>
          <w:sz w:val="26"/>
          <w:szCs w:val="26"/>
        </w:rPr>
        <w:t>0095-01-2024-00</w:t>
      </w:r>
      <w:r w:rsidRPr="00DE4BF4" w:rsidR="006215A1">
        <w:rPr>
          <w:bCs/>
          <w:sz w:val="26"/>
          <w:szCs w:val="26"/>
        </w:rPr>
        <w:t>4177</w:t>
      </w:r>
      <w:r w:rsidRPr="00DE4BF4">
        <w:rPr>
          <w:bCs/>
          <w:sz w:val="26"/>
          <w:szCs w:val="26"/>
        </w:rPr>
        <w:t>-</w:t>
      </w:r>
      <w:r w:rsidRPr="00DE4BF4" w:rsidR="006215A1">
        <w:rPr>
          <w:bCs/>
          <w:sz w:val="26"/>
          <w:szCs w:val="26"/>
        </w:rPr>
        <w:t>54</w:t>
      </w:r>
    </w:p>
    <w:p w:rsidR="00837C71" w:rsidRPr="00DE4BF4" w:rsidP="00837C71">
      <w:pPr>
        <w:pStyle w:val="Heading1"/>
        <w:rPr>
          <w:rFonts w:ascii="Times New Roman" w:hAnsi="Times New Roman"/>
          <w:sz w:val="26"/>
          <w:szCs w:val="26"/>
        </w:rPr>
      </w:pPr>
    </w:p>
    <w:p w:rsidR="00837C71" w:rsidRPr="00DE4BF4" w:rsidP="00837C71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DE4BF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837C71" w:rsidRPr="00DE4BF4" w:rsidP="00837C71">
      <w:pPr>
        <w:jc w:val="center"/>
        <w:rPr>
          <w:sz w:val="26"/>
          <w:szCs w:val="26"/>
        </w:rPr>
      </w:pPr>
      <w:r w:rsidRPr="00DE4BF4">
        <w:rPr>
          <w:sz w:val="26"/>
          <w:szCs w:val="26"/>
        </w:rPr>
        <w:t>о прекращении производства по делу</w:t>
      </w:r>
    </w:p>
    <w:p w:rsidR="00837C71" w:rsidRPr="00DE4BF4" w:rsidP="00837C71">
      <w:pPr>
        <w:pStyle w:val="Heading1"/>
        <w:rPr>
          <w:sz w:val="26"/>
          <w:szCs w:val="26"/>
        </w:rPr>
      </w:pPr>
    </w:p>
    <w:p w:rsidR="00837C71" w:rsidRPr="00DE4BF4" w:rsidP="00837C71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 w:rsidRPr="00DE4BF4">
        <w:rPr>
          <w:bCs/>
          <w:sz w:val="26"/>
          <w:szCs w:val="26"/>
        </w:rPr>
        <w:t xml:space="preserve">12 декабря 2024 года </w:t>
      </w:r>
      <w:r w:rsidRPr="00DE4BF4">
        <w:rPr>
          <w:bCs/>
          <w:sz w:val="26"/>
          <w:szCs w:val="26"/>
        </w:rPr>
        <w:tab/>
      </w:r>
      <w:r w:rsidRPr="00DE4BF4">
        <w:rPr>
          <w:bCs/>
          <w:sz w:val="26"/>
          <w:szCs w:val="26"/>
        </w:rPr>
        <w:tab/>
      </w:r>
      <w:r w:rsidRPr="00DE4BF4">
        <w:rPr>
          <w:bCs/>
          <w:sz w:val="26"/>
          <w:szCs w:val="26"/>
        </w:rPr>
        <w:tab/>
      </w:r>
      <w:r w:rsidRPr="00DE4BF4">
        <w:rPr>
          <w:bCs/>
          <w:sz w:val="26"/>
          <w:szCs w:val="26"/>
        </w:rPr>
        <w:tab/>
      </w:r>
      <w:r w:rsidRPr="00DE4BF4">
        <w:rPr>
          <w:bCs/>
          <w:sz w:val="26"/>
          <w:szCs w:val="26"/>
        </w:rPr>
        <w:tab/>
      </w:r>
      <w:r w:rsidRPr="00DE4BF4" w:rsidR="00CC5FF8">
        <w:rPr>
          <w:bCs/>
          <w:sz w:val="26"/>
          <w:szCs w:val="26"/>
        </w:rPr>
        <w:t xml:space="preserve">                  </w:t>
      </w:r>
      <w:r w:rsidRPr="00DE4BF4">
        <w:rPr>
          <w:bCs/>
          <w:sz w:val="26"/>
          <w:szCs w:val="26"/>
        </w:rPr>
        <w:t xml:space="preserve">         г. Ялта</w:t>
      </w:r>
    </w:p>
    <w:p w:rsidR="00837C71" w:rsidRPr="00DE4BF4" w:rsidP="00837C71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837C71" w:rsidRPr="00DE4BF4" w:rsidP="00837C71">
      <w:pPr>
        <w:ind w:firstLine="57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>Мировой судья судебного участка № 95 Ялтинского судебного района (городской округ Ялта) Юдакова Анна Шотовна (Республика Крым, г. Ялта, ул. Васильева, 19), рассмотрев дело об административном правонарушении  в отношении</w:t>
      </w:r>
    </w:p>
    <w:p w:rsidR="00837C71" w:rsidRPr="00DE4BF4" w:rsidP="00837C71">
      <w:pPr>
        <w:ind w:firstLine="709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DE4BF4" w:rsidR="00A52BCC">
        <w:rPr>
          <w:sz w:val="26"/>
          <w:szCs w:val="26"/>
        </w:rPr>
        <w:t xml:space="preserve">года рождения, уроженца </w:t>
      </w:r>
      <w:r w:rsidRPr="00DE4BF4" w:rsidR="005C1F58">
        <w:rPr>
          <w:sz w:val="26"/>
          <w:szCs w:val="26"/>
        </w:rPr>
        <w:t>г.</w:t>
      </w:r>
      <w:r w:rsidRPr="00DE4BF4" w:rsidR="00690CAC"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DE4BF4" w:rsidR="00690CAC">
        <w:rPr>
          <w:sz w:val="26"/>
          <w:szCs w:val="26"/>
        </w:rPr>
        <w:t xml:space="preserve">имеющего регистрацию места жительства </w:t>
      </w:r>
      <w:r w:rsidRPr="00DE4BF4" w:rsidR="00690CAC">
        <w:rPr>
          <w:sz w:val="26"/>
          <w:szCs w:val="26"/>
        </w:rPr>
        <w:t>по</w:t>
      </w:r>
      <w:r w:rsidRPr="00DE4BF4" w:rsidR="00690CAC"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</w:p>
    <w:p w:rsidR="00837C71" w:rsidRPr="00DE4BF4" w:rsidP="00837C71">
      <w:pPr>
        <w:ind w:firstLine="570"/>
        <w:jc w:val="both"/>
        <w:rPr>
          <w:iCs/>
          <w:sz w:val="26"/>
          <w:szCs w:val="26"/>
        </w:rPr>
      </w:pPr>
      <w:r w:rsidRPr="00DE4BF4">
        <w:rPr>
          <w:iCs/>
          <w:sz w:val="26"/>
          <w:szCs w:val="26"/>
        </w:rPr>
        <w:t>по ч.</w:t>
      </w:r>
      <w:r w:rsidRPr="00DE4BF4" w:rsidR="00F52E6E">
        <w:rPr>
          <w:iCs/>
          <w:sz w:val="26"/>
          <w:szCs w:val="26"/>
        </w:rPr>
        <w:t xml:space="preserve"> </w:t>
      </w:r>
      <w:r w:rsidRPr="00DE4BF4">
        <w:rPr>
          <w:iCs/>
          <w:sz w:val="26"/>
          <w:szCs w:val="26"/>
        </w:rPr>
        <w:t xml:space="preserve">1 ст. 6.9 Кодекса Российской </w:t>
      </w:r>
      <w:r w:rsidRPr="00DE4BF4">
        <w:rPr>
          <w:iCs/>
          <w:sz w:val="26"/>
          <w:szCs w:val="26"/>
        </w:rPr>
        <w:t>Федерации об административных правонарушениях (далее – КоАП РФ),</w:t>
      </w:r>
    </w:p>
    <w:p w:rsidR="00837C71" w:rsidRPr="00DE4BF4" w:rsidP="00837C71">
      <w:pPr>
        <w:pStyle w:val="BodyText"/>
        <w:jc w:val="center"/>
        <w:rPr>
          <w:sz w:val="26"/>
          <w:szCs w:val="26"/>
          <w:lang w:val="ru-RU"/>
        </w:rPr>
      </w:pPr>
      <w:r w:rsidRPr="00DE4BF4">
        <w:rPr>
          <w:sz w:val="26"/>
          <w:szCs w:val="26"/>
          <w:lang w:val="ru-RU"/>
        </w:rPr>
        <w:t>установил:</w:t>
      </w:r>
    </w:p>
    <w:p w:rsidR="00837C71" w:rsidRPr="00DE4BF4" w:rsidP="005D585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lang w:eastAsia="zh-CN"/>
        </w:rPr>
      </w:pPr>
      <w:r w:rsidRPr="00DE4BF4">
        <w:rPr>
          <w:rFonts w:eastAsia="SimSun"/>
          <w:sz w:val="26"/>
          <w:szCs w:val="26"/>
          <w:lang w:eastAsia="zh-CN"/>
        </w:rPr>
        <w:t>согласно протоколу от 2</w:t>
      </w:r>
      <w:r w:rsidRPr="00DE4BF4" w:rsidR="00D5385C">
        <w:rPr>
          <w:rFonts w:eastAsia="SimSun"/>
          <w:sz w:val="26"/>
          <w:szCs w:val="26"/>
          <w:lang w:eastAsia="zh-CN"/>
        </w:rPr>
        <w:t>1</w:t>
      </w:r>
      <w:r w:rsidRPr="00DE4BF4">
        <w:rPr>
          <w:rFonts w:eastAsia="SimSun"/>
          <w:sz w:val="26"/>
          <w:szCs w:val="26"/>
          <w:lang w:eastAsia="zh-CN"/>
        </w:rPr>
        <w:t>.0</w:t>
      </w:r>
      <w:r w:rsidRPr="00DE4BF4" w:rsidR="00D5385C">
        <w:rPr>
          <w:rFonts w:eastAsia="SimSun"/>
          <w:sz w:val="26"/>
          <w:szCs w:val="26"/>
          <w:lang w:eastAsia="zh-CN"/>
        </w:rPr>
        <w:t>8</w:t>
      </w:r>
      <w:r w:rsidRPr="00DE4BF4">
        <w:rPr>
          <w:rFonts w:eastAsia="SimSun"/>
          <w:sz w:val="26"/>
          <w:szCs w:val="26"/>
          <w:lang w:eastAsia="zh-CN"/>
        </w:rPr>
        <w:t xml:space="preserve">.2024 об административном правонарушении,           </w:t>
      </w:r>
      <w:r w:rsidR="006160E0">
        <w:rPr>
          <w:rStyle w:val="a2"/>
          <w:b w:val="0"/>
          <w:sz w:val="23"/>
          <w:szCs w:val="23"/>
        </w:rPr>
        <w:t>***********</w:t>
      </w:r>
      <w:r w:rsidR="006160E0">
        <w:rPr>
          <w:rStyle w:val="a2"/>
          <w:b w:val="0"/>
          <w:sz w:val="23"/>
          <w:szCs w:val="23"/>
        </w:rPr>
        <w:t xml:space="preserve"> </w:t>
      </w:r>
      <w:r w:rsidRPr="00DE4BF4" w:rsidR="004A3666">
        <w:rPr>
          <w:rFonts w:eastAsia="SimSun"/>
          <w:sz w:val="26"/>
          <w:szCs w:val="26"/>
          <w:lang w:eastAsia="zh-CN"/>
        </w:rPr>
        <w:t>не выполнил законное треб</w:t>
      </w:r>
      <w:r w:rsidRPr="00DE4BF4" w:rsidR="002547E2">
        <w:rPr>
          <w:rFonts w:eastAsia="SimSun"/>
          <w:sz w:val="26"/>
          <w:szCs w:val="26"/>
          <w:lang w:eastAsia="zh-CN"/>
        </w:rPr>
        <w:t>о</w:t>
      </w:r>
      <w:r w:rsidRPr="00DE4BF4" w:rsidR="004A3666">
        <w:rPr>
          <w:rFonts w:eastAsia="SimSun"/>
          <w:sz w:val="26"/>
          <w:szCs w:val="26"/>
          <w:lang w:eastAsia="zh-CN"/>
        </w:rPr>
        <w:t>вание уп</w:t>
      </w:r>
      <w:r w:rsidRPr="00DE4BF4" w:rsidR="002547E2">
        <w:rPr>
          <w:rFonts w:eastAsia="SimSun"/>
          <w:sz w:val="26"/>
          <w:szCs w:val="26"/>
          <w:lang w:eastAsia="zh-CN"/>
        </w:rPr>
        <w:t>о</w:t>
      </w:r>
      <w:r w:rsidRPr="00DE4BF4" w:rsidR="004A3666">
        <w:rPr>
          <w:rFonts w:eastAsia="SimSun"/>
          <w:sz w:val="26"/>
          <w:szCs w:val="26"/>
          <w:lang w:eastAsia="zh-CN"/>
        </w:rPr>
        <w:t xml:space="preserve">лномоченного </w:t>
      </w:r>
      <w:r w:rsidRPr="00DE4BF4" w:rsidR="002547E2">
        <w:rPr>
          <w:rFonts w:eastAsia="SimSun"/>
          <w:sz w:val="26"/>
          <w:szCs w:val="26"/>
          <w:lang w:eastAsia="zh-CN"/>
        </w:rPr>
        <w:t>до</w:t>
      </w:r>
      <w:r w:rsidRPr="00DE4BF4" w:rsidR="004A3666">
        <w:rPr>
          <w:rFonts w:eastAsia="SimSun"/>
          <w:sz w:val="26"/>
          <w:szCs w:val="26"/>
          <w:lang w:eastAsia="zh-CN"/>
        </w:rPr>
        <w:t xml:space="preserve">лжностного лица о прохождении </w:t>
      </w:r>
      <w:r w:rsidRPr="00DE4BF4" w:rsidR="002547E2">
        <w:rPr>
          <w:rFonts w:eastAsia="SimSun"/>
          <w:sz w:val="26"/>
          <w:szCs w:val="26"/>
          <w:lang w:eastAsia="zh-CN"/>
        </w:rPr>
        <w:t>м</w:t>
      </w:r>
      <w:r w:rsidRPr="00DE4BF4" w:rsidR="004A3666">
        <w:rPr>
          <w:rFonts w:eastAsia="SimSun"/>
          <w:sz w:val="26"/>
          <w:szCs w:val="26"/>
          <w:lang w:eastAsia="zh-CN"/>
        </w:rPr>
        <w:t>едицинского освидетел</w:t>
      </w:r>
      <w:r w:rsidRPr="00DE4BF4" w:rsidR="002547E2">
        <w:rPr>
          <w:rFonts w:eastAsia="SimSun"/>
          <w:sz w:val="26"/>
          <w:szCs w:val="26"/>
          <w:lang w:eastAsia="zh-CN"/>
        </w:rPr>
        <w:t>ь</w:t>
      </w:r>
      <w:r w:rsidRPr="00DE4BF4" w:rsidR="004A3666">
        <w:rPr>
          <w:rFonts w:eastAsia="SimSun"/>
          <w:sz w:val="26"/>
          <w:szCs w:val="26"/>
          <w:lang w:eastAsia="zh-CN"/>
        </w:rPr>
        <w:t>с</w:t>
      </w:r>
      <w:r w:rsidRPr="00DE4BF4" w:rsidR="002547E2">
        <w:rPr>
          <w:rFonts w:eastAsia="SimSun"/>
          <w:sz w:val="26"/>
          <w:szCs w:val="26"/>
          <w:lang w:eastAsia="zh-CN"/>
        </w:rPr>
        <w:t>т</w:t>
      </w:r>
      <w:r w:rsidRPr="00DE4BF4" w:rsidR="004A3666">
        <w:rPr>
          <w:rFonts w:eastAsia="SimSun"/>
          <w:sz w:val="26"/>
          <w:szCs w:val="26"/>
          <w:lang w:eastAsia="zh-CN"/>
        </w:rPr>
        <w:t>в</w:t>
      </w:r>
      <w:r w:rsidRPr="00DE4BF4" w:rsidR="002547E2">
        <w:rPr>
          <w:rFonts w:eastAsia="SimSun"/>
          <w:sz w:val="26"/>
          <w:szCs w:val="26"/>
          <w:lang w:eastAsia="zh-CN"/>
        </w:rPr>
        <w:t>ов</w:t>
      </w:r>
      <w:r w:rsidRPr="00DE4BF4" w:rsidR="004A3666">
        <w:rPr>
          <w:rFonts w:eastAsia="SimSun"/>
          <w:sz w:val="26"/>
          <w:szCs w:val="26"/>
          <w:lang w:eastAsia="zh-CN"/>
        </w:rPr>
        <w:t>ания на состояние опьянения, при нали</w:t>
      </w:r>
      <w:r w:rsidRPr="00DE4BF4" w:rsidR="002547E2">
        <w:rPr>
          <w:rFonts w:eastAsia="SimSun"/>
          <w:sz w:val="26"/>
          <w:szCs w:val="26"/>
          <w:lang w:eastAsia="zh-CN"/>
        </w:rPr>
        <w:t>чи</w:t>
      </w:r>
      <w:r w:rsidRPr="00DE4BF4" w:rsidR="004A3666">
        <w:rPr>
          <w:rFonts w:eastAsia="SimSun"/>
          <w:sz w:val="26"/>
          <w:szCs w:val="26"/>
          <w:lang w:eastAsia="zh-CN"/>
        </w:rPr>
        <w:t>и достаточных осно</w:t>
      </w:r>
      <w:r w:rsidRPr="00DE4BF4" w:rsidR="005D5857">
        <w:rPr>
          <w:rFonts w:eastAsia="SimSun"/>
          <w:sz w:val="26"/>
          <w:szCs w:val="26"/>
          <w:lang w:eastAsia="zh-CN"/>
        </w:rPr>
        <w:t>ва</w:t>
      </w:r>
      <w:r w:rsidRPr="00DE4BF4" w:rsidR="004A3666">
        <w:rPr>
          <w:rFonts w:eastAsia="SimSun"/>
          <w:sz w:val="26"/>
          <w:szCs w:val="26"/>
          <w:lang w:eastAsia="zh-CN"/>
        </w:rPr>
        <w:t>ний полагать, что</w:t>
      </w:r>
      <w:r>
        <w:rPr>
          <w:rFonts w:eastAsia="SimSun"/>
          <w:sz w:val="26"/>
          <w:szCs w:val="26"/>
          <w:lang w:eastAsia="zh-CN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DE4BF4" w:rsidR="004A3666">
        <w:rPr>
          <w:rFonts w:eastAsia="SimSun"/>
          <w:sz w:val="26"/>
          <w:szCs w:val="26"/>
          <w:lang w:eastAsia="zh-CN"/>
        </w:rPr>
        <w:t>.</w:t>
      </w:r>
      <w:r w:rsidRPr="00DE4BF4" w:rsidR="005D5857">
        <w:rPr>
          <w:rFonts w:eastAsia="SimSun"/>
          <w:sz w:val="26"/>
          <w:szCs w:val="26"/>
          <w:lang w:eastAsia="zh-CN"/>
        </w:rPr>
        <w:t xml:space="preserve"> потр</w:t>
      </w:r>
      <w:r w:rsidRPr="00DE4BF4" w:rsidR="00120EB3">
        <w:rPr>
          <w:rFonts w:eastAsia="SimSun"/>
          <w:sz w:val="26"/>
          <w:szCs w:val="26"/>
          <w:lang w:eastAsia="zh-CN"/>
        </w:rPr>
        <w:t>е</w:t>
      </w:r>
      <w:r w:rsidRPr="00DE4BF4" w:rsidR="005D5857">
        <w:rPr>
          <w:rFonts w:eastAsia="SimSun"/>
          <w:sz w:val="26"/>
          <w:szCs w:val="26"/>
          <w:lang w:eastAsia="zh-CN"/>
        </w:rPr>
        <w:t>бил на</w:t>
      </w:r>
      <w:r w:rsidRPr="00DE4BF4" w:rsidR="00120EB3">
        <w:rPr>
          <w:rFonts w:eastAsia="SimSun"/>
          <w:sz w:val="26"/>
          <w:szCs w:val="26"/>
          <w:lang w:eastAsia="zh-CN"/>
        </w:rPr>
        <w:t>р</w:t>
      </w:r>
      <w:r w:rsidRPr="00DE4BF4" w:rsidR="005D5857">
        <w:rPr>
          <w:rFonts w:eastAsia="SimSun"/>
          <w:sz w:val="26"/>
          <w:szCs w:val="26"/>
          <w:lang w:eastAsia="zh-CN"/>
        </w:rPr>
        <w:t>котическое сре</w:t>
      </w:r>
      <w:r w:rsidRPr="00DE4BF4" w:rsidR="00120EB3">
        <w:rPr>
          <w:rFonts w:eastAsia="SimSun"/>
          <w:sz w:val="26"/>
          <w:szCs w:val="26"/>
          <w:lang w:eastAsia="zh-CN"/>
        </w:rPr>
        <w:t>дство или псих</w:t>
      </w:r>
      <w:r w:rsidRPr="00DE4BF4" w:rsidR="005D5857">
        <w:rPr>
          <w:rFonts w:eastAsia="SimSun"/>
          <w:sz w:val="26"/>
          <w:szCs w:val="26"/>
          <w:lang w:eastAsia="zh-CN"/>
        </w:rPr>
        <w:t>о</w:t>
      </w:r>
      <w:r w:rsidRPr="00DE4BF4" w:rsidR="00120EB3">
        <w:rPr>
          <w:rFonts w:eastAsia="SimSun"/>
          <w:sz w:val="26"/>
          <w:szCs w:val="26"/>
          <w:lang w:eastAsia="zh-CN"/>
        </w:rPr>
        <w:t>т</w:t>
      </w:r>
      <w:r w:rsidRPr="00DE4BF4" w:rsidR="005D5857">
        <w:rPr>
          <w:rFonts w:eastAsia="SimSun"/>
          <w:sz w:val="26"/>
          <w:szCs w:val="26"/>
          <w:lang w:eastAsia="zh-CN"/>
        </w:rPr>
        <w:t>ропное веще</w:t>
      </w:r>
      <w:r w:rsidRPr="00DE4BF4" w:rsidR="00120EB3">
        <w:rPr>
          <w:rFonts w:eastAsia="SimSun"/>
          <w:sz w:val="26"/>
          <w:szCs w:val="26"/>
          <w:lang w:eastAsia="zh-CN"/>
        </w:rPr>
        <w:t xml:space="preserve">ство </w:t>
      </w:r>
      <w:r w:rsidRPr="00DE4BF4" w:rsidR="005D5857">
        <w:rPr>
          <w:rFonts w:eastAsia="SimSun"/>
          <w:sz w:val="26"/>
          <w:szCs w:val="26"/>
          <w:lang w:eastAsia="zh-CN"/>
        </w:rPr>
        <w:t>без на</w:t>
      </w:r>
      <w:r w:rsidRPr="00DE4BF4" w:rsidR="00120EB3">
        <w:rPr>
          <w:rFonts w:eastAsia="SimSun"/>
          <w:sz w:val="26"/>
          <w:szCs w:val="26"/>
          <w:lang w:eastAsia="zh-CN"/>
        </w:rPr>
        <w:t>зна</w:t>
      </w:r>
      <w:r w:rsidRPr="00DE4BF4" w:rsidR="005D5857">
        <w:rPr>
          <w:rFonts w:eastAsia="SimSun"/>
          <w:sz w:val="26"/>
          <w:szCs w:val="26"/>
          <w:lang w:eastAsia="zh-CN"/>
        </w:rPr>
        <w:t>чения вр</w:t>
      </w:r>
      <w:r w:rsidRPr="00DE4BF4" w:rsidR="00120EB3">
        <w:rPr>
          <w:rFonts w:eastAsia="SimSun"/>
          <w:sz w:val="26"/>
          <w:szCs w:val="26"/>
          <w:lang w:eastAsia="zh-CN"/>
        </w:rPr>
        <w:t>а</w:t>
      </w:r>
      <w:r w:rsidRPr="00DE4BF4" w:rsidR="005D5857">
        <w:rPr>
          <w:rFonts w:eastAsia="SimSun"/>
          <w:sz w:val="26"/>
          <w:szCs w:val="26"/>
          <w:lang w:eastAsia="zh-CN"/>
        </w:rPr>
        <w:t xml:space="preserve">ча, либо </w:t>
      </w:r>
      <w:r w:rsidRPr="00DE4BF4" w:rsidR="00120EB3">
        <w:rPr>
          <w:rFonts w:eastAsia="SimSun"/>
          <w:sz w:val="26"/>
          <w:szCs w:val="26"/>
          <w:lang w:eastAsia="zh-CN"/>
        </w:rPr>
        <w:t>и</w:t>
      </w:r>
      <w:r w:rsidRPr="00DE4BF4" w:rsidR="005D5857">
        <w:rPr>
          <w:rFonts w:eastAsia="SimSun"/>
          <w:sz w:val="26"/>
          <w:szCs w:val="26"/>
          <w:lang w:eastAsia="zh-CN"/>
        </w:rPr>
        <w:t>ное пс</w:t>
      </w:r>
      <w:r w:rsidRPr="00DE4BF4" w:rsidR="00120EB3">
        <w:rPr>
          <w:rFonts w:eastAsia="SimSun"/>
          <w:sz w:val="26"/>
          <w:szCs w:val="26"/>
          <w:lang w:eastAsia="zh-CN"/>
        </w:rPr>
        <w:t>и</w:t>
      </w:r>
      <w:r w:rsidRPr="00DE4BF4" w:rsidR="005D5857">
        <w:rPr>
          <w:rFonts w:eastAsia="SimSun"/>
          <w:sz w:val="26"/>
          <w:szCs w:val="26"/>
          <w:lang w:eastAsia="zh-CN"/>
        </w:rPr>
        <w:t>хоакт</w:t>
      </w:r>
      <w:r w:rsidRPr="00DE4BF4" w:rsidR="00120EB3">
        <w:rPr>
          <w:rFonts w:eastAsia="SimSun"/>
          <w:sz w:val="26"/>
          <w:szCs w:val="26"/>
          <w:lang w:eastAsia="zh-CN"/>
        </w:rPr>
        <w:t>и</w:t>
      </w:r>
      <w:r w:rsidRPr="00DE4BF4" w:rsidR="005D5857">
        <w:rPr>
          <w:rFonts w:eastAsia="SimSun"/>
          <w:sz w:val="26"/>
          <w:szCs w:val="26"/>
          <w:lang w:eastAsia="zh-CN"/>
        </w:rPr>
        <w:t>вное веще</w:t>
      </w:r>
      <w:r w:rsidRPr="00DE4BF4" w:rsidR="00120EB3">
        <w:rPr>
          <w:rFonts w:eastAsia="SimSun"/>
          <w:sz w:val="26"/>
          <w:szCs w:val="26"/>
          <w:lang w:eastAsia="zh-CN"/>
        </w:rPr>
        <w:t>ство</w:t>
      </w:r>
      <w:r w:rsidRPr="00DE4BF4" w:rsidR="00F52E6E">
        <w:rPr>
          <w:sz w:val="26"/>
          <w:szCs w:val="26"/>
        </w:rPr>
        <w:t xml:space="preserve">, </w:t>
      </w:r>
      <w:r w:rsidRPr="00DE4BF4">
        <w:rPr>
          <w:sz w:val="26"/>
          <w:szCs w:val="26"/>
        </w:rPr>
        <w:t>то есть совершил правонарушение, предусмотренное ч. 1 ст. 6.9 КоАП РФ.</w:t>
      </w:r>
    </w:p>
    <w:p w:rsidR="0042537D" w:rsidRPr="00DE4BF4" w:rsidP="003564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A52BCC">
        <w:rPr>
          <w:sz w:val="26"/>
          <w:szCs w:val="26"/>
        </w:rPr>
        <w:t xml:space="preserve">. </w:t>
      </w:r>
      <w:r w:rsidRPr="00DE4BF4" w:rsidR="00837C71">
        <w:rPr>
          <w:sz w:val="26"/>
          <w:szCs w:val="26"/>
        </w:rPr>
        <w:t xml:space="preserve">в судебном заседании </w:t>
      </w:r>
      <w:r w:rsidRPr="00DE4BF4" w:rsidR="00BA66D6">
        <w:rPr>
          <w:sz w:val="26"/>
          <w:szCs w:val="26"/>
        </w:rPr>
        <w:t xml:space="preserve">пояснил, </w:t>
      </w:r>
      <w:r w:rsidRPr="00DE4BF4" w:rsidR="00120EB3">
        <w:rPr>
          <w:sz w:val="26"/>
          <w:szCs w:val="26"/>
        </w:rPr>
        <w:t xml:space="preserve">что </w:t>
      </w:r>
      <w:r w:rsidR="00A52BCC">
        <w:rPr>
          <w:sz w:val="26"/>
          <w:szCs w:val="26"/>
        </w:rPr>
        <w:t xml:space="preserve">21.08.2024 </w:t>
      </w:r>
      <w:r w:rsidRPr="00DE4BF4" w:rsidR="00120EB3">
        <w:rPr>
          <w:sz w:val="26"/>
          <w:szCs w:val="26"/>
        </w:rPr>
        <w:t xml:space="preserve">находился </w:t>
      </w:r>
      <w:r w:rsidR="00A52BCC">
        <w:rPr>
          <w:sz w:val="26"/>
          <w:szCs w:val="26"/>
        </w:rPr>
        <w:t xml:space="preserve">по месту жительства </w:t>
      </w:r>
      <w:r w:rsidR="002015E1">
        <w:rPr>
          <w:sz w:val="26"/>
          <w:szCs w:val="26"/>
        </w:rPr>
        <w:t>в своем доме</w:t>
      </w:r>
      <w:r w:rsidRPr="00DE4BF4" w:rsidR="00120EB3">
        <w:rPr>
          <w:sz w:val="26"/>
          <w:szCs w:val="26"/>
        </w:rPr>
        <w:t xml:space="preserve">, </w:t>
      </w:r>
      <w:r w:rsidR="00A52BCC">
        <w:rPr>
          <w:sz w:val="26"/>
          <w:szCs w:val="26"/>
        </w:rPr>
        <w:t xml:space="preserve">общественные места не посещал, </w:t>
      </w:r>
      <w:r w:rsidRPr="00DE4BF4" w:rsidR="008229BB">
        <w:rPr>
          <w:sz w:val="26"/>
          <w:szCs w:val="26"/>
        </w:rPr>
        <w:t>б</w:t>
      </w:r>
      <w:r w:rsidRPr="00DE4BF4" w:rsidR="00120EB3">
        <w:rPr>
          <w:sz w:val="26"/>
          <w:szCs w:val="26"/>
        </w:rPr>
        <w:t xml:space="preserve">ыл выпивший, </w:t>
      </w:r>
      <w:r w:rsidR="0086225B">
        <w:rPr>
          <w:sz w:val="26"/>
          <w:szCs w:val="26"/>
        </w:rPr>
        <w:t>употреблял</w:t>
      </w:r>
      <w:r w:rsidR="00A52BCC">
        <w:rPr>
          <w:sz w:val="26"/>
          <w:szCs w:val="26"/>
        </w:rPr>
        <w:t xml:space="preserve"> алкоголь, </w:t>
      </w:r>
      <w:r w:rsidRPr="00DE4BF4" w:rsidR="00120EB3">
        <w:rPr>
          <w:sz w:val="26"/>
          <w:szCs w:val="26"/>
        </w:rPr>
        <w:t>на</w:t>
      </w:r>
      <w:r w:rsidRPr="00DE4BF4" w:rsidR="008229BB">
        <w:rPr>
          <w:sz w:val="26"/>
          <w:szCs w:val="26"/>
        </w:rPr>
        <w:t>р</w:t>
      </w:r>
      <w:r w:rsidRPr="00DE4BF4" w:rsidR="00120EB3">
        <w:rPr>
          <w:sz w:val="26"/>
          <w:szCs w:val="26"/>
        </w:rPr>
        <w:t>кот</w:t>
      </w:r>
      <w:r w:rsidRPr="00DE4BF4" w:rsidR="008229BB">
        <w:rPr>
          <w:sz w:val="26"/>
          <w:szCs w:val="26"/>
        </w:rPr>
        <w:t>и</w:t>
      </w:r>
      <w:r w:rsidRPr="00DE4BF4" w:rsidR="00120EB3">
        <w:rPr>
          <w:sz w:val="26"/>
          <w:szCs w:val="26"/>
        </w:rPr>
        <w:t>чес</w:t>
      </w:r>
      <w:r w:rsidRPr="00DE4BF4" w:rsidR="008229BB">
        <w:rPr>
          <w:sz w:val="26"/>
          <w:szCs w:val="26"/>
        </w:rPr>
        <w:t xml:space="preserve">кие средства </w:t>
      </w:r>
      <w:r w:rsidRPr="00DE4BF4" w:rsidR="00120EB3">
        <w:rPr>
          <w:sz w:val="26"/>
          <w:szCs w:val="26"/>
        </w:rPr>
        <w:t>никогда не уп</w:t>
      </w:r>
      <w:r w:rsidRPr="00DE4BF4" w:rsidR="008229BB">
        <w:rPr>
          <w:sz w:val="26"/>
          <w:szCs w:val="26"/>
        </w:rPr>
        <w:t>от</w:t>
      </w:r>
      <w:r w:rsidRPr="00DE4BF4" w:rsidR="00120EB3">
        <w:rPr>
          <w:sz w:val="26"/>
          <w:szCs w:val="26"/>
        </w:rPr>
        <w:t>ре</w:t>
      </w:r>
      <w:r w:rsidRPr="00DE4BF4" w:rsidR="008229BB">
        <w:rPr>
          <w:sz w:val="26"/>
          <w:szCs w:val="26"/>
        </w:rPr>
        <w:t>б</w:t>
      </w:r>
      <w:r w:rsidRPr="00DE4BF4" w:rsidR="00120EB3">
        <w:rPr>
          <w:sz w:val="26"/>
          <w:szCs w:val="26"/>
        </w:rPr>
        <w:t>лял, д</w:t>
      </w:r>
      <w:r w:rsidRPr="00DE4BF4" w:rsidR="008229BB">
        <w:rPr>
          <w:sz w:val="26"/>
          <w:szCs w:val="26"/>
        </w:rPr>
        <w:t xml:space="preserve">ействительно </w:t>
      </w:r>
      <w:r w:rsidRPr="00DE4BF4" w:rsidR="00120EB3">
        <w:rPr>
          <w:sz w:val="26"/>
          <w:szCs w:val="26"/>
        </w:rPr>
        <w:t>о</w:t>
      </w:r>
      <w:r w:rsidRPr="00DE4BF4" w:rsidR="008229BB">
        <w:rPr>
          <w:sz w:val="26"/>
          <w:szCs w:val="26"/>
        </w:rPr>
        <w:t>т</w:t>
      </w:r>
      <w:r w:rsidRPr="00DE4BF4" w:rsidR="00120EB3">
        <w:rPr>
          <w:sz w:val="26"/>
          <w:szCs w:val="26"/>
        </w:rPr>
        <w:t>казалс</w:t>
      </w:r>
      <w:r w:rsidRPr="00DE4BF4" w:rsidR="008229BB">
        <w:rPr>
          <w:sz w:val="26"/>
          <w:szCs w:val="26"/>
        </w:rPr>
        <w:t>я</w:t>
      </w:r>
      <w:r w:rsidRPr="00DE4BF4" w:rsidR="00120EB3">
        <w:rPr>
          <w:sz w:val="26"/>
          <w:szCs w:val="26"/>
        </w:rPr>
        <w:t xml:space="preserve"> от прохо</w:t>
      </w:r>
      <w:r w:rsidRPr="00DE4BF4" w:rsidR="008229BB">
        <w:rPr>
          <w:sz w:val="26"/>
          <w:szCs w:val="26"/>
        </w:rPr>
        <w:t xml:space="preserve">ждения </w:t>
      </w:r>
      <w:r w:rsidRPr="00DE4BF4" w:rsidR="00120EB3">
        <w:rPr>
          <w:sz w:val="26"/>
          <w:szCs w:val="26"/>
        </w:rPr>
        <w:t>освидет</w:t>
      </w:r>
      <w:r w:rsidRPr="00DE4BF4" w:rsidR="008229BB">
        <w:rPr>
          <w:sz w:val="26"/>
          <w:szCs w:val="26"/>
        </w:rPr>
        <w:t>е</w:t>
      </w:r>
      <w:r w:rsidRPr="00DE4BF4" w:rsidR="00120EB3">
        <w:rPr>
          <w:sz w:val="26"/>
          <w:szCs w:val="26"/>
        </w:rPr>
        <w:t>л</w:t>
      </w:r>
      <w:r w:rsidRPr="00DE4BF4" w:rsidR="008229BB">
        <w:rPr>
          <w:sz w:val="26"/>
          <w:szCs w:val="26"/>
        </w:rPr>
        <w:t>ь</w:t>
      </w:r>
      <w:r w:rsidRPr="00DE4BF4" w:rsidR="00120EB3">
        <w:rPr>
          <w:sz w:val="26"/>
          <w:szCs w:val="26"/>
        </w:rPr>
        <w:t>ствания, поскол</w:t>
      </w:r>
      <w:r w:rsidRPr="00DE4BF4" w:rsidR="008229BB">
        <w:rPr>
          <w:sz w:val="26"/>
          <w:szCs w:val="26"/>
        </w:rPr>
        <w:t>ьку</w:t>
      </w:r>
      <w:r w:rsidRPr="00DE4BF4" w:rsidR="00A52BCC">
        <w:rPr>
          <w:sz w:val="26"/>
          <w:szCs w:val="26"/>
        </w:rPr>
        <w:t xml:space="preserve"> ему не раз</w:t>
      </w:r>
      <w:r w:rsidRPr="00DE4BF4" w:rsidR="008229BB">
        <w:rPr>
          <w:sz w:val="26"/>
          <w:szCs w:val="26"/>
        </w:rPr>
        <w:t>ъ</w:t>
      </w:r>
      <w:r w:rsidRPr="00DE4BF4" w:rsidR="00142ECD">
        <w:rPr>
          <w:sz w:val="26"/>
          <w:szCs w:val="26"/>
        </w:rPr>
        <w:t>я</w:t>
      </w:r>
      <w:r w:rsidRPr="00DE4BF4" w:rsidR="00A52BCC">
        <w:rPr>
          <w:sz w:val="26"/>
          <w:szCs w:val="26"/>
        </w:rPr>
        <w:t>снили, на к</w:t>
      </w:r>
      <w:r w:rsidRPr="00DE4BF4" w:rsidR="008229BB">
        <w:rPr>
          <w:sz w:val="26"/>
          <w:szCs w:val="26"/>
        </w:rPr>
        <w:t>а</w:t>
      </w:r>
      <w:r w:rsidRPr="00DE4BF4" w:rsidR="00A52BCC">
        <w:rPr>
          <w:sz w:val="26"/>
          <w:szCs w:val="26"/>
        </w:rPr>
        <w:t>ком осно</w:t>
      </w:r>
      <w:r w:rsidRPr="00DE4BF4" w:rsidR="008229BB">
        <w:rPr>
          <w:sz w:val="26"/>
          <w:szCs w:val="26"/>
        </w:rPr>
        <w:t>в</w:t>
      </w:r>
      <w:r w:rsidRPr="00DE4BF4" w:rsidR="00A52BCC">
        <w:rPr>
          <w:sz w:val="26"/>
          <w:szCs w:val="26"/>
        </w:rPr>
        <w:t xml:space="preserve">ании он должен туда проехать. </w:t>
      </w:r>
      <w:r w:rsidRPr="00DE4BF4" w:rsidR="00142ECD">
        <w:rPr>
          <w:sz w:val="26"/>
          <w:szCs w:val="26"/>
        </w:rPr>
        <w:t>Ка</w:t>
      </w:r>
      <w:r w:rsidRPr="00DE4BF4" w:rsidR="00A52BCC">
        <w:rPr>
          <w:sz w:val="26"/>
          <w:szCs w:val="26"/>
        </w:rPr>
        <w:t>кой</w:t>
      </w:r>
      <w:r w:rsidRPr="00DE4BF4" w:rsidR="00142ECD">
        <w:rPr>
          <w:sz w:val="26"/>
          <w:szCs w:val="26"/>
        </w:rPr>
        <w:t>-</w:t>
      </w:r>
      <w:r w:rsidRPr="00DE4BF4" w:rsidR="00A52BCC">
        <w:rPr>
          <w:sz w:val="26"/>
          <w:szCs w:val="26"/>
        </w:rPr>
        <w:t>либо причас</w:t>
      </w:r>
      <w:r w:rsidRPr="00DE4BF4" w:rsidR="00142ECD">
        <w:rPr>
          <w:sz w:val="26"/>
          <w:szCs w:val="26"/>
        </w:rPr>
        <w:t>т</w:t>
      </w:r>
      <w:r w:rsidRPr="00DE4BF4" w:rsidR="00A52BCC">
        <w:rPr>
          <w:sz w:val="26"/>
          <w:szCs w:val="26"/>
        </w:rPr>
        <w:t>ности к об</w:t>
      </w:r>
      <w:r w:rsidRPr="00DE4BF4" w:rsidR="00142ECD">
        <w:rPr>
          <w:sz w:val="26"/>
          <w:szCs w:val="26"/>
        </w:rPr>
        <w:t xml:space="preserve">ороту </w:t>
      </w:r>
      <w:r w:rsidRPr="00DE4BF4" w:rsidR="00A52BCC">
        <w:rPr>
          <w:sz w:val="26"/>
          <w:szCs w:val="26"/>
        </w:rPr>
        <w:t>на</w:t>
      </w:r>
      <w:r w:rsidRPr="00DE4BF4" w:rsidR="00142ECD">
        <w:rPr>
          <w:sz w:val="26"/>
          <w:szCs w:val="26"/>
        </w:rPr>
        <w:t>р</w:t>
      </w:r>
      <w:r w:rsidRPr="00DE4BF4" w:rsidR="00A52BCC">
        <w:rPr>
          <w:sz w:val="26"/>
          <w:szCs w:val="26"/>
        </w:rPr>
        <w:t>кот</w:t>
      </w:r>
      <w:r w:rsidRPr="00DE4BF4" w:rsidR="00142ECD">
        <w:rPr>
          <w:sz w:val="26"/>
          <w:szCs w:val="26"/>
        </w:rPr>
        <w:t>и</w:t>
      </w:r>
      <w:r w:rsidRPr="00DE4BF4" w:rsidR="00A52BCC">
        <w:rPr>
          <w:sz w:val="26"/>
          <w:szCs w:val="26"/>
        </w:rPr>
        <w:t>че</w:t>
      </w:r>
      <w:r w:rsidRPr="00DE4BF4" w:rsidR="00142ECD">
        <w:rPr>
          <w:sz w:val="26"/>
          <w:szCs w:val="26"/>
        </w:rPr>
        <w:t>с</w:t>
      </w:r>
      <w:r w:rsidRPr="00DE4BF4" w:rsidR="00A52BCC">
        <w:rPr>
          <w:sz w:val="26"/>
          <w:szCs w:val="26"/>
        </w:rPr>
        <w:t>к</w:t>
      </w:r>
      <w:r w:rsidRPr="00DE4BF4" w:rsidR="00A52BCC">
        <w:rPr>
          <w:sz w:val="26"/>
          <w:szCs w:val="26"/>
        </w:rPr>
        <w:t>их средст</w:t>
      </w:r>
      <w:r w:rsidRPr="00DE4BF4" w:rsidR="00142ECD">
        <w:rPr>
          <w:sz w:val="26"/>
          <w:szCs w:val="26"/>
        </w:rPr>
        <w:t>в</w:t>
      </w:r>
      <w:r w:rsidRPr="00DE4BF4" w:rsidR="00A52BCC">
        <w:rPr>
          <w:sz w:val="26"/>
          <w:szCs w:val="26"/>
        </w:rPr>
        <w:t xml:space="preserve"> он не имеет</w:t>
      </w:r>
      <w:r w:rsidRPr="00DE4BF4" w:rsidR="008229BB">
        <w:rPr>
          <w:sz w:val="26"/>
          <w:szCs w:val="26"/>
        </w:rPr>
        <w:t>, факт нахожде</w:t>
      </w:r>
      <w:r w:rsidRPr="00DE4BF4" w:rsidR="00142ECD">
        <w:rPr>
          <w:sz w:val="26"/>
          <w:szCs w:val="26"/>
        </w:rPr>
        <w:t>н</w:t>
      </w:r>
      <w:r w:rsidRPr="00DE4BF4" w:rsidR="008229BB">
        <w:rPr>
          <w:sz w:val="26"/>
          <w:szCs w:val="26"/>
        </w:rPr>
        <w:t>ия дома в состоянии алкогольного опь</w:t>
      </w:r>
      <w:r w:rsidRPr="00DE4BF4" w:rsidR="00142ECD">
        <w:rPr>
          <w:sz w:val="26"/>
          <w:szCs w:val="26"/>
        </w:rPr>
        <w:t>я</w:t>
      </w:r>
      <w:r w:rsidRPr="00DE4BF4" w:rsidR="008229BB">
        <w:rPr>
          <w:sz w:val="26"/>
          <w:szCs w:val="26"/>
        </w:rPr>
        <w:t>нен</w:t>
      </w:r>
      <w:r w:rsidRPr="00DE4BF4" w:rsidR="00142ECD">
        <w:rPr>
          <w:sz w:val="26"/>
          <w:szCs w:val="26"/>
        </w:rPr>
        <w:t>и</w:t>
      </w:r>
      <w:r w:rsidRPr="00DE4BF4" w:rsidR="008229BB">
        <w:rPr>
          <w:sz w:val="26"/>
          <w:szCs w:val="26"/>
        </w:rPr>
        <w:t>я не отрицал</w:t>
      </w:r>
      <w:r w:rsidRPr="00DE4BF4" w:rsidR="00A52BCC">
        <w:rPr>
          <w:sz w:val="26"/>
          <w:szCs w:val="26"/>
        </w:rPr>
        <w:t>.</w:t>
      </w:r>
    </w:p>
    <w:p w:rsidR="00837C71" w:rsidRPr="00DE4BF4" w:rsidP="003564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4BF4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своевременное выясн</w:t>
      </w:r>
      <w:r w:rsidRPr="00DE4BF4">
        <w:rPr>
          <w:sz w:val="26"/>
          <w:szCs w:val="26"/>
        </w:rPr>
        <w:t>ение обстоятельств каждого дела, разрешение его в соответствии с законом.</w:t>
      </w:r>
    </w:p>
    <w:p w:rsidR="00945361" w:rsidRPr="00DE4BF4" w:rsidP="00945361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>Диспозиция ч. 1 ст. 6.9 КоАП РФ образует состав административного правонарушения при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</w:t>
      </w:r>
      <w:r w:rsidRPr="00DE4BF4">
        <w:rPr>
          <w:sz w:val="26"/>
          <w:szCs w:val="26"/>
        </w:rPr>
        <w:t>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</w:t>
      </w:r>
      <w:r w:rsidRPr="00DE4BF4">
        <w:rPr>
          <w:sz w:val="26"/>
          <w:szCs w:val="26"/>
        </w:rPr>
        <w:t xml:space="preserve">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E4BF4" w:rsidR="00746C01">
        <w:rPr>
          <w:sz w:val="26"/>
          <w:szCs w:val="26"/>
        </w:rPr>
        <w:t>псих</w:t>
      </w:r>
      <w:r w:rsidRPr="00DE4BF4" w:rsidR="00256672">
        <w:rPr>
          <w:sz w:val="26"/>
          <w:szCs w:val="26"/>
        </w:rPr>
        <w:t>о</w:t>
      </w:r>
      <w:r w:rsidRPr="00DE4BF4" w:rsidR="00746C01">
        <w:rPr>
          <w:sz w:val="26"/>
          <w:szCs w:val="26"/>
        </w:rPr>
        <w:t>активные</w:t>
      </w:r>
      <w:r w:rsidRPr="00DE4BF4">
        <w:rPr>
          <w:sz w:val="26"/>
          <w:szCs w:val="26"/>
        </w:rPr>
        <w:t xml:space="preserve"> вещества. </w:t>
      </w:r>
    </w:p>
    <w:p w:rsidR="00945361" w:rsidRPr="00DE4BF4" w:rsidP="00746C01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>Соста</w:t>
      </w:r>
      <w:r w:rsidR="009454E6">
        <w:rPr>
          <w:sz w:val="26"/>
          <w:szCs w:val="26"/>
        </w:rPr>
        <w:t>в правонарушения в виде отказа</w:t>
      </w:r>
      <w:r w:rsidR="00C25E21">
        <w:rPr>
          <w:sz w:val="26"/>
          <w:szCs w:val="26"/>
        </w:rPr>
        <w:t>,</w:t>
      </w:r>
      <w:r w:rsidR="009454E6">
        <w:rPr>
          <w:sz w:val="26"/>
          <w:szCs w:val="26"/>
        </w:rPr>
        <w:t xml:space="preserve"> </w:t>
      </w:r>
      <w:r w:rsidR="00742C60">
        <w:rPr>
          <w:sz w:val="26"/>
          <w:szCs w:val="26"/>
        </w:rPr>
        <w:t xml:space="preserve">формальный и </w:t>
      </w:r>
      <w:r w:rsidR="009454E6">
        <w:rPr>
          <w:sz w:val="26"/>
          <w:szCs w:val="26"/>
        </w:rPr>
        <w:t xml:space="preserve">образуется </w:t>
      </w:r>
      <w:r w:rsidRPr="00DE4BF4" w:rsidR="00532A77">
        <w:rPr>
          <w:sz w:val="26"/>
          <w:szCs w:val="26"/>
        </w:rPr>
        <w:t>невыполнени</w:t>
      </w:r>
      <w:r w:rsidR="00742C60">
        <w:rPr>
          <w:sz w:val="26"/>
          <w:szCs w:val="26"/>
        </w:rPr>
        <w:t>ем</w:t>
      </w:r>
      <w:r w:rsidRPr="00DE4BF4">
        <w:rPr>
          <w:sz w:val="26"/>
          <w:szCs w:val="26"/>
        </w:rPr>
        <w:t xml:space="preserve"> законного требов</w:t>
      </w:r>
      <w:r w:rsidRPr="00DE4BF4">
        <w:rPr>
          <w:sz w:val="26"/>
          <w:szCs w:val="26"/>
        </w:rPr>
        <w:t xml:space="preserve">ания уполномоченного должностного лица о прохождении медицинского освидетельствования на состояние опьянения гражданином, </w:t>
      </w:r>
      <w:r w:rsidR="00742C60">
        <w:rPr>
          <w:sz w:val="26"/>
          <w:szCs w:val="26"/>
        </w:rPr>
        <w:t xml:space="preserve">при этом в отношении лица должны иметься </w:t>
      </w:r>
      <w:r w:rsidRPr="00DE4BF4">
        <w:rPr>
          <w:sz w:val="26"/>
          <w:szCs w:val="26"/>
        </w:rPr>
        <w:t>достаточные основания полагать, что он потребил наркотические средства или психотропные вещес</w:t>
      </w:r>
      <w:r w:rsidRPr="00DE4BF4">
        <w:rPr>
          <w:sz w:val="26"/>
          <w:szCs w:val="26"/>
        </w:rPr>
        <w:t xml:space="preserve">тва без назначения врача либо новые потенциально опасные психоактивные вещества, </w:t>
      </w:r>
      <w:r w:rsidR="00F62AF7">
        <w:rPr>
          <w:sz w:val="26"/>
          <w:szCs w:val="26"/>
        </w:rPr>
        <w:t>следовательно</w:t>
      </w:r>
      <w:r w:rsidR="00C25E21">
        <w:rPr>
          <w:sz w:val="26"/>
          <w:szCs w:val="26"/>
        </w:rPr>
        <w:t>,</w:t>
      </w:r>
      <w:r w:rsidR="00F62AF7">
        <w:rPr>
          <w:sz w:val="26"/>
          <w:szCs w:val="26"/>
        </w:rPr>
        <w:t xml:space="preserve"> </w:t>
      </w:r>
      <w:r w:rsidRPr="00DE4BF4" w:rsidR="00746C01">
        <w:rPr>
          <w:sz w:val="26"/>
          <w:szCs w:val="26"/>
        </w:rPr>
        <w:t>формальны</w:t>
      </w:r>
      <w:r w:rsidR="00F62AF7">
        <w:rPr>
          <w:sz w:val="26"/>
          <w:szCs w:val="26"/>
        </w:rPr>
        <w:t xml:space="preserve">й состав </w:t>
      </w:r>
      <w:r w:rsidRPr="00DE4BF4" w:rsidR="00746C01">
        <w:rPr>
          <w:sz w:val="26"/>
          <w:szCs w:val="26"/>
        </w:rPr>
        <w:t xml:space="preserve">образуется в момент отказа от </w:t>
      </w:r>
      <w:r w:rsidRPr="00DE4BF4" w:rsidR="00746C01">
        <w:rPr>
          <w:sz w:val="26"/>
          <w:szCs w:val="26"/>
        </w:rPr>
        <w:t>освидетельствания, вне зависимости от наличия либо отсутствия</w:t>
      </w:r>
      <w:r w:rsidRPr="00DE4BF4" w:rsidR="00532A77">
        <w:rPr>
          <w:sz w:val="26"/>
          <w:szCs w:val="26"/>
        </w:rPr>
        <w:t xml:space="preserve"> </w:t>
      </w:r>
      <w:r w:rsidRPr="00DE4BF4" w:rsidR="00746C01">
        <w:rPr>
          <w:sz w:val="26"/>
          <w:szCs w:val="26"/>
        </w:rPr>
        <w:t xml:space="preserve">факта потребления. </w:t>
      </w:r>
      <w:r w:rsidRPr="00DE4BF4" w:rsidR="00532A77">
        <w:rPr>
          <w:sz w:val="26"/>
          <w:szCs w:val="26"/>
        </w:rPr>
        <w:t>При этом юридически значимым является проверка законности процедуры, полномочия должностного лица и наличие достаточных оснований полгать, что лицо находи</w:t>
      </w:r>
      <w:r w:rsidR="00595DB8">
        <w:rPr>
          <w:sz w:val="26"/>
          <w:szCs w:val="26"/>
        </w:rPr>
        <w:t xml:space="preserve">тся в том, либо ином опьянении, которые должны быть объективно подтверждены допустимыми доказательствами. </w:t>
      </w:r>
    </w:p>
    <w:p w:rsidR="00837C71" w:rsidRPr="00DE4BF4" w:rsidP="00837C71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>В силу ст. 26.1 КоАП РФ по</w:t>
      </w:r>
      <w:r w:rsidRPr="00DE4BF4">
        <w:rPr>
          <w:sz w:val="26"/>
          <w:szCs w:val="26"/>
        </w:rPr>
        <w:t xml:space="preserve">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</w:t>
      </w:r>
      <w:r w:rsidRPr="00DE4BF4">
        <w:rPr>
          <w:sz w:val="26"/>
          <w:szCs w:val="26"/>
        </w:rPr>
        <w:t>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 Решение вопроса о лице, совершившем противоправное деяние, имеет основополагающее значение для всесто</w:t>
      </w:r>
      <w:r w:rsidRPr="00DE4BF4">
        <w:rPr>
          <w:sz w:val="26"/>
          <w:szCs w:val="26"/>
        </w:rPr>
        <w:t>роннего, полного и объективного рассмотрения дела и своевременного привлечения виновного к административной ответственности. Установление виновности предполагает доказывание вины лица и его непосредственной причастности к совершению противоправного действи</w:t>
      </w:r>
      <w:r w:rsidRPr="00DE4BF4">
        <w:rPr>
          <w:sz w:val="26"/>
          <w:szCs w:val="26"/>
        </w:rPr>
        <w:t>я (бездействия). Согласно ч. 1 ст. 2.2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</w:t>
      </w:r>
      <w:r w:rsidRPr="00DE4BF4">
        <w:rPr>
          <w:sz w:val="26"/>
          <w:szCs w:val="26"/>
        </w:rPr>
        <w:t>ления таких последствий или сознательно их допускало либо относилось к ним безразлично.</w:t>
      </w:r>
    </w:p>
    <w:p w:rsidR="00837C71" w:rsidRPr="00DE4BF4" w:rsidP="00837C71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DE4BF4">
        <w:rPr>
          <w:rFonts w:eastAsia="Calibri"/>
          <w:sz w:val="26"/>
          <w:szCs w:val="26"/>
        </w:rPr>
        <w:t>По смыслу ст.1.5 КоАП РФ лицо подлежит административной ответственности только за те административные правонарушения, в отношении которых установлена его вина, кроме то</w:t>
      </w:r>
      <w:r w:rsidRPr="00DE4BF4">
        <w:rPr>
          <w:rFonts w:eastAsia="Calibri"/>
          <w:sz w:val="26"/>
          <w:szCs w:val="26"/>
        </w:rPr>
        <w:t>го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</w:t>
      </w:r>
      <w:r w:rsidRPr="00DE4BF4">
        <w:rPr>
          <w:rFonts w:eastAsia="Calibri"/>
          <w:sz w:val="26"/>
          <w:szCs w:val="26"/>
        </w:rPr>
        <w:t>и, органа, должностного лица, рассмотревших дело.</w:t>
      </w:r>
    </w:p>
    <w:p w:rsidR="00837C71" w:rsidRPr="00DE4BF4" w:rsidP="00837C71">
      <w:pPr>
        <w:ind w:firstLine="708"/>
        <w:jc w:val="both"/>
        <w:rPr>
          <w:sz w:val="26"/>
          <w:szCs w:val="26"/>
        </w:rPr>
      </w:pPr>
      <w:r w:rsidRPr="00DE4BF4">
        <w:rPr>
          <w:sz w:val="26"/>
          <w:szCs w:val="26"/>
        </w:rPr>
        <w:t xml:space="preserve">В силу ч. 5 ст. 4.1 КоАП РФ никто не может нести административную ответственность дважды за одно и то же административное правонарушение. </w:t>
      </w:r>
    </w:p>
    <w:p w:rsidR="00E06D63" w:rsidRPr="00DE4BF4" w:rsidP="008B121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E4BF4">
        <w:rPr>
          <w:rFonts w:eastAsia="Calibri"/>
          <w:sz w:val="26"/>
          <w:szCs w:val="26"/>
        </w:rPr>
        <w:t xml:space="preserve">Из материалов дела следует, что </w:t>
      </w:r>
      <w:r w:rsidRPr="00DE4BF4" w:rsidR="00CC5FF8">
        <w:rPr>
          <w:rFonts w:eastAsia="Calibri"/>
          <w:sz w:val="26"/>
          <w:szCs w:val="26"/>
        </w:rPr>
        <w:t>21.08.2024 в 20 часов 50</w:t>
      </w:r>
      <w:r w:rsidR="0082164A">
        <w:rPr>
          <w:rFonts w:eastAsia="Calibri"/>
          <w:sz w:val="26"/>
          <w:szCs w:val="26"/>
        </w:rPr>
        <w:t xml:space="preserve"> в районе</w:t>
      </w:r>
      <w:r w:rsidRPr="00DE4BF4" w:rsidR="00971A00">
        <w:rPr>
          <w:rFonts w:eastAsia="Calibri"/>
          <w:sz w:val="26"/>
          <w:szCs w:val="26"/>
        </w:rPr>
        <w:t xml:space="preserve"> дома № 24 по у</w:t>
      </w:r>
      <w:r w:rsidR="007B37FE">
        <w:rPr>
          <w:rFonts w:eastAsia="Calibri"/>
          <w:sz w:val="26"/>
          <w:szCs w:val="26"/>
        </w:rPr>
        <w:t>л</w:t>
      </w:r>
      <w:r w:rsidRPr="00DE4BF4" w:rsidR="00971A00">
        <w:rPr>
          <w:rFonts w:eastAsia="Calibri"/>
          <w:sz w:val="26"/>
          <w:szCs w:val="26"/>
        </w:rPr>
        <w:t>. Гр</w:t>
      </w:r>
      <w:r w:rsidRPr="00DE4BF4" w:rsidR="00D16534">
        <w:rPr>
          <w:rFonts w:eastAsia="Calibri"/>
          <w:sz w:val="26"/>
          <w:szCs w:val="26"/>
        </w:rPr>
        <w:t>игорьева г.</w:t>
      </w:r>
      <w:r w:rsidRPr="00DE4BF4" w:rsidR="00526479">
        <w:rPr>
          <w:rFonts w:eastAsia="Calibri"/>
          <w:sz w:val="26"/>
          <w:szCs w:val="26"/>
        </w:rPr>
        <w:t xml:space="preserve"> </w:t>
      </w:r>
      <w:r w:rsidRPr="00DE4BF4" w:rsidR="00D16534">
        <w:rPr>
          <w:rFonts w:eastAsia="Calibri"/>
          <w:sz w:val="26"/>
          <w:szCs w:val="26"/>
        </w:rPr>
        <w:t xml:space="preserve">Ялта, </w:t>
      </w:r>
      <w:r w:rsidRPr="00DE4BF4" w:rsidR="00971A00">
        <w:rPr>
          <w:rFonts w:eastAsia="Calibri"/>
          <w:sz w:val="26"/>
          <w:szCs w:val="26"/>
        </w:rPr>
        <w:t>выявл</w:t>
      </w:r>
      <w:r w:rsidRPr="00DE4BF4" w:rsidR="00D16534">
        <w:rPr>
          <w:rFonts w:eastAsia="Calibri"/>
          <w:sz w:val="26"/>
          <w:szCs w:val="26"/>
        </w:rPr>
        <w:t>е</w:t>
      </w:r>
      <w:r w:rsidRPr="00DE4BF4" w:rsidR="00971A00">
        <w:rPr>
          <w:rFonts w:eastAsia="Calibri"/>
          <w:sz w:val="26"/>
          <w:szCs w:val="26"/>
        </w:rPr>
        <w:t>н</w:t>
      </w:r>
      <w:r w:rsidR="006160E0">
        <w:rPr>
          <w:rStyle w:val="a2"/>
          <w:b w:val="0"/>
          <w:sz w:val="23"/>
          <w:szCs w:val="23"/>
        </w:rPr>
        <w:t>***********</w:t>
      </w:r>
      <w:r w:rsidR="006160E0">
        <w:rPr>
          <w:rStyle w:val="a2"/>
          <w:b w:val="0"/>
          <w:sz w:val="23"/>
          <w:szCs w:val="23"/>
        </w:rPr>
        <w:t xml:space="preserve"> </w:t>
      </w:r>
      <w:r w:rsidRPr="00DE4BF4" w:rsidR="00971A00">
        <w:rPr>
          <w:rFonts w:eastAsia="Calibri"/>
          <w:sz w:val="26"/>
          <w:szCs w:val="26"/>
        </w:rPr>
        <w:t>.</w:t>
      </w:r>
      <w:r w:rsidR="00D84DC2">
        <w:rPr>
          <w:rFonts w:eastAsia="Calibri"/>
          <w:sz w:val="26"/>
          <w:szCs w:val="26"/>
        </w:rPr>
        <w:t>,</w:t>
      </w:r>
      <w:r w:rsidRPr="00DE4BF4" w:rsidR="00971A00">
        <w:rPr>
          <w:rFonts w:eastAsia="Calibri"/>
          <w:sz w:val="26"/>
          <w:szCs w:val="26"/>
        </w:rPr>
        <w:t xml:space="preserve"> который п</w:t>
      </w:r>
      <w:r w:rsidRPr="00DE4BF4" w:rsidR="00526479">
        <w:rPr>
          <w:rFonts w:eastAsia="Calibri"/>
          <w:sz w:val="26"/>
          <w:szCs w:val="26"/>
        </w:rPr>
        <w:t xml:space="preserve">о мнение </w:t>
      </w:r>
      <w:r w:rsidRPr="00DE4BF4" w:rsidR="00971A00">
        <w:rPr>
          <w:rFonts w:eastAsia="Calibri"/>
          <w:sz w:val="26"/>
          <w:szCs w:val="26"/>
        </w:rPr>
        <w:t>и</w:t>
      </w:r>
      <w:r w:rsidRPr="00DE4BF4" w:rsidR="00526479">
        <w:rPr>
          <w:rFonts w:eastAsia="Calibri"/>
          <w:sz w:val="26"/>
          <w:szCs w:val="26"/>
        </w:rPr>
        <w:t>н</w:t>
      </w:r>
      <w:r w:rsidRPr="00DE4BF4" w:rsidR="00971A00">
        <w:rPr>
          <w:rFonts w:eastAsia="Calibri"/>
          <w:sz w:val="26"/>
          <w:szCs w:val="26"/>
        </w:rPr>
        <w:t>спектора спец</w:t>
      </w:r>
      <w:r w:rsidR="00D84DC2">
        <w:rPr>
          <w:rFonts w:eastAsia="Calibri"/>
          <w:sz w:val="26"/>
          <w:szCs w:val="26"/>
        </w:rPr>
        <w:t>иального</w:t>
      </w:r>
      <w:r w:rsidRPr="00DE4BF4" w:rsidR="00971A00">
        <w:rPr>
          <w:rFonts w:eastAsia="Calibri"/>
          <w:sz w:val="26"/>
          <w:szCs w:val="26"/>
        </w:rPr>
        <w:t xml:space="preserve"> взвода № 1 имел признаки наркот</w:t>
      </w:r>
      <w:r w:rsidRPr="00DE4BF4" w:rsidR="00526479">
        <w:rPr>
          <w:rFonts w:eastAsia="Calibri"/>
          <w:sz w:val="26"/>
          <w:szCs w:val="26"/>
        </w:rPr>
        <w:t>и</w:t>
      </w:r>
      <w:r w:rsidRPr="00DE4BF4" w:rsidR="00971A00">
        <w:rPr>
          <w:rFonts w:eastAsia="Calibri"/>
          <w:sz w:val="26"/>
          <w:szCs w:val="26"/>
        </w:rPr>
        <w:t>ческого оп</w:t>
      </w:r>
      <w:r w:rsidRPr="00DE4BF4" w:rsidR="00526479">
        <w:rPr>
          <w:rFonts w:eastAsia="Calibri"/>
          <w:sz w:val="26"/>
          <w:szCs w:val="26"/>
        </w:rPr>
        <w:t>ь</w:t>
      </w:r>
      <w:r w:rsidRPr="00DE4BF4" w:rsidR="00971A00">
        <w:rPr>
          <w:rFonts w:eastAsia="Calibri"/>
          <w:sz w:val="26"/>
          <w:szCs w:val="26"/>
        </w:rPr>
        <w:t>ян</w:t>
      </w:r>
      <w:r w:rsidRPr="00DE4BF4" w:rsidR="00526479">
        <w:rPr>
          <w:rFonts w:eastAsia="Calibri"/>
          <w:sz w:val="26"/>
          <w:szCs w:val="26"/>
        </w:rPr>
        <w:t>ен</w:t>
      </w:r>
      <w:r w:rsidRPr="00DE4BF4" w:rsidR="00971A00">
        <w:rPr>
          <w:rFonts w:eastAsia="Calibri"/>
          <w:sz w:val="26"/>
          <w:szCs w:val="26"/>
        </w:rPr>
        <w:t>ия в виде тремора рук</w:t>
      </w:r>
      <w:r w:rsidRPr="00DE4BF4">
        <w:rPr>
          <w:rFonts w:eastAsia="Calibri"/>
          <w:sz w:val="26"/>
          <w:szCs w:val="26"/>
        </w:rPr>
        <w:t>, бледности ко</w:t>
      </w:r>
      <w:r w:rsidRPr="00DE4BF4" w:rsidR="00526479">
        <w:rPr>
          <w:rFonts w:eastAsia="Calibri"/>
          <w:sz w:val="26"/>
          <w:szCs w:val="26"/>
        </w:rPr>
        <w:t>ж</w:t>
      </w:r>
      <w:r w:rsidRPr="00DE4BF4">
        <w:rPr>
          <w:rFonts w:eastAsia="Calibri"/>
          <w:sz w:val="26"/>
          <w:szCs w:val="26"/>
        </w:rPr>
        <w:t>ных п</w:t>
      </w:r>
      <w:r w:rsidRPr="00DE4BF4" w:rsidR="00526479">
        <w:rPr>
          <w:rFonts w:eastAsia="Calibri"/>
          <w:sz w:val="26"/>
          <w:szCs w:val="26"/>
        </w:rPr>
        <w:t>о</w:t>
      </w:r>
      <w:r w:rsidRPr="00DE4BF4">
        <w:rPr>
          <w:rFonts w:eastAsia="Calibri"/>
          <w:sz w:val="26"/>
          <w:szCs w:val="26"/>
        </w:rPr>
        <w:t>кровов и не</w:t>
      </w:r>
      <w:r w:rsidRPr="00DE4BF4" w:rsidR="00526479">
        <w:rPr>
          <w:rFonts w:eastAsia="Calibri"/>
          <w:sz w:val="26"/>
          <w:szCs w:val="26"/>
        </w:rPr>
        <w:t>а</w:t>
      </w:r>
      <w:r w:rsidRPr="00DE4BF4">
        <w:rPr>
          <w:rFonts w:eastAsia="Calibri"/>
          <w:sz w:val="26"/>
          <w:szCs w:val="26"/>
        </w:rPr>
        <w:t>декватной реакции происходящего. В связи</w:t>
      </w:r>
      <w:r w:rsidRPr="00DE4BF4" w:rsidR="00526479">
        <w:rPr>
          <w:rFonts w:eastAsia="Calibri"/>
          <w:sz w:val="26"/>
          <w:szCs w:val="26"/>
        </w:rPr>
        <w:t>,</w:t>
      </w:r>
      <w:r w:rsidRPr="00DE4BF4">
        <w:rPr>
          <w:rFonts w:eastAsia="Calibri"/>
          <w:sz w:val="26"/>
          <w:szCs w:val="26"/>
        </w:rPr>
        <w:t xml:space="preserve"> с чем в 21 ча</w:t>
      </w:r>
      <w:r w:rsidRPr="00DE4BF4">
        <w:rPr>
          <w:rFonts w:eastAsia="Calibri"/>
          <w:sz w:val="26"/>
          <w:szCs w:val="26"/>
        </w:rPr>
        <w:t xml:space="preserve">с 20 минут </w:t>
      </w:r>
      <w:r w:rsidR="006160E0">
        <w:rPr>
          <w:rStyle w:val="a2"/>
          <w:b w:val="0"/>
          <w:sz w:val="23"/>
          <w:szCs w:val="23"/>
        </w:rPr>
        <w:t>***********</w:t>
      </w:r>
      <w:r w:rsidR="006160E0">
        <w:rPr>
          <w:rStyle w:val="a2"/>
          <w:b w:val="0"/>
          <w:sz w:val="23"/>
          <w:szCs w:val="23"/>
        </w:rPr>
        <w:t xml:space="preserve"> </w:t>
      </w:r>
      <w:r w:rsidRPr="00DE4BF4">
        <w:rPr>
          <w:rFonts w:eastAsia="Calibri"/>
          <w:sz w:val="26"/>
          <w:szCs w:val="26"/>
        </w:rPr>
        <w:t>предло</w:t>
      </w:r>
      <w:r w:rsidRPr="00DE4BF4" w:rsidR="00526479">
        <w:rPr>
          <w:rFonts w:eastAsia="Calibri"/>
          <w:sz w:val="26"/>
          <w:szCs w:val="26"/>
        </w:rPr>
        <w:t xml:space="preserve">жено </w:t>
      </w:r>
      <w:r w:rsidRPr="00DE4BF4">
        <w:rPr>
          <w:rFonts w:eastAsia="Calibri"/>
          <w:sz w:val="26"/>
          <w:szCs w:val="26"/>
        </w:rPr>
        <w:t>пройти медицинское освидетел</w:t>
      </w:r>
      <w:r w:rsidRPr="00DE4BF4" w:rsidR="00526479">
        <w:rPr>
          <w:rFonts w:eastAsia="Calibri"/>
          <w:sz w:val="26"/>
          <w:szCs w:val="26"/>
        </w:rPr>
        <w:t xml:space="preserve">ьствование </w:t>
      </w:r>
      <w:r w:rsidRPr="00DE4BF4">
        <w:rPr>
          <w:rFonts w:eastAsia="Calibri"/>
          <w:sz w:val="26"/>
          <w:szCs w:val="26"/>
        </w:rPr>
        <w:t>на сост</w:t>
      </w:r>
      <w:r w:rsidRPr="00DE4BF4" w:rsidR="00526479">
        <w:rPr>
          <w:rFonts w:eastAsia="Calibri"/>
          <w:sz w:val="26"/>
          <w:szCs w:val="26"/>
        </w:rPr>
        <w:t>о</w:t>
      </w:r>
      <w:r w:rsidRPr="00DE4BF4">
        <w:rPr>
          <w:rFonts w:eastAsia="Calibri"/>
          <w:sz w:val="26"/>
          <w:szCs w:val="26"/>
        </w:rPr>
        <w:t xml:space="preserve">яние </w:t>
      </w:r>
      <w:r w:rsidRPr="00DE4BF4" w:rsidR="00526479">
        <w:rPr>
          <w:rFonts w:eastAsia="Calibri"/>
          <w:sz w:val="26"/>
          <w:szCs w:val="26"/>
        </w:rPr>
        <w:t>опьянения</w:t>
      </w:r>
      <w:r w:rsidRPr="00DE4BF4">
        <w:rPr>
          <w:rFonts w:eastAsia="Calibri"/>
          <w:sz w:val="26"/>
          <w:szCs w:val="26"/>
        </w:rPr>
        <w:t xml:space="preserve">. </w:t>
      </w:r>
    </w:p>
    <w:p w:rsidR="00D4266C" w:rsidRPr="00DE4BF4" w:rsidP="008B121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E4BF4">
        <w:rPr>
          <w:rFonts w:eastAsia="Calibri"/>
          <w:sz w:val="26"/>
          <w:szCs w:val="26"/>
        </w:rPr>
        <w:t xml:space="preserve">В </w:t>
      </w:r>
      <w:r w:rsidRPr="00DE4BF4" w:rsidR="00526479">
        <w:rPr>
          <w:rFonts w:eastAsia="Calibri"/>
          <w:sz w:val="26"/>
          <w:szCs w:val="26"/>
        </w:rPr>
        <w:t>у</w:t>
      </w:r>
      <w:r w:rsidRPr="00DE4BF4">
        <w:rPr>
          <w:rFonts w:eastAsia="Calibri"/>
          <w:sz w:val="26"/>
          <w:szCs w:val="26"/>
        </w:rPr>
        <w:t>каза</w:t>
      </w:r>
      <w:r w:rsidRPr="00DE4BF4" w:rsidR="00526479">
        <w:rPr>
          <w:rFonts w:eastAsia="Calibri"/>
          <w:sz w:val="26"/>
          <w:szCs w:val="26"/>
        </w:rPr>
        <w:t>н</w:t>
      </w:r>
      <w:r w:rsidRPr="00DE4BF4">
        <w:rPr>
          <w:rFonts w:eastAsia="Calibri"/>
          <w:sz w:val="26"/>
          <w:szCs w:val="26"/>
        </w:rPr>
        <w:t>ное время был составлен п</w:t>
      </w:r>
      <w:r w:rsidRPr="00DE4BF4" w:rsidR="00845B7B">
        <w:rPr>
          <w:rFonts w:eastAsia="Calibri"/>
          <w:sz w:val="26"/>
          <w:szCs w:val="26"/>
        </w:rPr>
        <w:t>р</w:t>
      </w:r>
      <w:r w:rsidRPr="00DE4BF4">
        <w:rPr>
          <w:rFonts w:eastAsia="Calibri"/>
          <w:sz w:val="26"/>
          <w:szCs w:val="26"/>
        </w:rPr>
        <w:t>отокол</w:t>
      </w:r>
      <w:r w:rsidRPr="00DE4BF4" w:rsidR="00955467">
        <w:rPr>
          <w:rFonts w:eastAsia="Calibri"/>
          <w:sz w:val="26"/>
          <w:szCs w:val="26"/>
        </w:rPr>
        <w:t xml:space="preserve"> о направлении на медицинское освидетельствование</w:t>
      </w:r>
      <w:r w:rsidRPr="00DE4BF4">
        <w:rPr>
          <w:rFonts w:eastAsia="Calibri"/>
          <w:sz w:val="26"/>
          <w:szCs w:val="26"/>
        </w:rPr>
        <w:t xml:space="preserve">, который </w:t>
      </w:r>
      <w:r w:rsidRPr="00DE4BF4" w:rsidR="00845B7B">
        <w:rPr>
          <w:rFonts w:eastAsia="Calibri"/>
          <w:sz w:val="26"/>
          <w:szCs w:val="26"/>
        </w:rPr>
        <w:t>не</w:t>
      </w:r>
      <w:r w:rsidRPr="00DE4BF4">
        <w:rPr>
          <w:rFonts w:eastAsia="Calibri"/>
          <w:sz w:val="26"/>
          <w:szCs w:val="26"/>
        </w:rPr>
        <w:t xml:space="preserve"> содержи</w:t>
      </w:r>
      <w:r w:rsidRPr="00DE4BF4" w:rsidR="00845B7B">
        <w:rPr>
          <w:rFonts w:eastAsia="Calibri"/>
          <w:sz w:val="26"/>
          <w:szCs w:val="26"/>
        </w:rPr>
        <w:t>т</w:t>
      </w:r>
      <w:r w:rsidRPr="00DE4BF4">
        <w:rPr>
          <w:rFonts w:eastAsia="Calibri"/>
          <w:sz w:val="26"/>
          <w:szCs w:val="26"/>
        </w:rPr>
        <w:t xml:space="preserve"> осн</w:t>
      </w:r>
      <w:r w:rsidRPr="00DE4BF4" w:rsidR="00845B7B">
        <w:rPr>
          <w:rFonts w:eastAsia="Calibri"/>
          <w:sz w:val="26"/>
          <w:szCs w:val="26"/>
        </w:rPr>
        <w:t>о</w:t>
      </w:r>
      <w:r w:rsidRPr="00DE4BF4">
        <w:rPr>
          <w:rFonts w:eastAsia="Calibri"/>
          <w:sz w:val="26"/>
          <w:szCs w:val="26"/>
        </w:rPr>
        <w:t>в</w:t>
      </w:r>
      <w:r w:rsidRPr="00DE4BF4" w:rsidR="00845B7B">
        <w:rPr>
          <w:rFonts w:eastAsia="Calibri"/>
          <w:sz w:val="26"/>
          <w:szCs w:val="26"/>
        </w:rPr>
        <w:t>а</w:t>
      </w:r>
      <w:r w:rsidRPr="00DE4BF4" w:rsidR="00955467">
        <w:rPr>
          <w:rFonts w:eastAsia="Calibri"/>
          <w:sz w:val="26"/>
          <w:szCs w:val="26"/>
        </w:rPr>
        <w:t>ний</w:t>
      </w:r>
      <w:r w:rsidRPr="00DE4BF4">
        <w:rPr>
          <w:rFonts w:eastAsia="Calibri"/>
          <w:sz w:val="26"/>
          <w:szCs w:val="26"/>
        </w:rPr>
        <w:t xml:space="preserve"> для нап</w:t>
      </w:r>
      <w:r w:rsidRPr="00DE4BF4" w:rsidR="00845B7B">
        <w:rPr>
          <w:rFonts w:eastAsia="Calibri"/>
          <w:sz w:val="26"/>
          <w:szCs w:val="26"/>
        </w:rPr>
        <w:t>р</w:t>
      </w:r>
      <w:r w:rsidRPr="00DE4BF4">
        <w:rPr>
          <w:rFonts w:eastAsia="Calibri"/>
          <w:sz w:val="26"/>
          <w:szCs w:val="26"/>
        </w:rPr>
        <w:t xml:space="preserve">авления </w:t>
      </w:r>
      <w:r w:rsidR="006160E0">
        <w:rPr>
          <w:rFonts w:eastAsia="Calibri"/>
          <w:sz w:val="26"/>
          <w:szCs w:val="26"/>
        </w:rPr>
        <w:t xml:space="preserve"> </w:t>
      </w:r>
      <w:r w:rsidR="006160E0">
        <w:rPr>
          <w:rStyle w:val="a2"/>
          <w:b w:val="0"/>
          <w:sz w:val="23"/>
          <w:szCs w:val="23"/>
        </w:rPr>
        <w:t>***********</w:t>
      </w:r>
      <w:r w:rsidR="006160E0">
        <w:rPr>
          <w:rStyle w:val="a2"/>
          <w:b w:val="0"/>
          <w:sz w:val="23"/>
          <w:szCs w:val="23"/>
        </w:rPr>
        <w:t xml:space="preserve"> </w:t>
      </w:r>
      <w:r w:rsidRPr="00DE4BF4">
        <w:rPr>
          <w:rFonts w:eastAsia="Calibri"/>
          <w:sz w:val="26"/>
          <w:szCs w:val="26"/>
        </w:rPr>
        <w:t xml:space="preserve">на </w:t>
      </w:r>
      <w:r w:rsidRPr="00DE4BF4">
        <w:rPr>
          <w:rFonts w:eastAsia="Calibri"/>
          <w:sz w:val="26"/>
          <w:szCs w:val="26"/>
        </w:rPr>
        <w:t>медицинско</w:t>
      </w:r>
      <w:r w:rsidRPr="00DE4BF4" w:rsidR="00845B7B">
        <w:rPr>
          <w:rFonts w:eastAsia="Calibri"/>
          <w:sz w:val="26"/>
          <w:szCs w:val="26"/>
        </w:rPr>
        <w:t>е</w:t>
      </w:r>
      <w:r w:rsidRPr="00DE4BF4">
        <w:rPr>
          <w:rFonts w:eastAsia="Calibri"/>
          <w:sz w:val="26"/>
          <w:szCs w:val="26"/>
        </w:rPr>
        <w:t xml:space="preserve"> освиде</w:t>
      </w:r>
      <w:r w:rsidRPr="00DE4BF4" w:rsidR="00845B7B">
        <w:rPr>
          <w:rFonts w:eastAsia="Calibri"/>
          <w:sz w:val="26"/>
          <w:szCs w:val="26"/>
        </w:rPr>
        <w:t>те</w:t>
      </w:r>
      <w:r w:rsidRPr="00DE4BF4">
        <w:rPr>
          <w:rFonts w:eastAsia="Calibri"/>
          <w:sz w:val="26"/>
          <w:szCs w:val="26"/>
        </w:rPr>
        <w:t>льств</w:t>
      </w:r>
      <w:r w:rsidRPr="00DE4BF4" w:rsidR="00845B7B">
        <w:rPr>
          <w:rFonts w:eastAsia="Calibri"/>
          <w:sz w:val="26"/>
          <w:szCs w:val="26"/>
        </w:rPr>
        <w:t>ов</w:t>
      </w:r>
      <w:r w:rsidRPr="00DE4BF4">
        <w:rPr>
          <w:rFonts w:eastAsia="Calibri"/>
          <w:sz w:val="26"/>
          <w:szCs w:val="26"/>
        </w:rPr>
        <w:t xml:space="preserve">ание. </w:t>
      </w:r>
    </w:p>
    <w:p w:rsidR="00552357" w:rsidRPr="00DE4BF4" w:rsidP="00E97EA3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 xml:space="preserve">При этом, ч. </w:t>
      </w:r>
      <w:r w:rsidRPr="00DE4BF4" w:rsidR="00CB263F">
        <w:rPr>
          <w:sz w:val="26"/>
          <w:szCs w:val="26"/>
        </w:rPr>
        <w:t>1 ст</w:t>
      </w:r>
      <w:r w:rsidRPr="00DE4BF4">
        <w:rPr>
          <w:sz w:val="26"/>
          <w:szCs w:val="26"/>
        </w:rPr>
        <w:t xml:space="preserve">. </w:t>
      </w:r>
      <w:r w:rsidRPr="00DE4BF4" w:rsidR="0070153F">
        <w:rPr>
          <w:sz w:val="26"/>
          <w:szCs w:val="26"/>
        </w:rPr>
        <w:t>27.12.1 КоАП РФ</w:t>
      </w:r>
      <w:r w:rsidRPr="00DE4BF4">
        <w:rPr>
          <w:sz w:val="26"/>
          <w:szCs w:val="26"/>
        </w:rPr>
        <w:t xml:space="preserve"> имеет исчерпывающий перечень </w:t>
      </w:r>
      <w:r w:rsidRPr="00DE4BF4" w:rsidR="00474342">
        <w:rPr>
          <w:sz w:val="26"/>
          <w:szCs w:val="26"/>
        </w:rPr>
        <w:t>условий</w:t>
      </w:r>
      <w:r w:rsidRPr="00DE4BF4">
        <w:rPr>
          <w:sz w:val="26"/>
          <w:szCs w:val="26"/>
        </w:rPr>
        <w:t xml:space="preserve">, для </w:t>
      </w:r>
      <w:r w:rsidR="007B37FE">
        <w:rPr>
          <w:sz w:val="26"/>
          <w:szCs w:val="26"/>
        </w:rPr>
        <w:t>на</w:t>
      </w:r>
      <w:r w:rsidRPr="00DE4BF4">
        <w:rPr>
          <w:sz w:val="26"/>
          <w:szCs w:val="26"/>
        </w:rPr>
        <w:t>правления лиц на медицинское освидетельствование</w:t>
      </w:r>
      <w:r w:rsidRPr="00DE4BF4" w:rsidR="00CB263F">
        <w:rPr>
          <w:sz w:val="26"/>
          <w:szCs w:val="26"/>
        </w:rPr>
        <w:t xml:space="preserve">, </w:t>
      </w:r>
      <w:r w:rsidRPr="00DE4BF4">
        <w:rPr>
          <w:sz w:val="26"/>
          <w:szCs w:val="26"/>
        </w:rPr>
        <w:t>а именно:</w:t>
      </w:r>
    </w:p>
    <w:p w:rsidR="00474342" w:rsidRPr="00DE4BF4" w:rsidP="00E97EA3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 xml:space="preserve">- лицо должно совершить </w:t>
      </w:r>
      <w:r w:rsidRPr="00DE4BF4" w:rsidR="00280203">
        <w:rPr>
          <w:sz w:val="26"/>
          <w:szCs w:val="26"/>
        </w:rPr>
        <w:t xml:space="preserve">какое-либо </w:t>
      </w:r>
      <w:r w:rsidRPr="00DE4BF4">
        <w:rPr>
          <w:sz w:val="26"/>
          <w:szCs w:val="26"/>
        </w:rPr>
        <w:t>админист</w:t>
      </w:r>
      <w:r w:rsidRPr="00DE4BF4" w:rsidR="00280203">
        <w:rPr>
          <w:sz w:val="26"/>
          <w:szCs w:val="26"/>
        </w:rPr>
        <w:t>р</w:t>
      </w:r>
      <w:r w:rsidRPr="00DE4BF4">
        <w:rPr>
          <w:sz w:val="26"/>
          <w:szCs w:val="26"/>
        </w:rPr>
        <w:t>ативное правонарушение;</w:t>
      </w:r>
    </w:p>
    <w:p w:rsidR="00CB263F" w:rsidRPr="00DE4BF4" w:rsidP="00E97EA3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 xml:space="preserve">- </w:t>
      </w:r>
      <w:r w:rsidRPr="00DE4BF4" w:rsidR="0070153F">
        <w:rPr>
          <w:sz w:val="26"/>
          <w:szCs w:val="26"/>
        </w:rPr>
        <w:t xml:space="preserve">и </w:t>
      </w:r>
      <w:r w:rsidRPr="00DE4BF4">
        <w:rPr>
          <w:sz w:val="26"/>
          <w:szCs w:val="26"/>
        </w:rPr>
        <w:t>в отн</w:t>
      </w:r>
      <w:r w:rsidRPr="00DE4BF4" w:rsidR="00280203">
        <w:rPr>
          <w:sz w:val="26"/>
          <w:szCs w:val="26"/>
        </w:rPr>
        <w:t xml:space="preserve">ошении </w:t>
      </w:r>
      <w:r w:rsidRPr="00DE4BF4">
        <w:rPr>
          <w:sz w:val="26"/>
          <w:szCs w:val="26"/>
        </w:rPr>
        <w:t xml:space="preserve">этого </w:t>
      </w:r>
      <w:r w:rsidR="00C80982">
        <w:rPr>
          <w:sz w:val="26"/>
          <w:szCs w:val="26"/>
        </w:rPr>
        <w:t xml:space="preserve">же </w:t>
      </w:r>
      <w:r w:rsidRPr="00DE4BF4" w:rsidR="00280203">
        <w:rPr>
          <w:sz w:val="26"/>
          <w:szCs w:val="26"/>
        </w:rPr>
        <w:t>л</w:t>
      </w:r>
      <w:r w:rsidRPr="00DE4BF4">
        <w:rPr>
          <w:sz w:val="26"/>
          <w:szCs w:val="26"/>
        </w:rPr>
        <w:t>ица должны имеются достато</w:t>
      </w:r>
      <w:r w:rsidRPr="00DE4BF4" w:rsidR="00C2649E">
        <w:rPr>
          <w:sz w:val="26"/>
          <w:szCs w:val="26"/>
        </w:rPr>
        <w:t>чные основания полагать, что он</w:t>
      </w:r>
      <w:r w:rsidRPr="00DE4BF4">
        <w:rPr>
          <w:sz w:val="26"/>
          <w:szCs w:val="26"/>
        </w:rPr>
        <w:t xml:space="preserve"> находятся в состоянии опьянения.</w:t>
      </w:r>
    </w:p>
    <w:p w:rsidR="00474342" w:rsidRPr="00DE4BF4" w:rsidP="00E97EA3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>И согласно условиям у</w:t>
      </w:r>
      <w:r w:rsidRPr="00DE4BF4" w:rsidR="00280203">
        <w:rPr>
          <w:sz w:val="26"/>
          <w:szCs w:val="26"/>
        </w:rPr>
        <w:t>к</w:t>
      </w:r>
      <w:r w:rsidRPr="00DE4BF4">
        <w:rPr>
          <w:sz w:val="26"/>
          <w:szCs w:val="26"/>
        </w:rPr>
        <w:t>азанно</w:t>
      </w:r>
      <w:r w:rsidRPr="00DE4BF4" w:rsidR="00280203">
        <w:rPr>
          <w:sz w:val="26"/>
          <w:szCs w:val="26"/>
        </w:rPr>
        <w:t>й</w:t>
      </w:r>
      <w:r w:rsidRPr="00DE4BF4">
        <w:rPr>
          <w:sz w:val="26"/>
          <w:szCs w:val="26"/>
        </w:rPr>
        <w:t xml:space="preserve"> статьи, </w:t>
      </w:r>
      <w:r w:rsidRPr="00DE4BF4" w:rsidR="00280203">
        <w:rPr>
          <w:sz w:val="26"/>
          <w:szCs w:val="26"/>
        </w:rPr>
        <w:t>э</w:t>
      </w:r>
      <w:r w:rsidRPr="00DE4BF4">
        <w:rPr>
          <w:sz w:val="26"/>
          <w:szCs w:val="26"/>
        </w:rPr>
        <w:t>ти правила не распр</w:t>
      </w:r>
      <w:r w:rsidRPr="00DE4BF4" w:rsidR="00280203">
        <w:rPr>
          <w:sz w:val="26"/>
          <w:szCs w:val="26"/>
        </w:rPr>
        <w:t xml:space="preserve">остраняются </w:t>
      </w:r>
      <w:r w:rsidRPr="00DE4BF4" w:rsidR="00C2649E">
        <w:rPr>
          <w:sz w:val="26"/>
          <w:szCs w:val="26"/>
        </w:rPr>
        <w:t xml:space="preserve">только </w:t>
      </w:r>
      <w:r w:rsidRPr="00DE4BF4">
        <w:rPr>
          <w:sz w:val="26"/>
          <w:szCs w:val="26"/>
        </w:rPr>
        <w:t xml:space="preserve">на </w:t>
      </w:r>
      <w:r w:rsidRPr="00DE4BF4" w:rsidR="00280203">
        <w:rPr>
          <w:sz w:val="26"/>
          <w:szCs w:val="26"/>
        </w:rPr>
        <w:t>в</w:t>
      </w:r>
      <w:r w:rsidRPr="00DE4BF4">
        <w:rPr>
          <w:sz w:val="26"/>
          <w:szCs w:val="26"/>
        </w:rPr>
        <w:t>одителей, то ест</w:t>
      </w:r>
      <w:r w:rsidRPr="00DE4BF4" w:rsidR="00280203">
        <w:rPr>
          <w:sz w:val="26"/>
          <w:szCs w:val="26"/>
        </w:rPr>
        <w:t>ь</w:t>
      </w:r>
      <w:r w:rsidRPr="00DE4BF4">
        <w:rPr>
          <w:sz w:val="26"/>
          <w:szCs w:val="26"/>
        </w:rPr>
        <w:t xml:space="preserve"> на лиц управляющих транспортными средствами</w:t>
      </w:r>
      <w:r w:rsidRPr="00DE4BF4" w:rsidR="00280203">
        <w:rPr>
          <w:sz w:val="26"/>
          <w:szCs w:val="26"/>
        </w:rPr>
        <w:t xml:space="preserve">. </w:t>
      </w:r>
    </w:p>
    <w:p w:rsidR="00E8743E" w:rsidRPr="00DE4BF4" w:rsidP="00E8743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 xml:space="preserve">Согласно </w:t>
      </w:r>
      <w:r w:rsidRPr="00DE4BF4">
        <w:rPr>
          <w:sz w:val="26"/>
          <w:szCs w:val="26"/>
        </w:rPr>
        <w:t>части 4 статьи 27.12.1 Ко</w:t>
      </w:r>
      <w:r w:rsidRPr="00DE4BF4" w:rsidR="00C2649E">
        <w:rPr>
          <w:sz w:val="26"/>
          <w:szCs w:val="26"/>
        </w:rPr>
        <w:t xml:space="preserve">АП РФ </w:t>
      </w:r>
      <w:r w:rsidRPr="00DE4BF4">
        <w:rPr>
          <w:sz w:val="26"/>
          <w:szCs w:val="26"/>
        </w:rPr>
        <w:t xml:space="preserve">протокол о направлении на медицинское освидетельствование на состояние опьянения </w:t>
      </w:r>
      <w:r w:rsidRPr="00DE4BF4" w:rsidR="00C2649E">
        <w:rPr>
          <w:sz w:val="26"/>
          <w:szCs w:val="26"/>
        </w:rPr>
        <w:t>обязате</w:t>
      </w:r>
      <w:r w:rsidRPr="00DE4BF4" w:rsidR="008A03F5">
        <w:rPr>
          <w:sz w:val="26"/>
          <w:szCs w:val="26"/>
        </w:rPr>
        <w:t>л</w:t>
      </w:r>
      <w:r w:rsidRPr="00DE4BF4" w:rsidR="00C2649E">
        <w:rPr>
          <w:sz w:val="26"/>
          <w:szCs w:val="26"/>
        </w:rPr>
        <w:t xml:space="preserve">ьно </w:t>
      </w:r>
      <w:r w:rsidRPr="00DE4BF4">
        <w:rPr>
          <w:sz w:val="26"/>
          <w:szCs w:val="26"/>
        </w:rPr>
        <w:t>д</w:t>
      </w:r>
      <w:r w:rsidRPr="00DE4BF4" w:rsidR="008F60B2">
        <w:rPr>
          <w:sz w:val="26"/>
          <w:szCs w:val="26"/>
        </w:rPr>
        <w:t>о</w:t>
      </w:r>
      <w:r w:rsidRPr="00DE4BF4">
        <w:rPr>
          <w:sz w:val="26"/>
          <w:szCs w:val="26"/>
        </w:rPr>
        <w:t>лж</w:t>
      </w:r>
      <w:r w:rsidRPr="00DE4BF4" w:rsidR="0070153F">
        <w:rPr>
          <w:sz w:val="26"/>
          <w:szCs w:val="26"/>
        </w:rPr>
        <w:t>е</w:t>
      </w:r>
      <w:r w:rsidRPr="00DE4BF4">
        <w:rPr>
          <w:sz w:val="26"/>
          <w:szCs w:val="26"/>
        </w:rPr>
        <w:t>н</w:t>
      </w:r>
      <w:r w:rsidRPr="00DE4BF4" w:rsidR="008F60B2">
        <w:rPr>
          <w:sz w:val="26"/>
          <w:szCs w:val="26"/>
        </w:rPr>
        <w:t xml:space="preserve"> содер</w:t>
      </w:r>
      <w:r w:rsidRPr="00DE4BF4">
        <w:rPr>
          <w:sz w:val="26"/>
          <w:szCs w:val="26"/>
        </w:rPr>
        <w:t>ж</w:t>
      </w:r>
      <w:r w:rsidRPr="00DE4BF4" w:rsidR="008F60B2">
        <w:rPr>
          <w:sz w:val="26"/>
          <w:szCs w:val="26"/>
        </w:rPr>
        <w:t>а</w:t>
      </w:r>
      <w:r w:rsidRPr="00DE4BF4">
        <w:rPr>
          <w:sz w:val="26"/>
          <w:szCs w:val="26"/>
        </w:rPr>
        <w:t>т</w:t>
      </w:r>
      <w:r w:rsidRPr="00DE4BF4" w:rsidR="008F60B2">
        <w:rPr>
          <w:sz w:val="26"/>
          <w:szCs w:val="26"/>
        </w:rPr>
        <w:t>ь</w:t>
      </w:r>
      <w:r w:rsidRPr="00DE4BF4">
        <w:rPr>
          <w:sz w:val="26"/>
          <w:szCs w:val="26"/>
        </w:rPr>
        <w:t xml:space="preserve"> основания направления на медицинское освидетельствование</w:t>
      </w:r>
      <w:r w:rsidRPr="00DE4BF4" w:rsidR="008F60B2">
        <w:rPr>
          <w:sz w:val="26"/>
          <w:szCs w:val="26"/>
        </w:rPr>
        <w:t>.</w:t>
      </w:r>
    </w:p>
    <w:p w:rsidR="00E97EA3" w:rsidRPr="00DE4BF4" w:rsidP="00E97EA3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 xml:space="preserve">В соответствии с ч. 1 ст. 1.6 КоАП РФ лицо, привлекаемое </w:t>
      </w:r>
      <w:r w:rsidRPr="00DE4BF4">
        <w:rPr>
          <w:sz w:val="26"/>
          <w:szCs w:val="26"/>
        </w:rPr>
        <w:t xml:space="preserve">к административной ответственности, не может быть подвергнуто административному наказанию и </w:t>
      </w:r>
      <w:r w:rsidRPr="00DE4BF4">
        <w:rPr>
          <w:sz w:val="26"/>
          <w:szCs w:val="26"/>
        </w:rPr>
        <w:t>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5F2E45" w:rsidRPr="00DE4BF4" w:rsidP="00837C71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 xml:space="preserve">Следовательно, лицо не может </w:t>
      </w:r>
      <w:r w:rsidRPr="00DE4BF4">
        <w:rPr>
          <w:sz w:val="26"/>
          <w:szCs w:val="26"/>
        </w:rPr>
        <w:t xml:space="preserve">быт подвергнуто, вне </w:t>
      </w:r>
      <w:r w:rsidRPr="00DE4BF4" w:rsidR="00E676AD">
        <w:rPr>
          <w:sz w:val="26"/>
          <w:szCs w:val="26"/>
        </w:rPr>
        <w:t>установленного</w:t>
      </w:r>
      <w:r w:rsidRPr="00DE4BF4">
        <w:rPr>
          <w:sz w:val="26"/>
          <w:szCs w:val="26"/>
        </w:rPr>
        <w:t xml:space="preserve"> зак</w:t>
      </w:r>
      <w:r w:rsidRPr="00DE4BF4" w:rsidR="00E676AD">
        <w:rPr>
          <w:sz w:val="26"/>
          <w:szCs w:val="26"/>
        </w:rPr>
        <w:t>о</w:t>
      </w:r>
      <w:r w:rsidR="00FE2F4D">
        <w:rPr>
          <w:sz w:val="26"/>
          <w:szCs w:val="26"/>
        </w:rPr>
        <w:t>ном по</w:t>
      </w:r>
      <w:r w:rsidRPr="00DE4BF4">
        <w:rPr>
          <w:sz w:val="26"/>
          <w:szCs w:val="26"/>
        </w:rPr>
        <w:t>рядк</w:t>
      </w:r>
      <w:r w:rsidRPr="00DE4BF4" w:rsidR="000E014F">
        <w:rPr>
          <w:sz w:val="26"/>
          <w:szCs w:val="26"/>
        </w:rPr>
        <w:t>а</w:t>
      </w:r>
      <w:r w:rsidRPr="00DE4BF4" w:rsidR="00562C0A">
        <w:rPr>
          <w:sz w:val="26"/>
          <w:szCs w:val="26"/>
        </w:rPr>
        <w:t>,</w:t>
      </w:r>
      <w:r w:rsidRPr="00DE4BF4">
        <w:rPr>
          <w:sz w:val="26"/>
          <w:szCs w:val="26"/>
        </w:rPr>
        <w:t xml:space="preserve"> меди</w:t>
      </w:r>
      <w:r w:rsidRPr="00DE4BF4" w:rsidR="00E676AD">
        <w:rPr>
          <w:sz w:val="26"/>
          <w:szCs w:val="26"/>
        </w:rPr>
        <w:t>цинскому освидетельствованию</w:t>
      </w:r>
      <w:r w:rsidRPr="00DE4BF4">
        <w:rPr>
          <w:sz w:val="26"/>
          <w:szCs w:val="26"/>
        </w:rPr>
        <w:t xml:space="preserve">. </w:t>
      </w:r>
    </w:p>
    <w:p w:rsidR="00D4378E" w:rsidRPr="00DE4BF4" w:rsidP="00837C71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>П</w:t>
      </w:r>
      <w:r w:rsidRPr="00DE4BF4" w:rsidR="00256672">
        <w:rPr>
          <w:sz w:val="26"/>
          <w:szCs w:val="26"/>
        </w:rPr>
        <w:t>редставленны</w:t>
      </w:r>
      <w:r w:rsidRPr="00DE4BF4">
        <w:rPr>
          <w:sz w:val="26"/>
          <w:szCs w:val="26"/>
        </w:rPr>
        <w:t>е</w:t>
      </w:r>
      <w:r w:rsidRPr="00DE4BF4" w:rsidR="00256672">
        <w:rPr>
          <w:sz w:val="26"/>
          <w:szCs w:val="26"/>
        </w:rPr>
        <w:t xml:space="preserve"> </w:t>
      </w:r>
      <w:r w:rsidRPr="00DE4BF4" w:rsidR="004A299D">
        <w:rPr>
          <w:sz w:val="26"/>
          <w:szCs w:val="26"/>
        </w:rPr>
        <w:t xml:space="preserve">административным органом </w:t>
      </w:r>
      <w:r w:rsidRPr="00DE4BF4">
        <w:rPr>
          <w:sz w:val="26"/>
          <w:szCs w:val="26"/>
        </w:rPr>
        <w:t>ма</w:t>
      </w:r>
      <w:r w:rsidRPr="00DE4BF4" w:rsidR="00C5423F">
        <w:rPr>
          <w:sz w:val="26"/>
          <w:szCs w:val="26"/>
        </w:rPr>
        <w:t xml:space="preserve">териалы </w:t>
      </w:r>
      <w:r w:rsidRPr="00DE4BF4">
        <w:rPr>
          <w:sz w:val="26"/>
          <w:szCs w:val="26"/>
        </w:rPr>
        <w:t>дела не содерж</w:t>
      </w:r>
      <w:r w:rsidRPr="00DE4BF4" w:rsidR="00C5423F">
        <w:rPr>
          <w:sz w:val="26"/>
          <w:szCs w:val="26"/>
        </w:rPr>
        <w:t>а</w:t>
      </w:r>
      <w:r w:rsidRPr="00DE4BF4">
        <w:rPr>
          <w:sz w:val="26"/>
          <w:szCs w:val="26"/>
        </w:rPr>
        <w:t>т</w:t>
      </w:r>
      <w:r w:rsidRPr="00DE4BF4" w:rsidR="00C5423F">
        <w:rPr>
          <w:sz w:val="26"/>
          <w:szCs w:val="26"/>
        </w:rPr>
        <w:t>,</w:t>
      </w:r>
      <w:r w:rsidRPr="00DE4BF4">
        <w:rPr>
          <w:sz w:val="26"/>
          <w:szCs w:val="26"/>
        </w:rPr>
        <w:t xml:space="preserve"> каких либо </w:t>
      </w:r>
      <w:r w:rsidRPr="00DE4BF4" w:rsidR="00E51DA6">
        <w:rPr>
          <w:sz w:val="26"/>
          <w:szCs w:val="26"/>
        </w:rPr>
        <w:t>данных что</w:t>
      </w:r>
      <w:r w:rsidR="006160E0">
        <w:rPr>
          <w:rStyle w:val="a2"/>
          <w:b w:val="0"/>
          <w:sz w:val="23"/>
          <w:szCs w:val="23"/>
        </w:rPr>
        <w:t>***********</w:t>
      </w:r>
      <w:r w:rsidR="006160E0">
        <w:rPr>
          <w:rStyle w:val="a2"/>
          <w:b w:val="0"/>
          <w:sz w:val="23"/>
          <w:szCs w:val="23"/>
        </w:rPr>
        <w:t xml:space="preserve"> </w:t>
      </w:r>
      <w:r w:rsidRPr="00DE4BF4" w:rsidR="00E51DA6">
        <w:rPr>
          <w:sz w:val="26"/>
          <w:szCs w:val="26"/>
        </w:rPr>
        <w:t>.</w:t>
      </w:r>
      <w:r w:rsidRPr="00DE4BF4" w:rsidR="00E51DA6">
        <w:rPr>
          <w:sz w:val="26"/>
          <w:szCs w:val="26"/>
        </w:rPr>
        <w:t xml:space="preserve"> сов</w:t>
      </w:r>
      <w:r w:rsidRPr="00DE4BF4" w:rsidR="002227B3">
        <w:rPr>
          <w:sz w:val="26"/>
          <w:szCs w:val="26"/>
        </w:rPr>
        <w:t>е</w:t>
      </w:r>
      <w:r w:rsidRPr="00DE4BF4" w:rsidR="00E51DA6">
        <w:rPr>
          <w:sz w:val="26"/>
          <w:szCs w:val="26"/>
        </w:rPr>
        <w:t xml:space="preserve">ршил </w:t>
      </w:r>
      <w:r w:rsidRPr="00DE4BF4" w:rsidR="002227B3">
        <w:rPr>
          <w:sz w:val="26"/>
          <w:szCs w:val="26"/>
        </w:rPr>
        <w:t>правонарушение</w:t>
      </w:r>
      <w:r w:rsidR="00FE2F4D">
        <w:rPr>
          <w:sz w:val="26"/>
          <w:szCs w:val="26"/>
        </w:rPr>
        <w:t>,</w:t>
      </w:r>
      <w:r w:rsidRPr="00DE4BF4" w:rsidR="002227B3">
        <w:rPr>
          <w:sz w:val="26"/>
          <w:szCs w:val="26"/>
        </w:rPr>
        <w:t xml:space="preserve"> в рамках которого был направлен на медицинское освидетельствование,</w:t>
      </w:r>
      <w:r w:rsidRPr="00DE4BF4" w:rsidR="005E03F6">
        <w:rPr>
          <w:sz w:val="26"/>
          <w:szCs w:val="26"/>
        </w:rPr>
        <w:t xml:space="preserve"> </w:t>
      </w:r>
      <w:r w:rsidRPr="00DE4BF4" w:rsidR="002227B3">
        <w:rPr>
          <w:sz w:val="26"/>
          <w:szCs w:val="26"/>
        </w:rPr>
        <w:t xml:space="preserve">либо </w:t>
      </w:r>
      <w:r w:rsidRPr="00DE4BF4" w:rsidR="000E014F">
        <w:rPr>
          <w:sz w:val="26"/>
          <w:szCs w:val="26"/>
        </w:rPr>
        <w:t xml:space="preserve">каких-либо </w:t>
      </w:r>
      <w:r w:rsidRPr="00DE4BF4" w:rsidR="00D32DA6">
        <w:rPr>
          <w:sz w:val="26"/>
          <w:szCs w:val="26"/>
        </w:rPr>
        <w:t>д</w:t>
      </w:r>
      <w:r w:rsidRPr="00DE4BF4">
        <w:rPr>
          <w:sz w:val="26"/>
          <w:szCs w:val="26"/>
        </w:rPr>
        <w:t>оста</w:t>
      </w:r>
      <w:r w:rsidRPr="00DE4BF4" w:rsidR="00E51DA6">
        <w:rPr>
          <w:sz w:val="26"/>
          <w:szCs w:val="26"/>
        </w:rPr>
        <w:t>т</w:t>
      </w:r>
      <w:r w:rsidRPr="00DE4BF4">
        <w:rPr>
          <w:sz w:val="26"/>
          <w:szCs w:val="26"/>
        </w:rPr>
        <w:t>очны</w:t>
      </w:r>
      <w:r w:rsidRPr="00DE4BF4" w:rsidR="000E014F">
        <w:rPr>
          <w:sz w:val="26"/>
          <w:szCs w:val="26"/>
        </w:rPr>
        <w:t>х</w:t>
      </w:r>
      <w:r w:rsidRPr="00DE4BF4">
        <w:rPr>
          <w:sz w:val="26"/>
          <w:szCs w:val="26"/>
        </w:rPr>
        <w:t xml:space="preserve"> данны</w:t>
      </w:r>
      <w:r w:rsidRPr="00DE4BF4" w:rsidR="0070153F">
        <w:rPr>
          <w:sz w:val="26"/>
          <w:szCs w:val="26"/>
        </w:rPr>
        <w:t>х</w:t>
      </w:r>
      <w:r w:rsidRPr="00DE4BF4">
        <w:rPr>
          <w:sz w:val="26"/>
          <w:szCs w:val="26"/>
        </w:rPr>
        <w:t>, из которых можно полагат</w:t>
      </w:r>
      <w:r w:rsidRPr="00DE4BF4" w:rsidR="00D32DA6">
        <w:rPr>
          <w:sz w:val="26"/>
          <w:szCs w:val="26"/>
        </w:rPr>
        <w:t>ь,</w:t>
      </w:r>
      <w:r w:rsidRPr="00DE4BF4">
        <w:rPr>
          <w:sz w:val="26"/>
          <w:szCs w:val="26"/>
        </w:rPr>
        <w:t xml:space="preserve"> что </w:t>
      </w:r>
      <w:r w:rsidR="006160E0">
        <w:rPr>
          <w:rStyle w:val="a2"/>
          <w:b w:val="0"/>
          <w:sz w:val="23"/>
          <w:szCs w:val="23"/>
        </w:rPr>
        <w:t>***********</w:t>
      </w:r>
      <w:r w:rsidR="006160E0">
        <w:rPr>
          <w:rStyle w:val="a2"/>
          <w:b w:val="0"/>
          <w:sz w:val="23"/>
          <w:szCs w:val="23"/>
        </w:rPr>
        <w:t xml:space="preserve"> </w:t>
      </w:r>
      <w:r w:rsidRPr="00DE4BF4" w:rsidR="00D32DA6">
        <w:rPr>
          <w:sz w:val="26"/>
          <w:szCs w:val="26"/>
        </w:rPr>
        <w:t>п</w:t>
      </w:r>
      <w:r w:rsidRPr="00DE4BF4">
        <w:rPr>
          <w:sz w:val="26"/>
          <w:szCs w:val="26"/>
        </w:rPr>
        <w:t>отребил наркотическо</w:t>
      </w:r>
      <w:r w:rsidRPr="00DE4BF4" w:rsidR="00D32DA6">
        <w:rPr>
          <w:sz w:val="26"/>
          <w:szCs w:val="26"/>
        </w:rPr>
        <w:t>е</w:t>
      </w:r>
      <w:r w:rsidRPr="00DE4BF4">
        <w:rPr>
          <w:sz w:val="26"/>
          <w:szCs w:val="26"/>
        </w:rPr>
        <w:t xml:space="preserve"> </w:t>
      </w:r>
      <w:r w:rsidRPr="00DE4BF4" w:rsidR="00D32DA6">
        <w:rPr>
          <w:sz w:val="26"/>
          <w:szCs w:val="26"/>
        </w:rPr>
        <w:t>с</w:t>
      </w:r>
      <w:r w:rsidRPr="00DE4BF4">
        <w:rPr>
          <w:sz w:val="26"/>
          <w:szCs w:val="26"/>
        </w:rPr>
        <w:t>р</w:t>
      </w:r>
      <w:r w:rsidRPr="00DE4BF4" w:rsidR="00D32DA6">
        <w:rPr>
          <w:sz w:val="26"/>
          <w:szCs w:val="26"/>
        </w:rPr>
        <w:t>ед</w:t>
      </w:r>
      <w:r w:rsidRPr="00DE4BF4">
        <w:rPr>
          <w:sz w:val="26"/>
          <w:szCs w:val="26"/>
        </w:rPr>
        <w:t>с</w:t>
      </w:r>
      <w:r w:rsidRPr="00DE4BF4" w:rsidR="00E51DA6">
        <w:rPr>
          <w:sz w:val="26"/>
          <w:szCs w:val="26"/>
        </w:rPr>
        <w:t>тво</w:t>
      </w:r>
      <w:r w:rsidRPr="00DE4BF4">
        <w:rPr>
          <w:sz w:val="26"/>
          <w:szCs w:val="26"/>
        </w:rPr>
        <w:t>, следовате</w:t>
      </w:r>
      <w:r w:rsidRPr="00DE4BF4" w:rsidR="00E51DA6">
        <w:rPr>
          <w:sz w:val="26"/>
          <w:szCs w:val="26"/>
        </w:rPr>
        <w:t>ль</w:t>
      </w:r>
      <w:r w:rsidRPr="00DE4BF4" w:rsidR="005E03F6">
        <w:rPr>
          <w:sz w:val="26"/>
          <w:szCs w:val="26"/>
        </w:rPr>
        <w:t>но</w:t>
      </w:r>
      <w:r w:rsidRPr="00DE4BF4">
        <w:rPr>
          <w:sz w:val="26"/>
          <w:szCs w:val="26"/>
        </w:rPr>
        <w:t>, тре</w:t>
      </w:r>
      <w:r w:rsidRPr="00DE4BF4" w:rsidR="005E03F6">
        <w:rPr>
          <w:sz w:val="26"/>
          <w:szCs w:val="26"/>
        </w:rPr>
        <w:t>бо</w:t>
      </w:r>
      <w:r w:rsidRPr="00DE4BF4">
        <w:rPr>
          <w:sz w:val="26"/>
          <w:szCs w:val="26"/>
        </w:rPr>
        <w:t>вание уполномоче</w:t>
      </w:r>
      <w:r w:rsidRPr="00DE4BF4" w:rsidR="005E03F6">
        <w:rPr>
          <w:sz w:val="26"/>
          <w:szCs w:val="26"/>
        </w:rPr>
        <w:t>н</w:t>
      </w:r>
      <w:r w:rsidRPr="00DE4BF4">
        <w:rPr>
          <w:sz w:val="26"/>
          <w:szCs w:val="26"/>
        </w:rPr>
        <w:t>ного должност</w:t>
      </w:r>
      <w:r w:rsidRPr="00DE4BF4" w:rsidR="005E03F6">
        <w:rPr>
          <w:sz w:val="26"/>
          <w:szCs w:val="26"/>
        </w:rPr>
        <w:t>н</w:t>
      </w:r>
      <w:r w:rsidRPr="00DE4BF4">
        <w:rPr>
          <w:sz w:val="26"/>
          <w:szCs w:val="26"/>
        </w:rPr>
        <w:t>ого лица о прохождении ме</w:t>
      </w:r>
      <w:r w:rsidRPr="00DE4BF4" w:rsidR="005E03F6">
        <w:rPr>
          <w:sz w:val="26"/>
          <w:szCs w:val="26"/>
        </w:rPr>
        <w:t>д</w:t>
      </w:r>
      <w:r w:rsidRPr="00DE4BF4">
        <w:rPr>
          <w:sz w:val="26"/>
          <w:szCs w:val="26"/>
        </w:rPr>
        <w:t>ицинского освидет</w:t>
      </w:r>
      <w:r w:rsidRPr="00DE4BF4" w:rsidR="005E03F6">
        <w:rPr>
          <w:sz w:val="26"/>
          <w:szCs w:val="26"/>
        </w:rPr>
        <w:t>е</w:t>
      </w:r>
      <w:r w:rsidRPr="00DE4BF4">
        <w:rPr>
          <w:sz w:val="26"/>
          <w:szCs w:val="26"/>
        </w:rPr>
        <w:t>ль</w:t>
      </w:r>
      <w:r w:rsidRPr="00DE4BF4" w:rsidR="005E03F6">
        <w:rPr>
          <w:sz w:val="26"/>
          <w:szCs w:val="26"/>
        </w:rPr>
        <w:t>ство</w:t>
      </w:r>
      <w:r w:rsidRPr="00DE4BF4">
        <w:rPr>
          <w:sz w:val="26"/>
          <w:szCs w:val="26"/>
        </w:rPr>
        <w:t>вания б</w:t>
      </w:r>
      <w:r w:rsidRPr="00DE4BF4" w:rsidR="005E03F6">
        <w:rPr>
          <w:sz w:val="26"/>
          <w:szCs w:val="26"/>
        </w:rPr>
        <w:t>ы</w:t>
      </w:r>
      <w:r w:rsidRPr="00DE4BF4">
        <w:rPr>
          <w:sz w:val="26"/>
          <w:szCs w:val="26"/>
        </w:rPr>
        <w:t>ло</w:t>
      </w:r>
      <w:r w:rsidRPr="00DE4BF4" w:rsidR="005E03F6">
        <w:rPr>
          <w:sz w:val="26"/>
          <w:szCs w:val="26"/>
        </w:rPr>
        <w:t xml:space="preserve"> не</w:t>
      </w:r>
      <w:r w:rsidRPr="00DE4BF4">
        <w:rPr>
          <w:sz w:val="26"/>
          <w:szCs w:val="26"/>
        </w:rPr>
        <w:t xml:space="preserve"> </w:t>
      </w:r>
      <w:r w:rsidRPr="00DE4BF4" w:rsidR="005E03F6">
        <w:rPr>
          <w:sz w:val="26"/>
          <w:szCs w:val="26"/>
        </w:rPr>
        <w:t>з</w:t>
      </w:r>
      <w:r w:rsidRPr="00DE4BF4" w:rsidR="00D43B1F">
        <w:rPr>
          <w:sz w:val="26"/>
          <w:szCs w:val="26"/>
        </w:rPr>
        <w:t>аконным</w:t>
      </w:r>
      <w:r w:rsidRPr="00DE4BF4">
        <w:rPr>
          <w:sz w:val="26"/>
          <w:szCs w:val="26"/>
        </w:rPr>
        <w:t xml:space="preserve">. </w:t>
      </w:r>
    </w:p>
    <w:p w:rsidR="00D43B1F" w:rsidRPr="00DE4BF4" w:rsidP="00837C71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 xml:space="preserve">Имеющийся в деле </w:t>
      </w:r>
      <w:r w:rsidRPr="00DE4BF4" w:rsidR="00D4378E">
        <w:rPr>
          <w:sz w:val="26"/>
          <w:szCs w:val="26"/>
        </w:rPr>
        <w:t>протокол о напр</w:t>
      </w:r>
      <w:r w:rsidRPr="00DE4BF4">
        <w:rPr>
          <w:sz w:val="26"/>
          <w:szCs w:val="26"/>
        </w:rPr>
        <w:t>а</w:t>
      </w:r>
      <w:r w:rsidRPr="00DE4BF4" w:rsidR="00D4378E">
        <w:rPr>
          <w:sz w:val="26"/>
          <w:szCs w:val="26"/>
        </w:rPr>
        <w:t xml:space="preserve">влении на </w:t>
      </w:r>
      <w:r w:rsidRPr="00DE4BF4">
        <w:rPr>
          <w:sz w:val="26"/>
          <w:szCs w:val="26"/>
        </w:rPr>
        <w:t>м</w:t>
      </w:r>
      <w:r w:rsidRPr="00DE4BF4" w:rsidR="00D4378E">
        <w:rPr>
          <w:sz w:val="26"/>
          <w:szCs w:val="26"/>
        </w:rPr>
        <w:t>еди</w:t>
      </w:r>
      <w:r w:rsidRPr="00DE4BF4">
        <w:rPr>
          <w:sz w:val="26"/>
          <w:szCs w:val="26"/>
        </w:rPr>
        <w:t>цин</w:t>
      </w:r>
      <w:r w:rsidRPr="00DE4BF4" w:rsidR="000E014F">
        <w:rPr>
          <w:sz w:val="26"/>
          <w:szCs w:val="26"/>
        </w:rPr>
        <w:t>с</w:t>
      </w:r>
      <w:r w:rsidRPr="00DE4BF4">
        <w:rPr>
          <w:sz w:val="26"/>
          <w:szCs w:val="26"/>
        </w:rPr>
        <w:t xml:space="preserve">кое </w:t>
      </w:r>
      <w:r w:rsidRPr="00DE4BF4" w:rsidR="00D4378E">
        <w:rPr>
          <w:sz w:val="26"/>
          <w:szCs w:val="26"/>
        </w:rPr>
        <w:t>освидет</w:t>
      </w:r>
      <w:r w:rsidRPr="00DE4BF4" w:rsidR="000E014F">
        <w:rPr>
          <w:sz w:val="26"/>
          <w:szCs w:val="26"/>
        </w:rPr>
        <w:t>ельство</w:t>
      </w:r>
      <w:r w:rsidRPr="00DE4BF4" w:rsidR="00D4378E">
        <w:rPr>
          <w:sz w:val="26"/>
          <w:szCs w:val="26"/>
        </w:rPr>
        <w:t>вание</w:t>
      </w:r>
      <w:r w:rsidRPr="00DE4BF4" w:rsidR="00CC5FF8">
        <w:rPr>
          <w:sz w:val="26"/>
          <w:szCs w:val="26"/>
        </w:rPr>
        <w:t>,</w:t>
      </w:r>
      <w:r w:rsidRPr="00DE4BF4" w:rsidR="000E014F">
        <w:rPr>
          <w:sz w:val="26"/>
          <w:szCs w:val="26"/>
        </w:rPr>
        <w:t xml:space="preserve"> так </w:t>
      </w:r>
      <w:r w:rsidRPr="00DE4BF4" w:rsidR="00CC5FF8">
        <w:rPr>
          <w:sz w:val="26"/>
          <w:szCs w:val="26"/>
        </w:rPr>
        <w:t>ж</w:t>
      </w:r>
      <w:r w:rsidRPr="00DE4BF4" w:rsidR="000E014F">
        <w:rPr>
          <w:sz w:val="26"/>
          <w:szCs w:val="26"/>
        </w:rPr>
        <w:t xml:space="preserve">е не содержит основания направления </w:t>
      </w:r>
      <w:r w:rsidR="006160E0">
        <w:rPr>
          <w:rStyle w:val="a2"/>
          <w:b w:val="0"/>
          <w:sz w:val="23"/>
          <w:szCs w:val="23"/>
        </w:rPr>
        <w:t>***********</w:t>
      </w:r>
      <w:r w:rsidR="006160E0">
        <w:rPr>
          <w:rStyle w:val="a2"/>
          <w:b w:val="0"/>
          <w:sz w:val="23"/>
          <w:szCs w:val="23"/>
        </w:rPr>
        <w:t xml:space="preserve"> </w:t>
      </w:r>
      <w:r w:rsidRPr="00DE4BF4" w:rsidR="000E014F">
        <w:rPr>
          <w:sz w:val="26"/>
          <w:szCs w:val="26"/>
        </w:rPr>
        <w:t>на медицинское освидетельствование</w:t>
      </w:r>
      <w:r w:rsidRPr="00DE4BF4" w:rsidR="00D4378E">
        <w:rPr>
          <w:sz w:val="26"/>
          <w:szCs w:val="26"/>
        </w:rPr>
        <w:t>.</w:t>
      </w:r>
    </w:p>
    <w:p w:rsidR="00D4378E" w:rsidRPr="00DE4BF4" w:rsidP="00837C71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>Предоставленная суду видеозапись направлен</w:t>
      </w:r>
      <w:r w:rsidRPr="00DE4BF4">
        <w:rPr>
          <w:sz w:val="26"/>
          <w:szCs w:val="26"/>
        </w:rPr>
        <w:t>ия</w:t>
      </w:r>
      <w:r w:rsidR="006160E0">
        <w:rPr>
          <w:rStyle w:val="a2"/>
          <w:b w:val="0"/>
          <w:sz w:val="23"/>
          <w:szCs w:val="23"/>
        </w:rPr>
        <w:t>***********</w:t>
      </w:r>
      <w:r w:rsidR="006160E0">
        <w:rPr>
          <w:rStyle w:val="a2"/>
          <w:b w:val="0"/>
          <w:sz w:val="23"/>
          <w:szCs w:val="23"/>
        </w:rPr>
        <w:t xml:space="preserve"> </w:t>
      </w:r>
      <w:r w:rsidRPr="00DE4BF4" w:rsidR="007A7043">
        <w:rPr>
          <w:sz w:val="26"/>
          <w:szCs w:val="26"/>
        </w:rPr>
        <w:t>.</w:t>
      </w:r>
      <w:r w:rsidRPr="00DE4BF4" w:rsidR="007A7043">
        <w:rPr>
          <w:sz w:val="26"/>
          <w:szCs w:val="26"/>
        </w:rPr>
        <w:t xml:space="preserve"> </w:t>
      </w:r>
      <w:r w:rsidRPr="00DE4BF4">
        <w:rPr>
          <w:sz w:val="26"/>
          <w:szCs w:val="26"/>
        </w:rPr>
        <w:t>на медицинское освидетельствован</w:t>
      </w:r>
      <w:r w:rsidRPr="00DE4BF4" w:rsidR="007A7043">
        <w:rPr>
          <w:sz w:val="26"/>
          <w:szCs w:val="26"/>
        </w:rPr>
        <w:t>ие</w:t>
      </w:r>
      <w:r w:rsidRPr="00DE4BF4">
        <w:rPr>
          <w:sz w:val="26"/>
          <w:szCs w:val="26"/>
        </w:rPr>
        <w:t xml:space="preserve"> так же не имеет юридически значимых данных, а именно осн</w:t>
      </w:r>
      <w:r w:rsidRPr="00DE4BF4" w:rsidR="007A7043">
        <w:rPr>
          <w:sz w:val="26"/>
          <w:szCs w:val="26"/>
        </w:rPr>
        <w:t>о</w:t>
      </w:r>
      <w:r w:rsidRPr="00DE4BF4">
        <w:rPr>
          <w:sz w:val="26"/>
          <w:szCs w:val="26"/>
        </w:rPr>
        <w:t>ваний направ</w:t>
      </w:r>
      <w:r w:rsidRPr="00DE4BF4" w:rsidR="007A7043">
        <w:rPr>
          <w:sz w:val="26"/>
          <w:szCs w:val="26"/>
        </w:rPr>
        <w:t>л</w:t>
      </w:r>
      <w:r w:rsidRPr="00DE4BF4">
        <w:rPr>
          <w:sz w:val="26"/>
          <w:szCs w:val="26"/>
        </w:rPr>
        <w:t>ения на меди</w:t>
      </w:r>
      <w:r w:rsidRPr="00DE4BF4" w:rsidR="007A7043">
        <w:rPr>
          <w:sz w:val="26"/>
          <w:szCs w:val="26"/>
        </w:rPr>
        <w:t xml:space="preserve">цинское </w:t>
      </w:r>
      <w:r w:rsidRPr="00DE4BF4">
        <w:rPr>
          <w:sz w:val="26"/>
          <w:szCs w:val="26"/>
        </w:rPr>
        <w:t>освидетельс</w:t>
      </w:r>
      <w:r w:rsidRPr="00DE4BF4" w:rsidR="007A7043">
        <w:rPr>
          <w:sz w:val="26"/>
          <w:szCs w:val="26"/>
        </w:rPr>
        <w:t>т</w:t>
      </w:r>
      <w:r w:rsidRPr="00DE4BF4">
        <w:rPr>
          <w:sz w:val="26"/>
          <w:szCs w:val="26"/>
        </w:rPr>
        <w:t>во</w:t>
      </w:r>
      <w:r w:rsidRPr="00DE4BF4" w:rsidR="007A7043">
        <w:rPr>
          <w:sz w:val="26"/>
          <w:szCs w:val="26"/>
        </w:rPr>
        <w:t>в</w:t>
      </w:r>
      <w:r w:rsidRPr="00DE4BF4">
        <w:rPr>
          <w:sz w:val="26"/>
          <w:szCs w:val="26"/>
        </w:rPr>
        <w:t xml:space="preserve">ание.  </w:t>
      </w:r>
    </w:p>
    <w:p w:rsidR="00EB33BB" w:rsidRPr="00DE4BF4" w:rsidP="00837C71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>При таких обстоятельствах</w:t>
      </w:r>
      <w:r w:rsidR="00FE2F4D">
        <w:rPr>
          <w:sz w:val="26"/>
          <w:szCs w:val="26"/>
        </w:rPr>
        <w:t>,</w:t>
      </w:r>
      <w:r w:rsidR="006160E0">
        <w:rPr>
          <w:sz w:val="26"/>
          <w:szCs w:val="26"/>
        </w:rPr>
        <w:t xml:space="preserve"> </w:t>
      </w:r>
      <w:r w:rsidR="006160E0">
        <w:rPr>
          <w:rStyle w:val="a2"/>
          <w:b w:val="0"/>
          <w:sz w:val="23"/>
          <w:szCs w:val="23"/>
        </w:rPr>
        <w:t>***********</w:t>
      </w:r>
      <w:r w:rsidR="006160E0">
        <w:rPr>
          <w:rStyle w:val="a2"/>
          <w:b w:val="0"/>
          <w:sz w:val="23"/>
          <w:szCs w:val="23"/>
        </w:rPr>
        <w:t xml:space="preserve"> </w:t>
      </w:r>
      <w:r w:rsidRPr="00DE4BF4" w:rsidR="00CB0ACC">
        <w:rPr>
          <w:sz w:val="26"/>
          <w:szCs w:val="26"/>
        </w:rPr>
        <w:t>.</w:t>
      </w:r>
      <w:r w:rsidRPr="00DE4BF4" w:rsidR="00CB0ACC">
        <w:rPr>
          <w:sz w:val="26"/>
          <w:szCs w:val="26"/>
        </w:rPr>
        <w:t xml:space="preserve"> </w:t>
      </w:r>
      <w:r w:rsidRPr="00DE4BF4">
        <w:rPr>
          <w:sz w:val="26"/>
          <w:szCs w:val="26"/>
        </w:rPr>
        <w:t xml:space="preserve">не может быть привлечен к административной </w:t>
      </w:r>
      <w:r w:rsidRPr="00DE4BF4">
        <w:rPr>
          <w:sz w:val="26"/>
          <w:szCs w:val="26"/>
        </w:rPr>
        <w:t>ответственности</w:t>
      </w:r>
      <w:r w:rsidRPr="00DE4BF4" w:rsidR="00CB0ACC">
        <w:rPr>
          <w:sz w:val="26"/>
          <w:szCs w:val="26"/>
        </w:rPr>
        <w:t xml:space="preserve"> за отказ от прохождения медицинского освидетельствания</w:t>
      </w:r>
      <w:r w:rsidRPr="00DE4BF4">
        <w:rPr>
          <w:sz w:val="26"/>
          <w:szCs w:val="26"/>
        </w:rPr>
        <w:t>, а производство по делу об административном правонарушении в отношении</w:t>
      </w:r>
      <w:r w:rsidR="006160E0">
        <w:rPr>
          <w:sz w:val="26"/>
          <w:szCs w:val="26"/>
        </w:rPr>
        <w:t xml:space="preserve"> </w:t>
      </w:r>
      <w:r w:rsidR="006160E0">
        <w:rPr>
          <w:rStyle w:val="a2"/>
          <w:b w:val="0"/>
          <w:sz w:val="23"/>
          <w:szCs w:val="23"/>
        </w:rPr>
        <w:t>***********</w:t>
      </w:r>
      <w:r w:rsidR="006160E0">
        <w:rPr>
          <w:rStyle w:val="a2"/>
          <w:b w:val="0"/>
          <w:sz w:val="23"/>
          <w:szCs w:val="23"/>
        </w:rPr>
        <w:t xml:space="preserve"> </w:t>
      </w:r>
      <w:r w:rsidRPr="00DE4BF4" w:rsidR="00CB0ACC">
        <w:rPr>
          <w:sz w:val="26"/>
          <w:szCs w:val="26"/>
        </w:rPr>
        <w:t>.</w:t>
      </w:r>
      <w:r w:rsidRPr="00DE4BF4">
        <w:rPr>
          <w:sz w:val="26"/>
          <w:szCs w:val="26"/>
        </w:rPr>
        <w:t xml:space="preserve"> подлежит прекращению на основании </w:t>
      </w:r>
      <w:hyperlink r:id="rId5" w:history="1">
        <w:r w:rsidRPr="00DE4BF4">
          <w:rPr>
            <w:sz w:val="26"/>
            <w:szCs w:val="26"/>
          </w:rPr>
          <w:t>п. 1 ч. 1 ст. 24.5</w:t>
        </w:r>
      </w:hyperlink>
      <w:r w:rsidRPr="00DE4BF4">
        <w:rPr>
          <w:sz w:val="26"/>
          <w:szCs w:val="26"/>
        </w:rPr>
        <w:t xml:space="preserve"> Кодекса Российской Федерации об административных правонарушениях, в связи с </w:t>
      </w:r>
      <w:r w:rsidRPr="00DE4BF4">
        <w:rPr>
          <w:color w:val="000000"/>
          <w:sz w:val="26"/>
          <w:szCs w:val="26"/>
          <w:shd w:val="clear" w:color="auto" w:fill="FFFFFF"/>
        </w:rPr>
        <w:t>отсутствие</w:t>
      </w:r>
      <w:r w:rsidRPr="00DE4BF4" w:rsidR="00356438">
        <w:rPr>
          <w:color w:val="000000"/>
          <w:sz w:val="26"/>
          <w:szCs w:val="26"/>
          <w:shd w:val="clear" w:color="auto" w:fill="FFFFFF"/>
        </w:rPr>
        <w:t>м</w:t>
      </w:r>
      <w:r w:rsidRPr="00DE4BF4">
        <w:rPr>
          <w:color w:val="000000"/>
          <w:sz w:val="26"/>
          <w:szCs w:val="26"/>
          <w:shd w:val="clear" w:color="auto" w:fill="FFFFFF"/>
        </w:rPr>
        <w:t xml:space="preserve"> события административного правонарушения.</w:t>
      </w:r>
      <w:r w:rsidRPr="00DE4BF4">
        <w:rPr>
          <w:sz w:val="26"/>
          <w:szCs w:val="26"/>
        </w:rPr>
        <w:t xml:space="preserve"> </w:t>
      </w:r>
    </w:p>
    <w:p w:rsidR="00837C71" w:rsidRPr="00DE4BF4" w:rsidP="00837C71">
      <w:pPr>
        <w:ind w:firstLine="54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 xml:space="preserve">Руководствуясь </w:t>
      </w:r>
      <w:hyperlink r:id="rId5" w:history="1">
        <w:r w:rsidRPr="00DE4BF4">
          <w:rPr>
            <w:sz w:val="26"/>
            <w:szCs w:val="26"/>
          </w:rPr>
          <w:t xml:space="preserve">п. </w:t>
        </w:r>
        <w:r w:rsidRPr="00DE4BF4" w:rsidR="00EB33BB">
          <w:rPr>
            <w:sz w:val="26"/>
            <w:szCs w:val="26"/>
          </w:rPr>
          <w:t>1</w:t>
        </w:r>
        <w:r w:rsidRPr="00DE4BF4">
          <w:rPr>
            <w:sz w:val="26"/>
            <w:szCs w:val="26"/>
          </w:rPr>
          <w:t xml:space="preserve"> ч. 1 ст. 24.5</w:t>
        </w:r>
      </w:hyperlink>
      <w:r w:rsidRPr="00DE4BF4">
        <w:rPr>
          <w:sz w:val="26"/>
          <w:szCs w:val="26"/>
        </w:rPr>
        <w:t xml:space="preserve"> Кодекса Российской Федерации об административных правонарушениях, мировой судья –</w:t>
      </w:r>
    </w:p>
    <w:p w:rsidR="00DC7CEB" w:rsidRPr="00DE4BF4" w:rsidP="00837C71">
      <w:pPr>
        <w:autoSpaceDE w:val="0"/>
        <w:autoSpaceDN w:val="0"/>
        <w:ind w:hanging="6"/>
        <w:jc w:val="center"/>
        <w:rPr>
          <w:sz w:val="26"/>
          <w:szCs w:val="26"/>
        </w:rPr>
      </w:pPr>
    </w:p>
    <w:p w:rsidR="00837C71" w:rsidRPr="00DE4BF4" w:rsidP="00837C71">
      <w:pPr>
        <w:autoSpaceDE w:val="0"/>
        <w:autoSpaceDN w:val="0"/>
        <w:ind w:hanging="6"/>
        <w:jc w:val="center"/>
        <w:rPr>
          <w:sz w:val="26"/>
          <w:szCs w:val="26"/>
        </w:rPr>
      </w:pPr>
      <w:r w:rsidRPr="00DE4BF4">
        <w:rPr>
          <w:sz w:val="26"/>
          <w:szCs w:val="26"/>
        </w:rPr>
        <w:t>постановил:</w:t>
      </w:r>
    </w:p>
    <w:p w:rsidR="00DC7CEB" w:rsidRPr="00DE4BF4" w:rsidP="00837C71">
      <w:pPr>
        <w:autoSpaceDE w:val="0"/>
        <w:autoSpaceDN w:val="0"/>
        <w:ind w:hanging="6"/>
        <w:jc w:val="center"/>
        <w:rPr>
          <w:sz w:val="26"/>
          <w:szCs w:val="26"/>
        </w:rPr>
      </w:pPr>
    </w:p>
    <w:p w:rsidR="00837C71" w:rsidRPr="00DE4BF4" w:rsidP="00837C71">
      <w:pPr>
        <w:ind w:firstLine="540"/>
        <w:jc w:val="both"/>
        <w:rPr>
          <w:sz w:val="26"/>
          <w:szCs w:val="26"/>
        </w:rPr>
      </w:pPr>
      <w:r w:rsidRPr="00DE4BF4">
        <w:rPr>
          <w:bCs/>
          <w:iCs/>
          <w:sz w:val="26"/>
          <w:szCs w:val="26"/>
        </w:rPr>
        <w:t>производство по делу об административном право</w:t>
      </w:r>
      <w:r w:rsidRPr="00DE4BF4">
        <w:rPr>
          <w:bCs/>
          <w:iCs/>
          <w:sz w:val="26"/>
          <w:szCs w:val="26"/>
        </w:rPr>
        <w:t xml:space="preserve">нарушении по </w:t>
      </w:r>
      <w:r w:rsidRPr="00DE4BF4" w:rsidR="00EB33BB">
        <w:rPr>
          <w:bCs/>
          <w:iCs/>
          <w:sz w:val="26"/>
          <w:szCs w:val="26"/>
        </w:rPr>
        <w:t>ч.1 ст. 6.9</w:t>
      </w:r>
      <w:r w:rsidRPr="00DE4BF4">
        <w:rPr>
          <w:bCs/>
          <w:iCs/>
          <w:sz w:val="26"/>
          <w:szCs w:val="26"/>
        </w:rPr>
        <w:t xml:space="preserve"> Кодекса Российской Федерации об административных правонарушениях в отношении </w:t>
      </w:r>
      <w:r w:rsidR="006160E0">
        <w:rPr>
          <w:rStyle w:val="FontStyle17"/>
          <w:sz w:val="26"/>
          <w:szCs w:val="26"/>
        </w:rPr>
        <w:t xml:space="preserve"> </w:t>
      </w:r>
      <w:r w:rsidR="006160E0">
        <w:rPr>
          <w:rStyle w:val="a2"/>
          <w:b w:val="0"/>
          <w:sz w:val="23"/>
          <w:szCs w:val="23"/>
        </w:rPr>
        <w:t>***********</w:t>
      </w:r>
      <w:r w:rsidR="006160E0">
        <w:rPr>
          <w:rStyle w:val="a2"/>
          <w:b w:val="0"/>
          <w:sz w:val="23"/>
          <w:szCs w:val="23"/>
        </w:rPr>
        <w:t xml:space="preserve"> </w:t>
      </w:r>
      <w:r w:rsidRPr="00DE4BF4">
        <w:rPr>
          <w:rStyle w:val="FontStyle17"/>
          <w:sz w:val="26"/>
          <w:szCs w:val="26"/>
        </w:rPr>
        <w:t>-</w:t>
      </w:r>
      <w:r w:rsidRPr="00DE4BF4">
        <w:rPr>
          <w:bCs/>
          <w:iCs/>
          <w:sz w:val="26"/>
          <w:szCs w:val="26"/>
        </w:rPr>
        <w:t xml:space="preserve"> </w:t>
      </w:r>
      <w:r w:rsidRPr="00DE4BF4">
        <w:rPr>
          <w:sz w:val="26"/>
          <w:szCs w:val="26"/>
        </w:rPr>
        <w:t xml:space="preserve">прекратить </w:t>
      </w:r>
      <w:r w:rsidRPr="00DE4BF4">
        <w:rPr>
          <w:color w:val="000000"/>
          <w:sz w:val="26"/>
          <w:szCs w:val="26"/>
          <w:shd w:val="clear" w:color="auto" w:fill="FFFFFF"/>
        </w:rPr>
        <w:t xml:space="preserve">в связи с </w:t>
      </w:r>
      <w:r w:rsidRPr="00DE4BF4" w:rsidR="00EB33BB">
        <w:rPr>
          <w:color w:val="000000"/>
          <w:sz w:val="26"/>
          <w:szCs w:val="26"/>
          <w:shd w:val="clear" w:color="auto" w:fill="FFFFFF"/>
        </w:rPr>
        <w:t>отсутствие</w:t>
      </w:r>
      <w:r w:rsidRPr="00DE4BF4" w:rsidR="00D80F81">
        <w:rPr>
          <w:color w:val="000000"/>
          <w:sz w:val="26"/>
          <w:szCs w:val="26"/>
          <w:shd w:val="clear" w:color="auto" w:fill="FFFFFF"/>
        </w:rPr>
        <w:t>м</w:t>
      </w:r>
      <w:r w:rsidRPr="00DE4BF4" w:rsidR="00EB33BB">
        <w:rPr>
          <w:color w:val="000000"/>
          <w:sz w:val="26"/>
          <w:szCs w:val="26"/>
          <w:shd w:val="clear" w:color="auto" w:fill="FFFFFF"/>
        </w:rPr>
        <w:t xml:space="preserve"> события административного правонарушения</w:t>
      </w:r>
      <w:r w:rsidRPr="00DE4BF4">
        <w:rPr>
          <w:sz w:val="26"/>
          <w:szCs w:val="26"/>
        </w:rPr>
        <w:t>.</w:t>
      </w:r>
    </w:p>
    <w:p w:rsidR="00837C71" w:rsidRPr="00DE4BF4" w:rsidP="00837C71">
      <w:pPr>
        <w:pStyle w:val="BodyText"/>
        <w:ind w:firstLine="720"/>
        <w:rPr>
          <w:sz w:val="26"/>
          <w:szCs w:val="26"/>
        </w:rPr>
      </w:pPr>
      <w:r w:rsidRPr="00DE4BF4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 w:rsidRPr="00DE4BF4" w:rsidR="00830DDE">
        <w:rPr>
          <w:rFonts w:eastAsia="SimSun"/>
          <w:sz w:val="26"/>
          <w:szCs w:val="26"/>
          <w:lang w:val="ru-RU" w:eastAsia="zh-CN"/>
        </w:rPr>
        <w:t xml:space="preserve">дней </w:t>
      </w:r>
      <w:r w:rsidRPr="00DE4BF4">
        <w:rPr>
          <w:rFonts w:eastAsia="SimSun"/>
          <w:sz w:val="26"/>
          <w:szCs w:val="26"/>
          <w:lang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37C71" w:rsidRPr="00DE4BF4" w:rsidP="00837C71">
      <w:pPr>
        <w:ind w:firstLine="709"/>
        <w:contextualSpacing/>
        <w:jc w:val="both"/>
        <w:rPr>
          <w:sz w:val="26"/>
          <w:szCs w:val="26"/>
          <w:lang w:val="uk-UA"/>
        </w:rPr>
      </w:pPr>
    </w:p>
    <w:p w:rsidR="00AE24E2" w:rsidRPr="00DE4BF4" w:rsidP="00837C71">
      <w:pPr>
        <w:ind w:left="570"/>
        <w:jc w:val="both"/>
        <w:rPr>
          <w:sz w:val="26"/>
          <w:szCs w:val="26"/>
        </w:rPr>
      </w:pPr>
      <w:r w:rsidRPr="00DE4BF4">
        <w:rPr>
          <w:sz w:val="26"/>
          <w:szCs w:val="26"/>
        </w:rPr>
        <w:t xml:space="preserve">Мировой судья                                             </w:t>
      </w:r>
      <w:r w:rsidRPr="00DE4BF4">
        <w:rPr>
          <w:sz w:val="26"/>
          <w:szCs w:val="26"/>
        </w:rPr>
        <w:t xml:space="preserve">                                        А.Ш. Юдакова</w:t>
      </w:r>
    </w:p>
    <w:sectPr w:rsidSect="00EE1CBD">
      <w:pgSz w:w="11906" w:h="16838"/>
      <w:pgMar w:top="284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1"/>
    <w:rsid w:val="00031144"/>
    <w:rsid w:val="00073917"/>
    <w:rsid w:val="000E014F"/>
    <w:rsid w:val="00120EB3"/>
    <w:rsid w:val="00142ECD"/>
    <w:rsid w:val="00182CFD"/>
    <w:rsid w:val="002015E1"/>
    <w:rsid w:val="002227B3"/>
    <w:rsid w:val="00224CF6"/>
    <w:rsid w:val="002311FD"/>
    <w:rsid w:val="00234D77"/>
    <w:rsid w:val="002547E2"/>
    <w:rsid w:val="00256672"/>
    <w:rsid w:val="00280203"/>
    <w:rsid w:val="002F0E9E"/>
    <w:rsid w:val="0033360F"/>
    <w:rsid w:val="00356438"/>
    <w:rsid w:val="003B5473"/>
    <w:rsid w:val="003E293B"/>
    <w:rsid w:val="004116BB"/>
    <w:rsid w:val="0042537D"/>
    <w:rsid w:val="00474342"/>
    <w:rsid w:val="004A299D"/>
    <w:rsid w:val="004A3666"/>
    <w:rsid w:val="00526479"/>
    <w:rsid w:val="00532A77"/>
    <w:rsid w:val="00552357"/>
    <w:rsid w:val="00562C0A"/>
    <w:rsid w:val="00595DB8"/>
    <w:rsid w:val="005C1F58"/>
    <w:rsid w:val="005D5857"/>
    <w:rsid w:val="005E03F6"/>
    <w:rsid w:val="005F2E45"/>
    <w:rsid w:val="006160E0"/>
    <w:rsid w:val="006215A1"/>
    <w:rsid w:val="00624EA8"/>
    <w:rsid w:val="006310A4"/>
    <w:rsid w:val="0063333A"/>
    <w:rsid w:val="00690CAC"/>
    <w:rsid w:val="0070153F"/>
    <w:rsid w:val="007378A9"/>
    <w:rsid w:val="00742C60"/>
    <w:rsid w:val="00746C01"/>
    <w:rsid w:val="007A7043"/>
    <w:rsid w:val="007B37FE"/>
    <w:rsid w:val="007D03F3"/>
    <w:rsid w:val="0082164A"/>
    <w:rsid w:val="008229BB"/>
    <w:rsid w:val="00830DDE"/>
    <w:rsid w:val="00837C71"/>
    <w:rsid w:val="00845B7B"/>
    <w:rsid w:val="00857600"/>
    <w:rsid w:val="0086225B"/>
    <w:rsid w:val="00875086"/>
    <w:rsid w:val="008A03F5"/>
    <w:rsid w:val="008B121C"/>
    <w:rsid w:val="008F60B2"/>
    <w:rsid w:val="009104AF"/>
    <w:rsid w:val="00945361"/>
    <w:rsid w:val="009454E6"/>
    <w:rsid w:val="00955467"/>
    <w:rsid w:val="00971A00"/>
    <w:rsid w:val="00990543"/>
    <w:rsid w:val="00A52BCC"/>
    <w:rsid w:val="00A80A6D"/>
    <w:rsid w:val="00AE24E2"/>
    <w:rsid w:val="00B0073A"/>
    <w:rsid w:val="00B5144B"/>
    <w:rsid w:val="00BA66D6"/>
    <w:rsid w:val="00C25E21"/>
    <w:rsid w:val="00C2649E"/>
    <w:rsid w:val="00C5423F"/>
    <w:rsid w:val="00C80982"/>
    <w:rsid w:val="00C91418"/>
    <w:rsid w:val="00CB0ACC"/>
    <w:rsid w:val="00CB263F"/>
    <w:rsid w:val="00CC5FF8"/>
    <w:rsid w:val="00D16534"/>
    <w:rsid w:val="00D32DA6"/>
    <w:rsid w:val="00D4266C"/>
    <w:rsid w:val="00D4378E"/>
    <w:rsid w:val="00D43B1F"/>
    <w:rsid w:val="00D5385C"/>
    <w:rsid w:val="00D55A16"/>
    <w:rsid w:val="00D80F81"/>
    <w:rsid w:val="00D84DC2"/>
    <w:rsid w:val="00D90A75"/>
    <w:rsid w:val="00DC7CEB"/>
    <w:rsid w:val="00DE4BF4"/>
    <w:rsid w:val="00E06D63"/>
    <w:rsid w:val="00E51DA6"/>
    <w:rsid w:val="00E526E3"/>
    <w:rsid w:val="00E676AD"/>
    <w:rsid w:val="00E8743E"/>
    <w:rsid w:val="00E97EA3"/>
    <w:rsid w:val="00EA2C70"/>
    <w:rsid w:val="00EA63DE"/>
    <w:rsid w:val="00EB33BB"/>
    <w:rsid w:val="00EE1CBD"/>
    <w:rsid w:val="00EE7E25"/>
    <w:rsid w:val="00F02603"/>
    <w:rsid w:val="00F107A3"/>
    <w:rsid w:val="00F52E6E"/>
    <w:rsid w:val="00F62AF7"/>
    <w:rsid w:val="00F66F6A"/>
    <w:rsid w:val="00F94AC0"/>
    <w:rsid w:val="00FE2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37C7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37C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rsid w:val="00837C71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37C7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837C71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37C71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unhideWhenUsed/>
    <w:rsid w:val="00837C71"/>
    <w:pPr>
      <w:spacing w:after="120"/>
      <w:ind w:left="283"/>
    </w:pPr>
    <w:rPr>
      <w:sz w:val="28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837C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2F0E9E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182CF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1"/>
    <w:uiPriority w:val="99"/>
    <w:semiHidden/>
    <w:unhideWhenUsed/>
    <w:rsid w:val="0025667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56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6160E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30FF9CCD0C9258F87F832B7567DC02A3F0494DACC1BA3F902A56C403964BA05613E7EBF67Cl176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2C83-DD62-40AF-903E-F0222892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