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Дело № 5-0679/95/2018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02 октября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</w:t>
      </w:r>
      <w:r>
        <w:t xml:space="preserve"> </w:t>
      </w:r>
      <w:r>
        <w:t>Кондруха</w:t>
      </w:r>
      <w:r>
        <w:t xml:space="preserve"> Александра Викторовича,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12.8 КоАП РФ, в отношении </w:t>
      </w:r>
    </w:p>
    <w:p w:rsidR="00A77B3E">
      <w:r>
        <w:t>Кондруха</w:t>
      </w:r>
      <w:r>
        <w:t xml:space="preserve"> Александра Викторовича, паспортные данные, гражданина России, работаю</w:t>
      </w:r>
      <w:r>
        <w:t xml:space="preserve">щего водителем эвакуатора наименование организации, зарегистрированного по адресу: ...дата, </w:t>
      </w:r>
    </w:p>
    <w:p w:rsidR="00A77B3E">
      <w:r>
        <w:t>У С Т А Н О В И Л:</w:t>
      </w:r>
    </w:p>
    <w:p w:rsidR="00A77B3E"/>
    <w:p w:rsidR="00A77B3E">
      <w:r>
        <w:t>Кондрух</w:t>
      </w:r>
      <w:r>
        <w:t xml:space="preserve"> А.В., 27 августа 2018 года в 02 часа 05 минут в </w:t>
      </w:r>
      <w:r>
        <w:t>г.Ялта</w:t>
      </w:r>
      <w:r>
        <w:t xml:space="preserve"> по </w:t>
      </w:r>
      <w:r>
        <w:t>ул.Кирова</w:t>
      </w:r>
      <w:r>
        <w:t>, д.39, управлял транспортным средством ...марка, государственный ре</w:t>
      </w:r>
      <w:r>
        <w:t xml:space="preserve">гистрационный знак ...номер, в состоянии алкогольного опьянения, что установлено прибором </w:t>
      </w:r>
      <w:r>
        <w:t>Алкотестор</w:t>
      </w:r>
      <w:r>
        <w:t xml:space="preserve"> «Юпитер - К» № 006001, показавшего наличие абсолютного этилового спирта 0,753 миллиграмма на один литр выдыхаемого воздуха, что также подтверждено актом ме</w:t>
      </w:r>
      <w:r>
        <w:t xml:space="preserve">дицинского освидетельствования № 203 от 27 августа 2018 года, чем нарушил п. 2.7 ПДДРФ, то есть совершил административное правонарушение, предусмотренное ч. 1 ст. 12.8 КоАП РФ. </w:t>
      </w:r>
    </w:p>
    <w:p w:rsidR="00A77B3E">
      <w:r>
        <w:t>Кондрух</w:t>
      </w:r>
      <w:r>
        <w:t xml:space="preserve"> А.В. в суде вину признал, в содеянном раскаялся.  </w:t>
      </w:r>
    </w:p>
    <w:p w:rsidR="00A77B3E">
      <w:r>
        <w:t>Исследовав представ</w:t>
      </w:r>
      <w:r>
        <w:t xml:space="preserve">ленные материалы дела, мировой судья приходит к убеждению, что вина </w:t>
      </w:r>
      <w:r>
        <w:t>Кондруха</w:t>
      </w:r>
      <w:r>
        <w:t xml:space="preserve"> А.В. полностью установлена и подтверждается совокупностью собранных по делу доказательств, а именно:  протоколом об административном правонарушении 23 АП телефон от 27 августа 201</w:t>
      </w:r>
      <w:r>
        <w:t>8 года, составленным уполномоченным лицом в соответствии с требованиями КоАП РФ (л.д.2); протоколом об отстранении от управления транспортным средством 82 ОТ № 001801 от 27 августа 2018 года (л.д.3); актом  освидетельствования на состояние алкогольного опь</w:t>
      </w:r>
      <w:r>
        <w:t xml:space="preserve">янения серии 82 АО №001851 от 27 августа 2018 года, согласно которому прибор </w:t>
      </w:r>
      <w:r>
        <w:t>Алкотестор</w:t>
      </w:r>
      <w:r>
        <w:t xml:space="preserve"> «Юпитер - К» № 006001, прошедший проверку 16 июля 2018 года, показал наличие алкоголя в выдыхаемом воздухе в количестве 0,753 мг\л у обследуемого </w:t>
      </w:r>
      <w:r>
        <w:t>Кондруха</w:t>
      </w:r>
      <w:r>
        <w:t xml:space="preserve"> А.В. (л.д.4,5</w:t>
      </w:r>
      <w:r>
        <w:t xml:space="preserve">); копией свидетельства о проверки прибор </w:t>
      </w:r>
      <w:r>
        <w:t>Алкотестор</w:t>
      </w:r>
      <w:r>
        <w:t xml:space="preserve"> «Юпитер - К» № 006001 (</w:t>
      </w:r>
      <w:r>
        <w:t>л.д</w:t>
      </w:r>
      <w:r>
        <w:t>. 6), протоколом о направлении на медицинское освидетельствование на состояние опьянения 61 АК телефон от 27 августа 2018 года (л.д.7); протоколом о задержании транспортного сре</w:t>
      </w:r>
      <w:r>
        <w:t xml:space="preserve">дства 82 ПЗ телефон от 27 августа 2018 года (л.д.9); актом медицинского освидетельствования на состояние опьянения №203 от 27 августа 2018 года,  согласно которому у </w:t>
      </w:r>
      <w:r>
        <w:t>Кондруха</w:t>
      </w:r>
      <w:r>
        <w:t xml:space="preserve"> А.В. установлено состояние опьянения (л.д.8); рапортом сотрудника полиции (</w:t>
      </w:r>
      <w:r>
        <w:t>л.д</w:t>
      </w:r>
      <w:r>
        <w:t>. 1</w:t>
      </w:r>
      <w:r>
        <w:t>0), копией постановления по делу об административном правонарушении от 27.08.2018 года (</w:t>
      </w:r>
      <w:r>
        <w:t>л.д</w:t>
      </w:r>
      <w:r>
        <w:t>. 11), а также видеозаписью фиксации административного правонарушения, приобщенной к материалам дела должностным лицом (л.д.18).</w:t>
      </w:r>
    </w:p>
    <w:p w:rsidR="00A77B3E">
      <w:r>
        <w:t>Собранные по делу доказательства мир</w:t>
      </w:r>
      <w:r>
        <w:t xml:space="preserve">овым судьей признаются относимыми, допустимыми и достоверными, поскольку они собраны в соответствии с нормами </w:t>
      </w:r>
      <w:r>
        <w:t xml:space="preserve">КоАП РФ, каких – либо нарушений прав лица, в отношении которого ведется производство по делу об административном правонарушении, административным </w:t>
      </w:r>
      <w:r>
        <w:t xml:space="preserve">органом допущено не было. </w:t>
      </w:r>
    </w:p>
    <w:p w:rsidR="00A77B3E">
      <w:r>
        <w:t xml:space="preserve">В силу п. 2.7 Правил Дорожного движения РФ, водителю запрещается управлять транспортным средством в состоянии алкогольного, наркотического или иного опьянения. </w:t>
      </w:r>
    </w:p>
    <w:p w:rsidR="00A77B3E">
      <w:r>
        <w:t xml:space="preserve">Оценив все собранные по делу доказательства, мировой судья приходит </w:t>
      </w:r>
      <w:r>
        <w:t xml:space="preserve">к убеждению, что </w:t>
      </w:r>
      <w:r>
        <w:t>Кондрухом</w:t>
      </w:r>
      <w:r>
        <w:t xml:space="preserve"> А.В.  нарушены требования п. 2.7 Правил Дорожного движения РФ, поскольку он управлял транспортным средством в состоянии алкогольного  опьянения. </w:t>
      </w:r>
    </w:p>
    <w:p w:rsidR="00A77B3E">
      <w:r>
        <w:t xml:space="preserve">Действия </w:t>
      </w:r>
      <w:r>
        <w:t>Кондруха</w:t>
      </w:r>
      <w:r>
        <w:t xml:space="preserve"> А.В.  мировой судья квалифицирует  по ч. 1 ст. 12. 8 КоАП РФ, как</w:t>
      </w:r>
      <w:r>
        <w:t xml:space="preserve"> управление транспортным средством водителем, находящимся в состоянии опьянения.</w:t>
      </w:r>
    </w:p>
    <w:p w:rsidR="00A77B3E">
      <w:r>
        <w:t>При назначении наказания учитывается характер совершенного правонарушения.</w:t>
      </w:r>
    </w:p>
    <w:p w:rsidR="00A77B3E">
      <w:r>
        <w:t>В качестве  смягчающего наказание  обстоятельства суд признает признание вины, раскаяние в содеянном</w:t>
      </w:r>
      <w:r>
        <w:t xml:space="preserve">. </w:t>
      </w:r>
    </w:p>
    <w:p w:rsidR="00A77B3E">
      <w:r>
        <w:t>В качестве отягчающего ответственность обстоятельства суд в соответствии   п. 2 ч. 1 ст. 4.3 КоАП РФ признает повторное совершение однородного административного правонарушения (л.д.17).</w:t>
      </w:r>
    </w:p>
    <w:p w:rsidR="00A77B3E">
      <w:r>
        <w:t>С учетом всех вышеизложенных обстоятельств, данных о личности право</w:t>
      </w:r>
      <w:r>
        <w:t>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1 ст. 12.8 КоАП РФ в виде штрафа с лишением пра</w:t>
      </w:r>
      <w:r>
        <w:t>ва управления транспортными средствами.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 xml:space="preserve">                                        п о с т а н о в и л :</w:t>
      </w:r>
    </w:p>
    <w:p w:rsidR="00A77B3E"/>
    <w:p w:rsidR="00A77B3E">
      <w:r>
        <w:t xml:space="preserve"> Признать </w:t>
      </w:r>
      <w:r>
        <w:t>Кондруха</w:t>
      </w:r>
      <w:r>
        <w:t xml:space="preserve"> Александра Викторовича, паспортные данные, виновным в сов</w:t>
      </w:r>
      <w:r>
        <w:t>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 наказание в виде штрафа в размере 30 000 рублей с лишением права управления транспо</w:t>
      </w:r>
      <w:r>
        <w:t xml:space="preserve">ртными средствами сроком на 01 год 06 месяцев.  </w:t>
      </w:r>
    </w:p>
    <w:p w:rsidR="00A77B3E">
      <w:r>
        <w:t>Штраф подлежит перечислению на следующие реквизиты: наименование получателя платежа – Управление Федерального казначейства по Республике Крым (УМВД России по г. Симферополю); Банк получателя: Отделение по Ре</w:t>
      </w:r>
      <w:r>
        <w:t>спублике Крым ЮГУ Центрального наименование организации; ИНН получателя – телефон, КПП получателя – телефон, номер счета получателя платежа – 40101810335100010001 в Отделение по Республике Крым ЮГУ Центрального наименование организации;  банковский идентиф</w:t>
      </w:r>
      <w:r>
        <w:t xml:space="preserve">икационный код – телефон; ОКТМО – телефон, код классификации доходов бюджета – телефон </w:t>
      </w:r>
      <w:r>
        <w:t>телефон</w:t>
      </w:r>
      <w:r>
        <w:t>; УИН: 18810491185000005722, наименование платежа – штрафы и иные суммы принудительного изъятия.</w:t>
      </w:r>
    </w:p>
    <w:p w:rsidR="00A77B3E">
      <w:r>
        <w:t xml:space="preserve">Разъяснить </w:t>
      </w:r>
      <w:r>
        <w:t>Кондруху</w:t>
      </w:r>
      <w:r>
        <w:t xml:space="preserve"> А.В., что в соответствии со ст. 32.2 КоАП РФ,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>
        <w:t>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Кондруху</w:t>
      </w:r>
      <w:r>
        <w:t xml:space="preserve"> А.В. положения ч.1 ст. 20.25 КоАП Р</w:t>
      </w:r>
      <w:r>
        <w:t>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Кондруху</w:t>
      </w:r>
      <w:r>
        <w:t xml:space="preserve"> А.В., что в соответствии со ст. 32.7 КоАП РФ, течение срока лишения специального права начинается со дня вступления в законную силу постановлени</w:t>
      </w:r>
      <w:r>
        <w:t>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>
        <w:t xml:space="preserve">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</w:t>
      </w:r>
      <w:r>
        <w:t>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</w:t>
      </w:r>
      <w:r>
        <w:t xml:space="preserve">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</w:t>
      </w:r>
      <w:r>
        <w:t>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Возложить исполнение настоящего постановления в части лишения права управления транспортным средством на  органы </w:t>
      </w:r>
      <w:r>
        <w:t xml:space="preserve">внутренних дел, куда обязать </w:t>
      </w:r>
      <w:r>
        <w:t>Кондруха</w:t>
      </w:r>
      <w:r>
        <w:t xml:space="preserve"> А.В..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силу.</w:t>
      </w:r>
    </w:p>
    <w:p w:rsidR="00A77B3E">
      <w:r>
        <w:t xml:space="preserve">Постановление может быть обжаловано в Ялтинский городской </w:t>
      </w:r>
      <w:r>
        <w:t>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Ю.Н. Казаченко</w:t>
      </w:r>
    </w:p>
    <w:p w:rsidR="003F5B22" w:rsidP="003F5B22"/>
    <w:p w:rsidR="003F5B22" w:rsidP="003F5B22"/>
    <w:p w:rsidR="003F5B22" w:rsidP="003F5B22">
      <w:r>
        <w:t>Согласовано</w:t>
      </w:r>
    </w:p>
    <w:p w:rsidR="003F5B22" w:rsidP="003F5B22">
      <w:r>
        <w:t>Мировой судья Ю.Н. Казаченко</w:t>
      </w:r>
    </w:p>
    <w:p w:rsidR="003F5B22" w:rsidP="003F5B22"/>
    <w:p w:rsidR="003F5B22" w:rsidP="003F5B22">
      <w:r>
        <w:t>______________________________</w:t>
      </w:r>
    </w:p>
    <w:p w:rsidR="003F5B22" w:rsidP="003F5B22"/>
    <w:p w:rsidR="00A77B3E"/>
    <w:sectPr w:rsidSect="003F5B22">
      <w:pgSz w:w="12240" w:h="15840"/>
      <w:pgMar w:top="1440" w:right="146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22"/>
    <w:rsid w:val="003F5B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F5B2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F5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