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06E1" w:rsidRPr="003F71EB" w:rsidP="00B906E1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3F71EB">
        <w:rPr>
          <w:b w:val="0"/>
          <w:szCs w:val="22"/>
        </w:rPr>
        <w:t>Дело № 5-95-</w:t>
      </w:r>
      <w:r>
        <w:rPr>
          <w:b w:val="0"/>
          <w:szCs w:val="22"/>
        </w:rPr>
        <w:t>689/</w:t>
      </w:r>
      <w:r w:rsidRPr="003F71EB">
        <w:rPr>
          <w:b w:val="0"/>
          <w:szCs w:val="22"/>
        </w:rPr>
        <w:t>2022</w:t>
      </w:r>
    </w:p>
    <w:p w:rsidR="00B906E1" w:rsidRPr="003F71EB" w:rsidP="00B906E1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3F71EB">
        <w:rPr>
          <w:b w:val="0"/>
          <w:szCs w:val="22"/>
        </w:rPr>
        <w:t>91</w:t>
      </w:r>
      <w:r w:rsidRPr="003F71EB">
        <w:rPr>
          <w:b w:val="0"/>
          <w:szCs w:val="22"/>
          <w:lang w:val="en-US"/>
        </w:rPr>
        <w:t>MS</w:t>
      </w:r>
      <w:r w:rsidRPr="003F71EB">
        <w:rPr>
          <w:b w:val="0"/>
          <w:szCs w:val="22"/>
        </w:rPr>
        <w:t>0095-01-2022-</w:t>
      </w:r>
      <w:r>
        <w:rPr>
          <w:b w:val="0"/>
          <w:szCs w:val="22"/>
        </w:rPr>
        <w:t>002082-08</w:t>
      </w:r>
    </w:p>
    <w:p w:rsidR="00B906E1" w:rsidRPr="00AC1E19" w:rsidP="00B906E1">
      <w:pPr>
        <w:pStyle w:val="Title"/>
        <w:tabs>
          <w:tab w:val="left" w:pos="709"/>
        </w:tabs>
        <w:rPr>
          <w:sz w:val="24"/>
          <w:szCs w:val="24"/>
        </w:rPr>
      </w:pPr>
    </w:p>
    <w:p w:rsidR="00B906E1" w:rsidRPr="00AC1E19" w:rsidP="00B906E1">
      <w:pPr>
        <w:pStyle w:val="Title"/>
        <w:tabs>
          <w:tab w:val="left" w:pos="709"/>
        </w:tabs>
        <w:rPr>
          <w:sz w:val="24"/>
          <w:szCs w:val="24"/>
        </w:rPr>
      </w:pPr>
      <w:r w:rsidRPr="00AC1E19">
        <w:rPr>
          <w:sz w:val="24"/>
          <w:szCs w:val="24"/>
        </w:rPr>
        <w:t>ПОСТАНОВЛЕНИЕ</w:t>
      </w:r>
    </w:p>
    <w:p w:rsidR="00B906E1" w:rsidRPr="00AC1E19" w:rsidP="00B906E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назначении административного наказания</w:t>
      </w:r>
    </w:p>
    <w:p w:rsidR="00B906E1" w:rsidRPr="00AC1E19" w:rsidP="00B906E1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B906E1" w:rsidRPr="005B4000" w:rsidP="00B906E1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>0</w:t>
      </w:r>
      <w:r>
        <w:rPr>
          <w:rFonts w:ascii="Times New Roman" w:hAnsi="Times New Roman"/>
          <w:sz w:val="23"/>
          <w:szCs w:val="23"/>
        </w:rPr>
        <w:t>8</w:t>
      </w:r>
      <w:r w:rsidRPr="005B4000">
        <w:rPr>
          <w:rFonts w:ascii="Times New Roman" w:hAnsi="Times New Roman"/>
          <w:sz w:val="23"/>
          <w:szCs w:val="23"/>
        </w:rPr>
        <w:t xml:space="preserve"> декабря 2022 года                                                                                                     г. Ялта</w:t>
      </w:r>
      <w:r w:rsidRPr="005B4000">
        <w:rPr>
          <w:rFonts w:ascii="Times New Roman" w:hAnsi="Times New Roman"/>
          <w:sz w:val="23"/>
          <w:szCs w:val="23"/>
        </w:rPr>
        <w:tab/>
      </w:r>
      <w:r w:rsidRPr="005B4000">
        <w:rPr>
          <w:rFonts w:ascii="Times New Roman" w:hAnsi="Times New Roman"/>
          <w:sz w:val="23"/>
          <w:szCs w:val="23"/>
        </w:rPr>
        <w:tab/>
      </w:r>
      <w:r w:rsidRPr="005B4000">
        <w:rPr>
          <w:rFonts w:ascii="Times New Roman" w:hAnsi="Times New Roman"/>
          <w:sz w:val="23"/>
          <w:szCs w:val="23"/>
        </w:rPr>
        <w:tab/>
      </w:r>
      <w:r w:rsidRPr="005B4000">
        <w:rPr>
          <w:rFonts w:ascii="Times New Roman" w:hAnsi="Times New Roman"/>
          <w:sz w:val="23"/>
          <w:szCs w:val="23"/>
        </w:rPr>
        <w:tab/>
        <w:t xml:space="preserve">   </w:t>
      </w:r>
      <w:r w:rsidRPr="005B4000">
        <w:rPr>
          <w:rFonts w:ascii="Times New Roman" w:hAnsi="Times New Roman"/>
          <w:sz w:val="23"/>
          <w:szCs w:val="23"/>
        </w:rPr>
        <w:tab/>
      </w:r>
      <w:r w:rsidRPr="005B4000">
        <w:rPr>
          <w:rFonts w:ascii="Times New Roman" w:hAnsi="Times New Roman"/>
          <w:sz w:val="23"/>
          <w:szCs w:val="23"/>
        </w:rPr>
        <w:tab/>
        <w:t xml:space="preserve">        </w:t>
      </w:r>
    </w:p>
    <w:p w:rsidR="00B906E1" w:rsidRPr="005B4000" w:rsidP="00B906E1">
      <w:pPr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ab/>
      </w:r>
      <w:r w:rsidRPr="005B4000">
        <w:rPr>
          <w:rFonts w:ascii="Times New Roman" w:hAnsi="Times New Roman"/>
          <w:sz w:val="23"/>
          <w:szCs w:val="23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</w:t>
      </w:r>
      <w:r>
        <w:rPr>
          <w:rFonts w:ascii="Times New Roman" w:hAnsi="Times New Roman"/>
          <w:sz w:val="23"/>
          <w:szCs w:val="23"/>
        </w:rPr>
        <w:t xml:space="preserve">                      </w:t>
      </w:r>
      <w:r w:rsidRPr="005B4000">
        <w:rPr>
          <w:rFonts w:ascii="Times New Roman" w:hAnsi="Times New Roman"/>
          <w:sz w:val="23"/>
          <w:szCs w:val="23"/>
        </w:rPr>
        <w:t>в открытом судебном заседании дело об административном правонаруше</w:t>
      </w:r>
      <w:r w:rsidRPr="005B4000">
        <w:rPr>
          <w:rFonts w:ascii="Times New Roman" w:hAnsi="Times New Roman"/>
          <w:sz w:val="23"/>
          <w:szCs w:val="23"/>
        </w:rPr>
        <w:t xml:space="preserve">нии </w:t>
      </w:r>
      <w:r w:rsidRPr="005B4000">
        <w:rPr>
          <w:rFonts w:ascii="Times New Roman" w:hAnsi="Times New Roman"/>
          <w:sz w:val="23"/>
          <w:szCs w:val="23"/>
        </w:rPr>
        <w:br/>
        <w:t xml:space="preserve">в отношении </w:t>
      </w:r>
    </w:p>
    <w:p w:rsidR="00B906E1" w:rsidRPr="005B4000" w:rsidP="00B906E1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 w:rsidRPr="005B4000">
        <w:rPr>
          <w:rStyle w:val="a"/>
          <w:rFonts w:ascii="Times New Roman" w:hAnsi="Times New Roman"/>
          <w:b w:val="0"/>
          <w:sz w:val="23"/>
          <w:szCs w:val="23"/>
        </w:rPr>
        <w:tab/>
      </w:r>
      <w:r w:rsidR="00594167">
        <w:rPr>
          <w:rFonts w:ascii="Times New Roman" w:hAnsi="Times New Roman"/>
          <w:bCs/>
          <w:iCs/>
          <w:sz w:val="24"/>
          <w:szCs w:val="24"/>
        </w:rPr>
        <w:t>ФИО</w:t>
      </w:r>
      <w:r w:rsidRPr="005B4000">
        <w:rPr>
          <w:rStyle w:val="a"/>
          <w:rFonts w:ascii="Times New Roman" w:hAnsi="Times New Roman"/>
          <w:b w:val="0"/>
          <w:sz w:val="23"/>
          <w:szCs w:val="23"/>
        </w:rPr>
        <w:t>,</w:t>
      </w:r>
      <w:r w:rsidRPr="005B4000">
        <w:rPr>
          <w:rStyle w:val="a"/>
          <w:rFonts w:ascii="Times New Roman" w:hAnsi="Times New Roman"/>
          <w:sz w:val="23"/>
          <w:szCs w:val="23"/>
        </w:rPr>
        <w:t xml:space="preserve"> </w:t>
      </w:r>
      <w:r w:rsidR="00594167">
        <w:rPr>
          <w:rStyle w:val="a"/>
          <w:rFonts w:ascii="Times New Roman" w:hAnsi="Times New Roman"/>
          <w:b w:val="0"/>
          <w:sz w:val="23"/>
          <w:szCs w:val="23"/>
        </w:rPr>
        <w:t>адрес</w:t>
      </w:r>
    </w:p>
    <w:p w:rsidR="00B906E1" w:rsidRPr="005B4000" w:rsidP="000C61E6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 w:rsidRPr="005B4000">
        <w:rPr>
          <w:rStyle w:val="a"/>
          <w:rFonts w:ascii="Times New Roman" w:hAnsi="Times New Roman"/>
          <w:b w:val="0"/>
          <w:sz w:val="23"/>
          <w:szCs w:val="23"/>
        </w:rPr>
        <w:tab/>
        <w:t>за совершение административного правонарушения, предусмотренного ч. 1 ст. 15.33.2 Кодекса Российской Федерации об административных правонарушени</w:t>
      </w:r>
      <w:r w:rsidR="000C61E6">
        <w:rPr>
          <w:rStyle w:val="a"/>
          <w:rFonts w:ascii="Times New Roman" w:hAnsi="Times New Roman"/>
          <w:b w:val="0"/>
          <w:sz w:val="23"/>
          <w:szCs w:val="23"/>
        </w:rPr>
        <w:t>ях (далее по тексту – КоАП РФ),</w:t>
      </w:r>
    </w:p>
    <w:p w:rsidR="000C61E6" w:rsidRPr="00AC1E19" w:rsidP="000C61E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установил</w:t>
      </w:r>
      <w:r w:rsidRPr="00AC1E19">
        <w:rPr>
          <w:rFonts w:ascii="Times New Roman" w:hAnsi="Times New Roman"/>
          <w:b/>
          <w:sz w:val="24"/>
          <w:szCs w:val="24"/>
        </w:rPr>
        <w:t>:</w:t>
      </w:r>
    </w:p>
    <w:p w:rsidR="00B906E1" w:rsidRPr="005B4000" w:rsidP="00B906E1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bCs/>
          <w:iCs/>
          <w:sz w:val="23"/>
          <w:szCs w:val="23"/>
        </w:rPr>
        <w:t xml:space="preserve">13 июля 2022 года в 00 часов 00 минут </w:t>
      </w:r>
      <w:r w:rsidR="00594167">
        <w:rPr>
          <w:rFonts w:ascii="Times New Roman" w:hAnsi="Times New Roman"/>
          <w:bCs/>
          <w:iCs/>
          <w:sz w:val="24"/>
          <w:szCs w:val="24"/>
        </w:rPr>
        <w:t>ФИО</w:t>
      </w:r>
      <w:r w:rsidRPr="005B4000">
        <w:rPr>
          <w:rFonts w:ascii="Times New Roman" w:hAnsi="Times New Roman"/>
          <w:bCs/>
          <w:iCs/>
          <w:sz w:val="23"/>
          <w:szCs w:val="23"/>
        </w:rPr>
        <w:t>.</w:t>
      </w:r>
      <w:r w:rsidRPr="005B4000">
        <w:rPr>
          <w:rFonts w:ascii="Times New Roman" w:hAnsi="Times New Roman"/>
          <w:sz w:val="23"/>
          <w:szCs w:val="23"/>
        </w:rPr>
        <w:t>, являясь должностным лицом –</w:t>
      </w:r>
      <w:r w:rsidRPr="005B4000">
        <w:rPr>
          <w:rStyle w:val="a"/>
          <w:rFonts w:ascii="Times New Roman" w:hAnsi="Times New Roman"/>
          <w:b w:val="0"/>
          <w:sz w:val="23"/>
          <w:szCs w:val="23"/>
        </w:rPr>
        <w:t>директором «</w:t>
      </w:r>
      <w:r w:rsidRPr="005B4000">
        <w:rPr>
          <w:rStyle w:val="a"/>
          <w:rFonts w:ascii="Times New Roman" w:hAnsi="Times New Roman"/>
          <w:b w:val="0"/>
          <w:sz w:val="23"/>
          <w:szCs w:val="23"/>
        </w:rPr>
        <w:t>»,</w:t>
      </w:r>
      <w:r w:rsidRPr="005B4000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5B4000">
        <w:rPr>
          <w:rFonts w:ascii="Times New Roman" w:hAnsi="Times New Roman"/>
          <w:sz w:val="23"/>
          <w:szCs w:val="23"/>
        </w:rPr>
        <w:t xml:space="preserve">расположенного по адресу: </w:t>
      </w:r>
      <w:r w:rsidR="00594167">
        <w:rPr>
          <w:rFonts w:ascii="Times New Roman" w:hAnsi="Times New Roman"/>
          <w:color w:val="000000"/>
          <w:sz w:val="23"/>
          <w:szCs w:val="23"/>
        </w:rPr>
        <w:t xml:space="preserve">«адрес» </w:t>
      </w:r>
      <w:r w:rsidRPr="005B4000">
        <w:rPr>
          <w:rFonts w:ascii="Times New Roman" w:hAnsi="Times New Roman"/>
          <w:color w:val="000000"/>
          <w:sz w:val="23"/>
          <w:szCs w:val="23"/>
        </w:rPr>
        <w:t>не</w:t>
      </w:r>
      <w:r w:rsidRPr="005B4000">
        <w:rPr>
          <w:rFonts w:ascii="Times New Roman" w:hAnsi="Times New Roman"/>
          <w:sz w:val="23"/>
          <w:szCs w:val="23"/>
        </w:rPr>
        <w:t xml:space="preserve"> предоставил</w:t>
      </w:r>
      <w:r w:rsidRPr="005B4000">
        <w:rPr>
          <w:rFonts w:ascii="Times New Roman" w:hAnsi="Times New Roman"/>
          <w:color w:val="000000"/>
          <w:sz w:val="23"/>
          <w:szCs w:val="23"/>
        </w:rPr>
        <w:t xml:space="preserve"> в установленный законодательством срок </w:t>
      </w:r>
      <w:r w:rsidRPr="005B4000">
        <w:rPr>
          <w:rFonts w:ascii="Times New Roman" w:hAnsi="Times New Roman"/>
          <w:sz w:val="23"/>
          <w:szCs w:val="23"/>
        </w:rPr>
        <w:t xml:space="preserve">в Государственное учреждение Отделения Пенсионного фонда РФ по Республике Крым </w:t>
      </w:r>
      <w:r>
        <w:rPr>
          <w:rFonts w:ascii="Times New Roman" w:hAnsi="Times New Roman"/>
          <w:sz w:val="23"/>
          <w:szCs w:val="23"/>
        </w:rPr>
        <w:t xml:space="preserve">актуальные </w:t>
      </w:r>
      <w:r w:rsidRPr="005B4000">
        <w:rPr>
          <w:rFonts w:ascii="Times New Roman" w:hAnsi="Times New Roman"/>
          <w:sz w:val="23"/>
          <w:szCs w:val="23"/>
        </w:rPr>
        <w:t xml:space="preserve">сведения за </w:t>
      </w:r>
      <w:r w:rsidR="00323DA0">
        <w:rPr>
          <w:rFonts w:ascii="Times New Roman" w:hAnsi="Times New Roman"/>
          <w:sz w:val="23"/>
          <w:szCs w:val="23"/>
        </w:rPr>
        <w:t xml:space="preserve">апрель </w:t>
      </w:r>
      <w:r w:rsidRPr="005B4000">
        <w:rPr>
          <w:rFonts w:ascii="Times New Roman" w:hAnsi="Times New Roman"/>
          <w:sz w:val="23"/>
          <w:szCs w:val="23"/>
        </w:rPr>
        <w:t>2022 года в течени</w:t>
      </w:r>
      <w:r w:rsidRPr="005B4000">
        <w:rPr>
          <w:rFonts w:ascii="Times New Roman" w:hAnsi="Times New Roman"/>
          <w:sz w:val="23"/>
          <w:szCs w:val="23"/>
        </w:rPr>
        <w:t>и</w:t>
      </w:r>
      <w:r w:rsidRPr="005B4000">
        <w:rPr>
          <w:rFonts w:ascii="Times New Roman" w:hAnsi="Times New Roman"/>
          <w:sz w:val="23"/>
          <w:szCs w:val="23"/>
        </w:rPr>
        <w:t xml:space="preserve"> пяти рабочих дней со дня получения уведомления об устранении ошибок от 29.06.2022. Увед</w:t>
      </w:r>
      <w:r w:rsidRPr="005B4000">
        <w:rPr>
          <w:rFonts w:ascii="Times New Roman" w:hAnsi="Times New Roman"/>
          <w:sz w:val="23"/>
          <w:szCs w:val="23"/>
        </w:rPr>
        <w:t xml:space="preserve">омление направлено страхователю по почте 29.06.2022. По результатам аудита баз данных персонифицированного учета выявлены застрахованные лица, которых на индивидуальном  лицевом счете отсутствует факт работы по форме СЗВ-М за </w:t>
      </w:r>
      <w:r w:rsidR="000C61E6">
        <w:rPr>
          <w:rFonts w:ascii="Times New Roman" w:hAnsi="Times New Roman"/>
          <w:sz w:val="23"/>
          <w:szCs w:val="23"/>
        </w:rPr>
        <w:t xml:space="preserve">апреля </w:t>
      </w:r>
      <w:r w:rsidRPr="005B4000">
        <w:rPr>
          <w:rFonts w:ascii="Times New Roman" w:hAnsi="Times New Roman"/>
          <w:sz w:val="23"/>
          <w:szCs w:val="23"/>
        </w:rPr>
        <w:t>2022 года, при этом, та</w:t>
      </w:r>
      <w:r w:rsidRPr="005B4000">
        <w:rPr>
          <w:rFonts w:ascii="Times New Roman" w:hAnsi="Times New Roman"/>
          <w:sz w:val="23"/>
          <w:szCs w:val="23"/>
        </w:rPr>
        <w:t>кже отсутствует кадровое мероприятие с типом «Увол</w:t>
      </w:r>
      <w:r>
        <w:rPr>
          <w:rFonts w:ascii="Times New Roman" w:hAnsi="Times New Roman"/>
          <w:sz w:val="23"/>
          <w:szCs w:val="23"/>
        </w:rPr>
        <w:t xml:space="preserve">ьнение» по форме СЗВ-ТД за </w:t>
      </w:r>
      <w:r w:rsidR="000C61E6">
        <w:rPr>
          <w:rFonts w:ascii="Times New Roman" w:hAnsi="Times New Roman"/>
          <w:sz w:val="23"/>
          <w:szCs w:val="23"/>
        </w:rPr>
        <w:t>апреля</w:t>
      </w:r>
      <w:r w:rsidRPr="005B4000">
        <w:rPr>
          <w:rFonts w:ascii="Times New Roman" w:hAnsi="Times New Roman"/>
          <w:sz w:val="23"/>
          <w:szCs w:val="23"/>
        </w:rPr>
        <w:t xml:space="preserve"> 2022. Срок представления </w:t>
      </w:r>
      <w:r>
        <w:rPr>
          <w:rFonts w:ascii="Times New Roman" w:hAnsi="Times New Roman"/>
          <w:sz w:val="23"/>
          <w:szCs w:val="23"/>
        </w:rPr>
        <w:t xml:space="preserve">уточняющих </w:t>
      </w:r>
      <w:r w:rsidRPr="005B4000">
        <w:rPr>
          <w:rFonts w:ascii="Times New Roman" w:hAnsi="Times New Roman"/>
          <w:sz w:val="23"/>
          <w:szCs w:val="23"/>
        </w:rPr>
        <w:t xml:space="preserve">сведений </w:t>
      </w:r>
      <w:r>
        <w:rPr>
          <w:rFonts w:ascii="Times New Roman" w:hAnsi="Times New Roman"/>
          <w:sz w:val="23"/>
          <w:szCs w:val="23"/>
        </w:rPr>
        <w:t>был установлен не позднее 12 июля 2022 года. Уточняющий о</w:t>
      </w:r>
      <w:r w:rsidRPr="005B4000">
        <w:rPr>
          <w:rFonts w:ascii="Times New Roman" w:hAnsi="Times New Roman"/>
          <w:sz w:val="23"/>
          <w:szCs w:val="23"/>
        </w:rPr>
        <w:t xml:space="preserve">тчет по форме СЗВ-М за </w:t>
      </w:r>
      <w:r w:rsidR="000C61E6">
        <w:rPr>
          <w:rFonts w:ascii="Times New Roman" w:hAnsi="Times New Roman"/>
          <w:sz w:val="23"/>
          <w:szCs w:val="23"/>
        </w:rPr>
        <w:t xml:space="preserve">апрель </w:t>
      </w:r>
      <w:r w:rsidRPr="005B4000">
        <w:rPr>
          <w:rFonts w:ascii="Times New Roman" w:hAnsi="Times New Roman"/>
          <w:sz w:val="23"/>
          <w:szCs w:val="23"/>
        </w:rPr>
        <w:t xml:space="preserve">2022 года </w:t>
      </w:r>
      <w:r w:rsidR="00323DA0">
        <w:rPr>
          <w:rFonts w:ascii="Times New Roman" w:hAnsi="Times New Roman"/>
          <w:sz w:val="23"/>
          <w:szCs w:val="23"/>
        </w:rPr>
        <w:t xml:space="preserve">по состоянию на 27.10.2022 года не представлен, </w:t>
      </w:r>
      <w:r w:rsidRPr="005B4000">
        <w:rPr>
          <w:rFonts w:ascii="Times New Roman" w:hAnsi="Times New Roman"/>
          <w:sz w:val="23"/>
          <w:szCs w:val="23"/>
        </w:rPr>
        <w:t>чем нарушил п.2.2 ст.11 Федерального закона №27-ФЗ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ч.1 с</w:t>
      </w:r>
      <w:r w:rsidRPr="005B4000">
        <w:rPr>
          <w:rFonts w:ascii="Times New Roman" w:hAnsi="Times New Roman"/>
          <w:sz w:val="23"/>
          <w:szCs w:val="23"/>
        </w:rPr>
        <w:t>т.15.33.2 КоАП РФ.</w:t>
      </w:r>
    </w:p>
    <w:p w:rsidR="00B906E1" w:rsidRPr="005B4000" w:rsidP="000C6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 xml:space="preserve">В судебное заседание </w:t>
      </w:r>
      <w:r w:rsidR="00594167">
        <w:rPr>
          <w:rFonts w:ascii="Times New Roman" w:hAnsi="Times New Roman"/>
          <w:bCs/>
          <w:iCs/>
          <w:sz w:val="24"/>
          <w:szCs w:val="24"/>
        </w:rPr>
        <w:t>ФИО</w:t>
      </w:r>
      <w:r w:rsidRPr="005B4000" w:rsidR="00594167">
        <w:rPr>
          <w:rFonts w:ascii="Times New Roman" w:hAnsi="Times New Roman"/>
          <w:sz w:val="23"/>
          <w:szCs w:val="23"/>
        </w:rPr>
        <w:t xml:space="preserve"> </w:t>
      </w:r>
      <w:r w:rsidRPr="005B4000">
        <w:rPr>
          <w:rFonts w:ascii="Times New Roman" w:hAnsi="Times New Roman"/>
          <w:sz w:val="23"/>
          <w:szCs w:val="23"/>
        </w:rPr>
        <w:t xml:space="preserve">не явился, о месте и времени рассмотрения дела </w:t>
      </w:r>
      <w:r w:rsidRPr="005B4000">
        <w:rPr>
          <w:rFonts w:ascii="Times New Roman" w:hAnsi="Times New Roman"/>
          <w:sz w:val="23"/>
          <w:szCs w:val="23"/>
        </w:rPr>
        <w:t>извещен</w:t>
      </w:r>
      <w:r w:rsidRPr="005B4000">
        <w:rPr>
          <w:rFonts w:ascii="Times New Roman" w:hAnsi="Times New Roman"/>
          <w:sz w:val="23"/>
          <w:szCs w:val="23"/>
        </w:rPr>
        <w:t xml:space="preserve"> надлежащим образом. </w:t>
      </w:r>
      <w:r w:rsidRPr="00300B63" w:rsidR="000C61E6">
        <w:rPr>
          <w:rFonts w:ascii="Times New Roman" w:hAnsi="Times New Roman"/>
          <w:sz w:val="23"/>
          <w:szCs w:val="23"/>
        </w:rPr>
        <w:t xml:space="preserve">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 </w:t>
      </w:r>
    </w:p>
    <w:p w:rsidR="00B906E1" w:rsidRPr="005B4000" w:rsidP="00B906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3"/>
          <w:szCs w:val="23"/>
        </w:rPr>
      </w:pPr>
      <w:r w:rsidRPr="005B4000">
        <w:rPr>
          <w:rFonts w:ascii="Times New Roman" w:eastAsia="Calibri" w:hAnsi="Times New Roman"/>
          <w:sz w:val="23"/>
          <w:szCs w:val="23"/>
        </w:rPr>
        <w:t xml:space="preserve">При таких обстоятельствах, считаю возможным рассмотреть дело в отсутствие лица, </w:t>
      </w:r>
      <w:r w:rsidRPr="005B4000">
        <w:rPr>
          <w:rFonts w:ascii="Times New Roman" w:eastAsia="Calibri" w:hAnsi="Times New Roman"/>
          <w:sz w:val="23"/>
          <w:szCs w:val="23"/>
        </w:rPr>
        <w:br/>
        <w:t>в отношении которого ведется производство по делу об административном правонарушении, в соответствии с ч. 2 ст. 25.1 КоАП РФ.</w:t>
      </w:r>
    </w:p>
    <w:p w:rsidR="00B906E1" w:rsidRPr="005B4000" w:rsidP="00B906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3"/>
          <w:szCs w:val="23"/>
        </w:rPr>
      </w:pPr>
      <w:r w:rsidRPr="005B4000">
        <w:rPr>
          <w:rFonts w:ascii="Times New Roman" w:eastAsia="Calibri" w:hAnsi="Times New Roman"/>
          <w:sz w:val="23"/>
          <w:szCs w:val="23"/>
        </w:rPr>
        <w:t>Исследовав материалы</w:t>
      </w:r>
      <w:r w:rsidRPr="005B4000">
        <w:rPr>
          <w:rFonts w:ascii="Times New Roman" w:eastAsia="Calibri" w:hAnsi="Times New Roman"/>
          <w:sz w:val="23"/>
          <w:szCs w:val="23"/>
        </w:rPr>
        <w:t xml:space="preserve"> дела об административном правонарушении </w:t>
      </w:r>
      <w:r w:rsidRPr="005B4000">
        <w:rPr>
          <w:rFonts w:ascii="Times New Roman" w:eastAsia="Calibri" w:hAnsi="Times New Roman"/>
          <w:sz w:val="23"/>
          <w:szCs w:val="23"/>
        </w:rPr>
        <w:br/>
        <w:t xml:space="preserve">в их совокупности, прихожу к выводу о следующем. </w:t>
      </w:r>
    </w:p>
    <w:p w:rsidR="00B906E1" w:rsidRPr="005B4000" w:rsidP="00B906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5B4000">
        <w:rPr>
          <w:rFonts w:ascii="Times New Roman" w:hAnsi="Times New Roman"/>
          <w:sz w:val="23"/>
          <w:szCs w:val="23"/>
        </w:rPr>
        <w:t xml:space="preserve">В соответствии с ч. 1 ст. 15.33.2 КоАП РФ административным правонарушением признается </w:t>
      </w:r>
      <w:r w:rsidRPr="005B400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непредставление в </w:t>
      </w:r>
      <w:r w:rsidRPr="005B4000">
        <w:rPr>
          <w:rFonts w:ascii="Times New Roman" w:hAnsi="Times New Roman"/>
          <w:sz w:val="23"/>
          <w:szCs w:val="23"/>
          <w:shd w:val="clear" w:color="auto" w:fill="FFFFFF"/>
        </w:rPr>
        <w:t xml:space="preserve">установленный </w:t>
      </w:r>
      <w:hyperlink r:id="rId4" w:anchor="dst100079" w:history="1">
        <w:r w:rsidRPr="005B4000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законодательством</w:t>
        </w:r>
      </w:hyperlink>
      <w:r w:rsidRPr="005B4000">
        <w:rPr>
          <w:rFonts w:ascii="Times New Roman" w:hAnsi="Times New Roman"/>
          <w:sz w:val="23"/>
          <w:szCs w:val="23"/>
          <w:shd w:val="clear" w:color="auto" w:fill="FFFFFF"/>
        </w:rPr>
        <w:t xml:space="preserve"> Российской </w:t>
      </w:r>
      <w:r w:rsidRPr="005B400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Федерации </w:t>
      </w:r>
      <w:r w:rsidRPr="005B400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  <w:t>об индивидуальном (персонифицированном) учете в системе обязательного пенсионного страхован</w:t>
      </w:r>
      <w:r w:rsidRPr="005B400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</w:t>
      </w:r>
      <w:r w:rsidRPr="005B400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ния, а равно представление таких сведений в неполном объеме </w:t>
      </w:r>
      <w:r w:rsidRPr="005B400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  <w:t>или в искаженном виде, за исключением случаев, предусмотренных ч</w:t>
      </w:r>
      <w:hyperlink r:id="rId5" w:anchor="dst9110" w:history="1">
        <w:r w:rsidRPr="005B4000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 xml:space="preserve">астью </w:t>
        </w:r>
        <w:r w:rsidRPr="005B4000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2</w:t>
        </w:r>
      </w:hyperlink>
      <w:r w:rsidRPr="005B4000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5B400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КоАП РФ</w:t>
      </w:r>
      <w:r w:rsidRPr="005B4000">
        <w:rPr>
          <w:rFonts w:ascii="Times New Roman" w:hAnsi="Times New Roman"/>
          <w:sz w:val="23"/>
          <w:szCs w:val="23"/>
        </w:rPr>
        <w:t>.</w:t>
      </w:r>
    </w:p>
    <w:p w:rsidR="00B906E1" w:rsidRPr="005B4000" w:rsidP="00B906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 xml:space="preserve">Согласно ст. 5 Федерального закона РФ от 01.04.1996 года N 27-ФЗ </w:t>
      </w:r>
      <w:r w:rsidRPr="005B4000">
        <w:rPr>
          <w:rFonts w:ascii="Times New Roman" w:hAnsi="Times New Roman"/>
          <w:sz w:val="23"/>
          <w:szCs w:val="23"/>
        </w:rPr>
        <w:br/>
        <w:t>«Об индивидуальном (персонифицированном) учете в системе обязательного пенсионного страхования» (далее - Федеральный закон РФ от 01.04.1996 года N 27-ФЗ) органом, осуществляющим и</w:t>
      </w:r>
      <w:r w:rsidRPr="005B4000">
        <w:rPr>
          <w:rFonts w:ascii="Times New Roman" w:hAnsi="Times New Roman"/>
          <w:sz w:val="23"/>
          <w:szCs w:val="23"/>
        </w:rPr>
        <w:t>ндивидуальный (персонифицированный) учет в системе обязательного пенсионного страхования, является Пенсионный фонд Российской Федерации.</w:t>
      </w:r>
    </w:p>
    <w:p w:rsidR="00B906E1" w:rsidRPr="005B4000" w:rsidP="00B906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>В соответствии со ст.15 Федерального закона РФ от 01.04.1996 года N 27-ФЗ страхователь обязан в установленный срок пред</w:t>
      </w:r>
      <w:r w:rsidRPr="005B4000">
        <w:rPr>
          <w:rFonts w:ascii="Times New Roman" w:hAnsi="Times New Roman"/>
          <w:sz w:val="23"/>
          <w:szCs w:val="23"/>
        </w:rPr>
        <w:t xml:space="preserve">ставлять органам Пенсионного фонда </w:t>
      </w:r>
      <w:r w:rsidRPr="005B4000">
        <w:rPr>
          <w:rFonts w:ascii="Times New Roman" w:hAnsi="Times New Roman"/>
          <w:sz w:val="23"/>
          <w:szCs w:val="23"/>
        </w:rPr>
        <w:br/>
        <w:t>РФ сведения о застрахованных лицах.</w:t>
      </w:r>
    </w:p>
    <w:p w:rsidR="00B906E1" w:rsidRPr="005B4000" w:rsidP="00B906E1">
      <w:pPr>
        <w:pStyle w:val="HTMLPreformatted"/>
        <w:jc w:val="both"/>
        <w:rPr>
          <w:rFonts w:ascii="Times New Roman" w:hAnsi="Times New Roman" w:cs="Times New Roman"/>
          <w:sz w:val="23"/>
          <w:szCs w:val="23"/>
        </w:rPr>
      </w:pPr>
      <w:r w:rsidRPr="005B4000">
        <w:rPr>
          <w:rFonts w:ascii="Times New Roman" w:hAnsi="Times New Roman" w:cs="Times New Roman"/>
          <w:sz w:val="23"/>
          <w:szCs w:val="23"/>
        </w:rPr>
        <w:t xml:space="preserve">            Согласно п.2 ст.11 Федерального закона РФ от 01.04.1996 года N 27-ФЗ страхователь ежегодно не позднее 1 марта года, следующего за отчетным годом (за исключением случаев, ес</w:t>
      </w:r>
      <w:r w:rsidRPr="005B4000">
        <w:rPr>
          <w:rFonts w:ascii="Times New Roman" w:hAnsi="Times New Roman" w:cs="Times New Roman"/>
          <w:sz w:val="23"/>
          <w:szCs w:val="23"/>
        </w:rPr>
        <w:t>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</w:t>
      </w:r>
      <w:r w:rsidRPr="005B4000">
        <w:rPr>
          <w:rFonts w:ascii="Times New Roman" w:hAnsi="Times New Roman" w:cs="Times New Roman"/>
          <w:sz w:val="23"/>
          <w:szCs w:val="23"/>
        </w:rPr>
        <w:t>правового характера, на вознаграждения по которым в соответствии с законодательством Росси</w:t>
      </w:r>
      <w:r w:rsidRPr="005B4000">
        <w:rPr>
          <w:rFonts w:ascii="Times New Roman" w:hAnsi="Times New Roman" w:cs="Times New Roman"/>
          <w:sz w:val="23"/>
          <w:szCs w:val="23"/>
        </w:rPr>
        <w:t>йской Федерации о налогах и сборах начисляются страховые взносы).</w:t>
      </w:r>
    </w:p>
    <w:p w:rsidR="00B906E1" w:rsidRPr="005B4000" w:rsidP="00B906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 xml:space="preserve">Факт совершения </w:t>
      </w:r>
      <w:r w:rsidR="00594167">
        <w:rPr>
          <w:rFonts w:ascii="Times New Roman" w:hAnsi="Times New Roman"/>
          <w:bCs/>
          <w:iCs/>
          <w:sz w:val="24"/>
          <w:szCs w:val="24"/>
        </w:rPr>
        <w:t>ФИО</w:t>
      </w:r>
      <w:r w:rsidRPr="005B4000" w:rsidR="00594167">
        <w:rPr>
          <w:rFonts w:ascii="Times New Roman" w:hAnsi="Times New Roman"/>
          <w:sz w:val="23"/>
          <w:szCs w:val="23"/>
        </w:rPr>
        <w:t xml:space="preserve"> </w:t>
      </w:r>
      <w:r w:rsidRPr="005B4000">
        <w:rPr>
          <w:rFonts w:ascii="Times New Roman" w:hAnsi="Times New Roman"/>
          <w:sz w:val="23"/>
          <w:szCs w:val="23"/>
        </w:rPr>
        <w:t xml:space="preserve">указанного административного правонарушения подтверждается: </w:t>
      </w:r>
      <w:r w:rsidRPr="005B400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протоколом об административном правонарушении № </w:t>
      </w:r>
      <w:r w:rsidR="000C61E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526</w:t>
      </w:r>
      <w:r w:rsidRPr="005B400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  <w:t xml:space="preserve">от 27 октября 2022 года, </w:t>
      </w:r>
      <w:r w:rsidRPr="005B4000">
        <w:rPr>
          <w:rFonts w:ascii="Times New Roman" w:hAnsi="Times New Roman"/>
          <w:sz w:val="23"/>
          <w:szCs w:val="23"/>
        </w:rPr>
        <w:t xml:space="preserve">который составлен </w:t>
      </w:r>
      <w:r w:rsidRPr="005B4000">
        <w:rPr>
          <w:rFonts w:ascii="Times New Roman" w:hAnsi="Times New Roman"/>
          <w:sz w:val="23"/>
          <w:szCs w:val="23"/>
        </w:rPr>
        <w:t>компетентным лицом в соответствие с требованиями ст. 28.2 КоАП РФ</w:t>
      </w:r>
      <w:r w:rsidRPr="005B400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; </w:t>
      </w:r>
      <w:r w:rsidRPr="005B4000">
        <w:rPr>
          <w:rFonts w:ascii="Times New Roman" w:hAnsi="Times New Roman"/>
          <w:sz w:val="23"/>
          <w:szCs w:val="23"/>
          <w:shd w:val="clear" w:color="auto" w:fill="FFFFFF"/>
        </w:rPr>
        <w:t xml:space="preserve">уведомлением о регистрации </w:t>
      </w:r>
      <w:r w:rsidRPr="005B4000">
        <w:rPr>
          <w:rStyle w:val="a"/>
          <w:rFonts w:ascii="Times New Roman" w:hAnsi="Times New Roman"/>
          <w:b w:val="0"/>
          <w:sz w:val="23"/>
          <w:szCs w:val="23"/>
        </w:rPr>
        <w:t>ООО «</w:t>
      </w:r>
      <w:r w:rsidRPr="005B4000">
        <w:rPr>
          <w:rStyle w:val="a"/>
          <w:rFonts w:ascii="Times New Roman" w:hAnsi="Times New Roman"/>
          <w:b w:val="0"/>
          <w:sz w:val="23"/>
          <w:szCs w:val="23"/>
        </w:rPr>
        <w:t>»</w:t>
      </w:r>
      <w:r w:rsidRPr="005B4000">
        <w:rPr>
          <w:rStyle w:val="a"/>
          <w:rFonts w:ascii="Times New Roman" w:hAnsi="Times New Roman"/>
          <w:sz w:val="23"/>
          <w:szCs w:val="23"/>
        </w:rPr>
        <w:t xml:space="preserve"> </w:t>
      </w:r>
      <w:r w:rsidRPr="005B4000">
        <w:rPr>
          <w:rFonts w:ascii="Times New Roman" w:hAnsi="Times New Roman"/>
          <w:sz w:val="23"/>
          <w:szCs w:val="23"/>
          <w:shd w:val="clear" w:color="auto" w:fill="FFFFFF"/>
        </w:rPr>
        <w:t xml:space="preserve">в территориальном органе Пенсионного фонда Российской Федерации; копией выписки из ЕГРЮЛ от </w:t>
      </w:r>
      <w:r w:rsidR="000C61E6">
        <w:rPr>
          <w:rFonts w:ascii="Times New Roman" w:hAnsi="Times New Roman"/>
          <w:sz w:val="23"/>
          <w:szCs w:val="23"/>
          <w:shd w:val="clear" w:color="auto" w:fill="FFFFFF"/>
        </w:rPr>
        <w:t>04.01.2022</w:t>
      </w:r>
      <w:r w:rsidRPr="005B4000">
        <w:rPr>
          <w:rFonts w:ascii="Times New Roman" w:hAnsi="Times New Roman"/>
          <w:sz w:val="23"/>
          <w:szCs w:val="23"/>
          <w:shd w:val="clear" w:color="auto" w:fill="FFFFFF"/>
        </w:rPr>
        <w:t>; копией выписки из ЕГРЮЛ от 27.10.2022;</w:t>
      </w:r>
      <w:r w:rsidRPr="005B4000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5B4000">
        <w:rPr>
          <w:rFonts w:ascii="Times New Roman" w:hAnsi="Times New Roman"/>
          <w:sz w:val="23"/>
          <w:szCs w:val="23"/>
        </w:rPr>
        <w:t>к</w:t>
      </w:r>
      <w:r w:rsidRPr="005B4000">
        <w:rPr>
          <w:rFonts w:ascii="Times New Roman" w:hAnsi="Times New Roman"/>
          <w:sz w:val="23"/>
          <w:szCs w:val="23"/>
        </w:rPr>
        <w:t xml:space="preserve">опией сведений о застрахованных лицах, согласно которой </w:t>
      </w:r>
      <w:r w:rsidRPr="005B4000">
        <w:rPr>
          <w:rFonts w:ascii="Times New Roman" w:hAnsi="Times New Roman"/>
          <w:iCs/>
          <w:sz w:val="23"/>
          <w:szCs w:val="23"/>
        </w:rPr>
        <w:t>О</w:t>
      </w:r>
      <w:r w:rsidRPr="005B4000">
        <w:rPr>
          <w:rFonts w:ascii="Times New Roman" w:hAnsi="Times New Roman"/>
          <w:sz w:val="23"/>
          <w:szCs w:val="23"/>
        </w:rPr>
        <w:t xml:space="preserve">ОО </w:t>
      </w:r>
      <w:r w:rsidRPr="005B4000">
        <w:rPr>
          <w:rStyle w:val="a"/>
          <w:rFonts w:ascii="Times New Roman" w:hAnsi="Times New Roman"/>
          <w:b w:val="0"/>
          <w:sz w:val="23"/>
          <w:szCs w:val="23"/>
        </w:rPr>
        <w:t>«</w:t>
      </w:r>
      <w:r w:rsidRPr="005B4000">
        <w:rPr>
          <w:rStyle w:val="a"/>
          <w:rFonts w:ascii="Times New Roman" w:hAnsi="Times New Roman"/>
          <w:b w:val="0"/>
          <w:sz w:val="23"/>
          <w:szCs w:val="23"/>
        </w:rPr>
        <w:t>»</w:t>
      </w:r>
      <w:r w:rsidRPr="005B4000">
        <w:rPr>
          <w:rFonts w:ascii="Times New Roman" w:hAnsi="Times New Roman"/>
          <w:sz w:val="23"/>
          <w:szCs w:val="23"/>
        </w:rPr>
        <w:t xml:space="preserve"> </w:t>
      </w:r>
      <w:r w:rsidR="000C61E6">
        <w:rPr>
          <w:rFonts w:ascii="Times New Roman" w:hAnsi="Times New Roman"/>
          <w:sz w:val="23"/>
          <w:szCs w:val="23"/>
        </w:rPr>
        <w:t xml:space="preserve">не </w:t>
      </w:r>
      <w:r w:rsidRPr="005B4000">
        <w:rPr>
          <w:rFonts w:ascii="Times New Roman" w:hAnsi="Times New Roman"/>
          <w:sz w:val="23"/>
          <w:szCs w:val="23"/>
        </w:rPr>
        <w:t xml:space="preserve">представило </w:t>
      </w:r>
      <w:r w:rsidRPr="005B4000">
        <w:rPr>
          <w:rFonts w:ascii="Times New Roman" w:hAnsi="Times New Roman"/>
          <w:iCs/>
          <w:sz w:val="23"/>
          <w:szCs w:val="23"/>
        </w:rPr>
        <w:t>сведения</w:t>
      </w:r>
      <w:r w:rsidRPr="005B4000">
        <w:rPr>
          <w:rFonts w:ascii="Times New Roman" w:hAnsi="Times New Roman"/>
          <w:sz w:val="23"/>
          <w:szCs w:val="23"/>
        </w:rPr>
        <w:t xml:space="preserve"> в  </w:t>
      </w:r>
      <w:r w:rsidRPr="005B4000">
        <w:rPr>
          <w:rFonts w:ascii="Times New Roman" w:hAnsi="Times New Roman"/>
          <w:iCs/>
          <w:sz w:val="23"/>
          <w:szCs w:val="23"/>
        </w:rPr>
        <w:t xml:space="preserve">Управление Пенсионного Фонда Российской Федерации по г. Ялте </w:t>
      </w:r>
      <w:r w:rsidR="000C61E6">
        <w:rPr>
          <w:rFonts w:ascii="Times New Roman" w:hAnsi="Times New Roman"/>
          <w:iCs/>
          <w:sz w:val="23"/>
          <w:szCs w:val="23"/>
        </w:rPr>
        <w:t>по состоянию на 27.10.2022</w:t>
      </w:r>
      <w:r w:rsidRPr="005B4000">
        <w:rPr>
          <w:rFonts w:ascii="Times New Roman" w:hAnsi="Times New Roman"/>
          <w:iCs/>
          <w:sz w:val="23"/>
          <w:szCs w:val="23"/>
        </w:rPr>
        <w:t>.</w:t>
      </w:r>
    </w:p>
    <w:p w:rsidR="00B906E1" w:rsidRPr="005B4000" w:rsidP="00B906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594167">
        <w:rPr>
          <w:rFonts w:ascii="Times New Roman" w:hAnsi="Times New Roman"/>
          <w:bCs/>
          <w:iCs/>
          <w:sz w:val="24"/>
          <w:szCs w:val="24"/>
        </w:rPr>
        <w:t>ФИО</w:t>
      </w:r>
      <w:r w:rsidRPr="005B4000" w:rsidR="00594167">
        <w:rPr>
          <w:rFonts w:ascii="Times New Roman" w:hAnsi="Times New Roman"/>
          <w:sz w:val="23"/>
          <w:szCs w:val="23"/>
        </w:rPr>
        <w:t xml:space="preserve"> </w:t>
      </w:r>
      <w:r w:rsidRPr="005B4000">
        <w:rPr>
          <w:rFonts w:ascii="Times New Roman" w:hAnsi="Times New Roman"/>
          <w:sz w:val="23"/>
          <w:szCs w:val="23"/>
        </w:rPr>
        <w:t>административного правонарушения, предусмотренного ч. 1 ст. 15.33.2 КоАП РФ</w:t>
      </w:r>
      <w:r w:rsidRPr="003F71E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и правильной юридической квалификации</w:t>
      </w:r>
      <w:r>
        <w:rPr>
          <w:rFonts w:ascii="Times New Roman" w:hAnsi="Times New Roman"/>
          <w:sz w:val="23"/>
          <w:szCs w:val="23"/>
        </w:rPr>
        <w:t xml:space="preserve">, как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представление сведений в неполном объеме или в искаженном виде</w:t>
      </w:r>
      <w:r>
        <w:rPr>
          <w:rFonts w:ascii="Times New Roman" w:hAnsi="Times New Roman"/>
          <w:sz w:val="23"/>
          <w:szCs w:val="23"/>
        </w:rPr>
        <w:t>.</w:t>
      </w:r>
    </w:p>
    <w:p w:rsidR="00B906E1" w:rsidRPr="005B4000" w:rsidP="00B906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B906E1" w:rsidRPr="005B4000" w:rsidP="00B906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>При решении вопроса о назначении вида и размера адм</w:t>
      </w:r>
      <w:r w:rsidRPr="005B4000">
        <w:rPr>
          <w:rFonts w:ascii="Times New Roman" w:hAnsi="Times New Roman"/>
          <w:sz w:val="23"/>
          <w:szCs w:val="23"/>
        </w:rPr>
        <w:t xml:space="preserve">инистративного наказания мировой судья учитывает характер совершенного правонарушения, личность виновного, который является руководителем коммерческой организации, конкретных обстоятельств дела, </w:t>
      </w:r>
      <w:r>
        <w:rPr>
          <w:rFonts w:ascii="Times New Roman" w:hAnsi="Times New Roman"/>
          <w:sz w:val="23"/>
          <w:szCs w:val="23"/>
        </w:rPr>
        <w:t xml:space="preserve">период </w:t>
      </w:r>
      <w:r w:rsidRPr="005B4000">
        <w:rPr>
          <w:rFonts w:ascii="Times New Roman" w:hAnsi="Times New Roman"/>
          <w:sz w:val="23"/>
          <w:szCs w:val="23"/>
        </w:rPr>
        <w:t>нарушени</w:t>
      </w:r>
      <w:r>
        <w:rPr>
          <w:rFonts w:ascii="Times New Roman" w:hAnsi="Times New Roman"/>
          <w:sz w:val="23"/>
          <w:szCs w:val="23"/>
        </w:rPr>
        <w:t>я</w:t>
      </w:r>
      <w:r w:rsidRPr="005B4000">
        <w:rPr>
          <w:rFonts w:ascii="Times New Roman" w:hAnsi="Times New Roman"/>
          <w:sz w:val="23"/>
          <w:szCs w:val="23"/>
        </w:rPr>
        <w:t xml:space="preserve"> срока подачи данных.</w:t>
      </w:r>
    </w:p>
    <w:p w:rsidR="00B906E1" w:rsidRPr="005B4000" w:rsidP="00B906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>Обстоятельств, смягчающ</w:t>
      </w:r>
      <w:r w:rsidRPr="005B4000">
        <w:rPr>
          <w:rFonts w:ascii="Times New Roman" w:hAnsi="Times New Roman"/>
          <w:sz w:val="23"/>
          <w:szCs w:val="23"/>
        </w:rPr>
        <w:t>их либо отягчающих административную ответственность за совершенное правонарушение, данных об имущественном положении не установлено.</w:t>
      </w:r>
    </w:p>
    <w:p w:rsidR="00B906E1" w:rsidRPr="005B4000" w:rsidP="00B906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 xml:space="preserve">С учетом изложенного, мировой судья считает возможным назначить </w:t>
      </w:r>
      <w:r w:rsidR="00594167">
        <w:rPr>
          <w:rFonts w:ascii="Times New Roman" w:hAnsi="Times New Roman"/>
          <w:bCs/>
          <w:iCs/>
          <w:sz w:val="24"/>
          <w:szCs w:val="24"/>
        </w:rPr>
        <w:t>ФИО</w:t>
      </w:r>
      <w:r w:rsidRPr="005B4000" w:rsidR="00594167">
        <w:rPr>
          <w:rFonts w:ascii="Times New Roman" w:hAnsi="Times New Roman"/>
          <w:sz w:val="23"/>
          <w:szCs w:val="23"/>
        </w:rPr>
        <w:t xml:space="preserve"> </w:t>
      </w:r>
      <w:r w:rsidRPr="005B4000">
        <w:rPr>
          <w:rFonts w:ascii="Times New Roman" w:hAnsi="Times New Roman"/>
          <w:sz w:val="23"/>
          <w:szCs w:val="23"/>
        </w:rPr>
        <w:t>административное наказание в виде администра</w:t>
      </w:r>
      <w:r w:rsidRPr="005B4000">
        <w:rPr>
          <w:rFonts w:ascii="Times New Roman" w:hAnsi="Times New Roman"/>
          <w:sz w:val="23"/>
          <w:szCs w:val="23"/>
        </w:rPr>
        <w:t xml:space="preserve">тивного штрафа, предусмотренного санкцией </w:t>
      </w:r>
      <w:r>
        <w:rPr>
          <w:rFonts w:ascii="Times New Roman" w:hAnsi="Times New Roman"/>
          <w:sz w:val="23"/>
          <w:szCs w:val="23"/>
        </w:rPr>
        <w:t xml:space="preserve">            </w:t>
      </w:r>
      <w:r w:rsidRPr="005B4000">
        <w:rPr>
          <w:rFonts w:ascii="Times New Roman" w:hAnsi="Times New Roman"/>
          <w:sz w:val="23"/>
          <w:szCs w:val="23"/>
        </w:rPr>
        <w:t xml:space="preserve">ч. 1 ст. 15.33.2 КоАП РФ.  </w:t>
      </w:r>
    </w:p>
    <w:p w:rsidR="00B906E1" w:rsidRPr="005B4000" w:rsidP="00B906E1">
      <w:pPr>
        <w:pStyle w:val="Style4"/>
        <w:widowControl/>
        <w:spacing w:line="240" w:lineRule="auto"/>
        <w:ind w:right="-2" w:firstLine="708"/>
        <w:rPr>
          <w:rFonts w:eastAsia="Calibri"/>
          <w:sz w:val="23"/>
          <w:szCs w:val="23"/>
        </w:rPr>
      </w:pPr>
      <w:r w:rsidRPr="005B4000">
        <w:rPr>
          <w:rFonts w:eastAsia="Calibri"/>
          <w:sz w:val="23"/>
          <w:szCs w:val="23"/>
        </w:rPr>
        <w:t xml:space="preserve">Руководствуясь ст. ст. 29.9 и 29.10 КоАП РФ, мировой судья, </w:t>
      </w:r>
    </w:p>
    <w:p w:rsidR="00B906E1" w:rsidRPr="00AC1E19" w:rsidP="00B906E1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B906E1" w:rsidRPr="003F71EB" w:rsidP="00B906E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4000">
        <w:rPr>
          <w:rFonts w:ascii="Times New Roman" w:hAnsi="Times New Roman"/>
          <w:sz w:val="24"/>
          <w:szCs w:val="24"/>
        </w:rPr>
        <w:t>постановил:</w:t>
      </w:r>
    </w:p>
    <w:p w:rsidR="00B906E1" w:rsidRPr="005B4000" w:rsidP="00B906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bidi="ru-RU"/>
        </w:rPr>
      </w:pPr>
      <w:r>
        <w:rPr>
          <w:rFonts w:ascii="Times New Roman" w:hAnsi="Times New Roman"/>
          <w:bCs/>
          <w:iCs/>
          <w:sz w:val="24"/>
          <w:szCs w:val="24"/>
        </w:rPr>
        <w:t>ФИО</w:t>
      </w:r>
      <w:r w:rsidRPr="005B4000" w:rsidR="00652CE6">
        <w:rPr>
          <w:rStyle w:val="a"/>
          <w:rFonts w:ascii="Times New Roman" w:hAnsi="Times New Roman"/>
          <w:b w:val="0"/>
          <w:sz w:val="23"/>
          <w:szCs w:val="23"/>
        </w:rPr>
        <w:t>, признать</w:t>
      </w:r>
      <w:r w:rsidRPr="005B4000" w:rsidR="00652CE6">
        <w:rPr>
          <w:rFonts w:ascii="Times New Roman" w:hAnsi="Times New Roman"/>
          <w:sz w:val="23"/>
          <w:szCs w:val="23"/>
        </w:rPr>
        <w:t xml:space="preserve">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652CE6">
        <w:rPr>
          <w:rFonts w:ascii="Times New Roman" w:hAnsi="Times New Roman"/>
          <w:sz w:val="23"/>
          <w:szCs w:val="23"/>
        </w:rPr>
        <w:t>4</w:t>
      </w:r>
      <w:r w:rsidRPr="005B4000" w:rsidR="00652CE6">
        <w:rPr>
          <w:rFonts w:ascii="Times New Roman" w:hAnsi="Times New Roman"/>
          <w:sz w:val="23"/>
          <w:szCs w:val="23"/>
        </w:rPr>
        <w:t>00 (</w:t>
      </w:r>
      <w:r w:rsidR="00652CE6">
        <w:rPr>
          <w:rFonts w:ascii="Times New Roman" w:hAnsi="Times New Roman"/>
          <w:sz w:val="23"/>
          <w:szCs w:val="23"/>
        </w:rPr>
        <w:t>четыреста</w:t>
      </w:r>
      <w:r w:rsidRPr="005B4000" w:rsidR="00652CE6">
        <w:rPr>
          <w:rFonts w:ascii="Times New Roman" w:hAnsi="Times New Roman"/>
          <w:sz w:val="23"/>
          <w:szCs w:val="23"/>
        </w:rPr>
        <w:t>) рублей.</w:t>
      </w:r>
    </w:p>
    <w:p w:rsidR="00B906E1" w:rsidRPr="005B4000" w:rsidP="00B906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eastAsia="SimSun" w:hAnsi="Times New Roman"/>
          <w:sz w:val="23"/>
          <w:szCs w:val="23"/>
          <w:lang w:eastAsia="zh-CN"/>
        </w:rPr>
        <w:t xml:space="preserve">Штраф подлежит перечислению на следующие реквизиты: </w:t>
      </w:r>
      <w:r w:rsidRPr="005B4000">
        <w:rPr>
          <w:rFonts w:ascii="Times New Roman" w:hAnsi="Times New Roman"/>
          <w:sz w:val="23"/>
          <w:szCs w:val="23"/>
        </w:rPr>
        <w:t xml:space="preserve">Получатель: УФК </w:t>
      </w:r>
      <w:r w:rsidRPr="005B4000">
        <w:rPr>
          <w:rFonts w:ascii="Times New Roman" w:hAnsi="Times New Roman"/>
          <w:sz w:val="23"/>
          <w:szCs w:val="23"/>
        </w:rPr>
        <w:br/>
        <w:t xml:space="preserve">по Республике Крым (Отделение Пенсионного фонда Российской Федерации по Республике Крым); ИНН: 7706808265 КПП: 910201001; Счет: 40102810645370000035;                            </w:t>
      </w:r>
      <w:r w:rsidRPr="005B4000">
        <w:rPr>
          <w:rFonts w:ascii="Times New Roman" w:hAnsi="Times New Roman"/>
          <w:sz w:val="23"/>
          <w:szCs w:val="23"/>
        </w:rPr>
        <w:t xml:space="preserve">        к/с 03100643000000017500; Банк получателя: Отделение Республика Крым банка России//УФК по Республике Крым г. Симферополь; БИК: 013510002; ОКТМО: 35701000; </w:t>
      </w:r>
      <w:r w:rsidR="000C61E6">
        <w:rPr>
          <w:rFonts w:ascii="Times New Roman" w:hAnsi="Times New Roman"/>
          <w:sz w:val="23"/>
          <w:szCs w:val="23"/>
        </w:rPr>
        <w:t xml:space="preserve">                                     </w:t>
      </w:r>
      <w:r w:rsidRPr="005B4000">
        <w:rPr>
          <w:rFonts w:ascii="Times New Roman" w:hAnsi="Times New Roman"/>
          <w:sz w:val="23"/>
          <w:szCs w:val="23"/>
        </w:rPr>
        <w:t>КБК: 39211601230060000140</w:t>
      </w:r>
      <w:r w:rsidRPr="005B4000">
        <w:rPr>
          <w:rFonts w:ascii="Times New Roman" w:eastAsia="SimSun" w:hAnsi="Times New Roman"/>
          <w:sz w:val="23"/>
          <w:szCs w:val="23"/>
          <w:lang w:eastAsia="zh-CN"/>
        </w:rPr>
        <w:t>; постановление № 5-95-</w:t>
      </w:r>
      <w:r w:rsidR="000C61E6">
        <w:rPr>
          <w:rFonts w:ascii="Times New Roman" w:eastAsia="SimSun" w:hAnsi="Times New Roman"/>
          <w:sz w:val="23"/>
          <w:szCs w:val="23"/>
          <w:lang w:eastAsia="zh-CN"/>
        </w:rPr>
        <w:t>689</w:t>
      </w:r>
      <w:r w:rsidRPr="005B4000">
        <w:rPr>
          <w:rFonts w:ascii="Times New Roman" w:eastAsia="SimSun" w:hAnsi="Times New Roman"/>
          <w:sz w:val="23"/>
          <w:szCs w:val="23"/>
          <w:lang w:eastAsia="zh-CN"/>
        </w:rPr>
        <w:t>/2022</w:t>
      </w:r>
      <w:r w:rsidRPr="005B4000">
        <w:rPr>
          <w:rFonts w:ascii="Times New Roman" w:eastAsia="SimSun" w:hAnsi="Times New Roman"/>
          <w:sz w:val="23"/>
          <w:szCs w:val="23"/>
          <w:lang w:eastAsia="zh-CN"/>
        </w:rPr>
        <w:t>.</w:t>
      </w:r>
    </w:p>
    <w:p w:rsidR="00B906E1" w:rsidRPr="005B4000" w:rsidP="00B906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5B4000">
        <w:rPr>
          <w:rFonts w:ascii="Times New Roman" w:eastAsia="SimSun" w:hAnsi="Times New Roman"/>
          <w:sz w:val="23"/>
          <w:szCs w:val="23"/>
          <w:lang w:eastAsia="zh-CN"/>
        </w:rPr>
        <w:t xml:space="preserve">Разъяснить, что в соответствии со ст. 32.2 КоАП РФ,  административный штраф должен быть уплачен лицом, привлеченным к административной ответственности, </w:t>
      </w:r>
      <w:r w:rsidRPr="005B4000">
        <w:rPr>
          <w:rFonts w:ascii="Times New Roman" w:eastAsia="SimSun" w:hAnsi="Times New Roman"/>
          <w:sz w:val="23"/>
          <w:szCs w:val="23"/>
          <w:lang w:eastAsia="zh-CN"/>
        </w:rPr>
        <w:br/>
        <w:t>не позднее 60 дней со дня вступления постановления о наложении административного штрафа в законную си</w:t>
      </w:r>
      <w:r w:rsidRPr="005B4000">
        <w:rPr>
          <w:rFonts w:ascii="Times New Roman" w:eastAsia="SimSun" w:hAnsi="Times New Roman"/>
          <w:sz w:val="23"/>
          <w:szCs w:val="23"/>
          <w:lang w:eastAsia="zh-CN"/>
        </w:rPr>
        <w:t>лу.</w:t>
      </w:r>
    </w:p>
    <w:p w:rsidR="00B906E1" w:rsidRPr="005B4000" w:rsidP="00B906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5B4000">
        <w:rPr>
          <w:rFonts w:ascii="Times New Roman" w:eastAsia="SimSun" w:hAnsi="Times New Roman"/>
          <w:sz w:val="23"/>
          <w:szCs w:val="23"/>
          <w:lang w:eastAsia="zh-CN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B906E1" w:rsidRPr="005B4000" w:rsidP="00B906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>Неуплата административного штрафа в срок, предусмот</w:t>
      </w:r>
      <w:r w:rsidRPr="005B4000">
        <w:rPr>
          <w:rFonts w:ascii="Times New Roman" w:hAnsi="Times New Roman"/>
          <w:sz w:val="23"/>
          <w:szCs w:val="23"/>
        </w:rPr>
        <w:t>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</w:t>
      </w:r>
      <w:r w:rsidRPr="005B4000">
        <w:rPr>
          <w:rFonts w:ascii="Times New Roman" w:hAnsi="Times New Roman"/>
          <w:sz w:val="23"/>
          <w:szCs w:val="23"/>
        </w:rPr>
        <w:t>есяти часов (ч.1 ст.20.25 КоАП РФ).</w:t>
      </w:r>
    </w:p>
    <w:p w:rsidR="00B906E1" w:rsidRPr="005B4000" w:rsidP="00B906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  <w:r w:rsidRPr="005B4000">
        <w:rPr>
          <w:rFonts w:ascii="Times New Roman" w:eastAsia="SimSun" w:hAnsi="Times New Roman"/>
          <w:iCs/>
          <w:sz w:val="23"/>
          <w:szCs w:val="23"/>
          <w:lang w:eastAsia="zh-CN"/>
        </w:rPr>
        <w:t xml:space="preserve">Постановление может быть обжаловано в Ялтинский городской суд Республики Крым через судебный участок №95 Ялтинского судебного района (городской округ Ялта) в течение 10 суток со дня вручения или получения копии </w:t>
      </w:r>
      <w:r w:rsidRPr="005B4000">
        <w:rPr>
          <w:rFonts w:ascii="Times New Roman" w:eastAsia="SimSun" w:hAnsi="Times New Roman"/>
          <w:iCs/>
          <w:sz w:val="23"/>
          <w:szCs w:val="23"/>
          <w:lang w:eastAsia="zh-CN"/>
        </w:rPr>
        <w:t>постановления.</w:t>
      </w:r>
    </w:p>
    <w:p w:rsidR="00B906E1" w:rsidRPr="005B4000" w:rsidP="00B906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</w:p>
    <w:p w:rsidR="00B906E1" w:rsidRPr="005B4000" w:rsidP="00B906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521DA" w:rsidRPr="00B906E1" w:rsidP="00B906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>Мировой судья:</w:t>
      </w:r>
      <w:r w:rsidRPr="005B4000">
        <w:rPr>
          <w:rFonts w:ascii="Times New Roman" w:hAnsi="Times New Roman"/>
          <w:sz w:val="23"/>
          <w:szCs w:val="23"/>
        </w:rPr>
        <w:tab/>
      </w:r>
      <w:r w:rsidRPr="005B4000">
        <w:rPr>
          <w:rFonts w:ascii="Times New Roman" w:hAnsi="Times New Roman"/>
          <w:sz w:val="23"/>
          <w:szCs w:val="23"/>
        </w:rPr>
        <w:tab/>
      </w:r>
      <w:r w:rsidRPr="005B4000">
        <w:rPr>
          <w:rFonts w:ascii="Times New Roman" w:hAnsi="Times New Roman"/>
          <w:sz w:val="23"/>
          <w:szCs w:val="23"/>
        </w:rPr>
        <w:tab/>
      </w:r>
      <w:r w:rsidRPr="005B4000">
        <w:rPr>
          <w:rFonts w:ascii="Times New Roman" w:hAnsi="Times New Roman"/>
          <w:sz w:val="23"/>
          <w:szCs w:val="23"/>
        </w:rPr>
        <w:tab/>
      </w:r>
      <w:r w:rsidRPr="005B4000">
        <w:rPr>
          <w:rFonts w:ascii="Times New Roman" w:hAnsi="Times New Roman"/>
          <w:sz w:val="23"/>
          <w:szCs w:val="23"/>
        </w:rPr>
        <w:tab/>
      </w:r>
      <w:r w:rsidRPr="005B4000">
        <w:rPr>
          <w:rFonts w:ascii="Times New Roman" w:hAnsi="Times New Roman"/>
          <w:sz w:val="23"/>
          <w:szCs w:val="23"/>
        </w:rPr>
        <w:tab/>
      </w:r>
      <w:r w:rsidRPr="005B4000">
        <w:rPr>
          <w:rFonts w:ascii="Times New Roman" w:hAnsi="Times New Roman"/>
          <w:sz w:val="23"/>
          <w:szCs w:val="23"/>
        </w:rPr>
        <w:tab/>
      </w:r>
      <w:r w:rsidRPr="005B4000">
        <w:rPr>
          <w:rFonts w:ascii="Times New Roman" w:hAnsi="Times New Roman"/>
          <w:sz w:val="23"/>
          <w:szCs w:val="23"/>
        </w:rPr>
        <w:tab/>
        <w:t>А.Ш. Юдакова</w:t>
      </w:r>
    </w:p>
    <w:sectPr w:rsidSect="000C61E6">
      <w:footerReference w:type="default" r:id="rId6"/>
      <w:pgSz w:w="11906" w:h="16838"/>
      <w:pgMar w:top="-284" w:right="851" w:bottom="0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  <w:jc w:val="center"/>
    </w:pPr>
  </w:p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E1"/>
    <w:rsid w:val="000C61E6"/>
    <w:rsid w:val="00300B63"/>
    <w:rsid w:val="00323DA0"/>
    <w:rsid w:val="003E4158"/>
    <w:rsid w:val="003F71EB"/>
    <w:rsid w:val="00461E8A"/>
    <w:rsid w:val="00594167"/>
    <w:rsid w:val="005B4000"/>
    <w:rsid w:val="00652CE6"/>
    <w:rsid w:val="0097566F"/>
    <w:rsid w:val="009F7E48"/>
    <w:rsid w:val="00AC1E19"/>
    <w:rsid w:val="00B906E1"/>
    <w:rsid w:val="00C521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6E1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B906E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B906E1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B906E1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B906E1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B90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906E1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B906E1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B906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B906E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