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2381">
      <w:pPr>
        <w:pStyle w:val="a1"/>
        <w:framePr w:wrap="none" w:vAnchor="page" w:hAnchor="page" w:x="4142" w:y="500"/>
        <w:shd w:val="clear" w:color="auto" w:fill="auto"/>
        <w:spacing w:line="140" w:lineRule="exact"/>
      </w:pPr>
      <w:r>
        <w:t>■</w:t>
      </w:r>
      <w:r>
        <w:t>ч</w:t>
      </w:r>
    </w:p>
    <w:p w:rsidR="00052381">
      <w:pPr>
        <w:pStyle w:val="21"/>
        <w:framePr w:w="10253" w:h="562" w:hRule="exact" w:wrap="none" w:vAnchor="page" w:hAnchor="page" w:x="782" w:y="637"/>
        <w:shd w:val="clear" w:color="auto" w:fill="auto"/>
        <w:spacing w:after="0"/>
        <w:ind w:left="7180" w:right="280"/>
      </w:pPr>
      <w:r>
        <w:t xml:space="preserve">Дело № 5-95-702/2023 </w:t>
      </w:r>
      <w:r w:rsidRPr="00C15D38">
        <w:rPr>
          <w:lang w:eastAsia="en-US" w:bidi="en-US"/>
        </w:rPr>
        <w:t>91</w:t>
      </w:r>
      <w:r>
        <w:rPr>
          <w:lang w:val="en-US" w:eastAsia="en-US" w:bidi="en-US"/>
        </w:rPr>
        <w:t>MS</w:t>
      </w:r>
      <w:r w:rsidRPr="00C15D38">
        <w:rPr>
          <w:lang w:eastAsia="en-US" w:bidi="en-US"/>
        </w:rPr>
        <w:t>0095-0</w:t>
      </w:r>
      <w:r>
        <w:t>1-2023-002525-47</w:t>
      </w:r>
    </w:p>
    <w:p w:rsidR="00052381">
      <w:pPr>
        <w:framePr w:wrap="none" w:vAnchor="page" w:hAnchor="page" w:x="2145" w:y="327"/>
      </w:pPr>
    </w:p>
    <w:p w:rsidR="00052381">
      <w:pPr>
        <w:framePr w:wrap="none" w:vAnchor="page" w:hAnchor="page" w:x="10843" w:y="121"/>
      </w:pPr>
    </w:p>
    <w:p w:rsidR="00052381">
      <w:pPr>
        <w:pStyle w:val="21"/>
        <w:framePr w:w="10253" w:h="14307" w:hRule="exact" w:wrap="none" w:vAnchor="page" w:hAnchor="page" w:x="782" w:y="1389"/>
        <w:shd w:val="clear" w:color="auto" w:fill="auto"/>
        <w:tabs>
          <w:tab w:val="left" w:pos="4121"/>
        </w:tabs>
        <w:spacing w:after="0" w:line="259" w:lineRule="exact"/>
        <w:ind w:left="1140"/>
        <w:jc w:val="both"/>
      </w:pPr>
      <w:r>
        <w:rPr>
          <w:rStyle w:val="2Verdana65pt"/>
          <w:b w:val="0"/>
          <w:bCs w:val="0"/>
        </w:rPr>
        <w:t>/</w:t>
      </w:r>
      <w:r>
        <w:tab/>
      </w:r>
      <w:r>
        <w:rPr>
          <w:rStyle w:val="22pt"/>
        </w:rPr>
        <w:t>ПОСТАНОВЛЕНИЕ</w:t>
      </w:r>
    </w:p>
    <w:p w:rsidR="00052381">
      <w:pPr>
        <w:pStyle w:val="21"/>
        <w:framePr w:w="10253" w:h="14307" w:hRule="exact" w:wrap="none" w:vAnchor="page" w:hAnchor="page" w:x="782" w:y="1389"/>
        <w:shd w:val="clear" w:color="auto" w:fill="auto"/>
        <w:tabs>
          <w:tab w:val="left" w:pos="3362"/>
        </w:tabs>
        <w:spacing w:after="295" w:line="259" w:lineRule="exact"/>
        <w:ind w:left="1240"/>
        <w:jc w:val="both"/>
      </w:pPr>
      <w:r>
        <w:rPr>
          <w:rStyle w:val="2Verdana65pt"/>
          <w:b w:val="0"/>
          <w:bCs w:val="0"/>
        </w:rPr>
        <w:t>*</w:t>
      </w:r>
      <w:r>
        <w:tab/>
        <w:t>о назначении административного наказания</w:t>
      </w:r>
    </w:p>
    <w:p w:rsidR="00052381">
      <w:pPr>
        <w:pStyle w:val="21"/>
        <w:framePr w:w="10253" w:h="14307" w:hRule="exact" w:wrap="none" w:vAnchor="page" w:hAnchor="page" w:x="782" w:y="1389"/>
        <w:shd w:val="clear" w:color="auto" w:fill="auto"/>
        <w:tabs>
          <w:tab w:val="left" w:pos="7542"/>
        </w:tabs>
        <w:spacing w:after="225" w:line="190" w:lineRule="exact"/>
        <w:ind w:firstLine="620"/>
        <w:jc w:val="both"/>
      </w:pPr>
      <w:r>
        <w:t>18 октября 2023 года</w:t>
      </w:r>
      <w:r>
        <w:tab/>
        <w:t>г. Ялта</w:t>
      </w:r>
    </w:p>
    <w:p w:rsidR="00052381">
      <w:pPr>
        <w:pStyle w:val="21"/>
        <w:framePr w:w="10253" w:h="14307" w:hRule="exact" w:wrap="none" w:vAnchor="page" w:hAnchor="page" w:x="782" w:y="1389"/>
        <w:shd w:val="clear" w:color="auto" w:fill="auto"/>
        <w:spacing w:after="0"/>
        <w:ind w:firstLine="620"/>
        <w:jc w:val="both"/>
      </w:pPr>
      <w:r>
        <w:t xml:space="preserve">Мировой судья судебного участка № 95 Ялтинского судебного района (городской округ Ялта) Республики Крым </w:t>
      </w:r>
      <w:r>
        <w:t>Юдакова</w:t>
      </w:r>
      <w:r>
        <w:t xml:space="preserve"> </w:t>
      </w:r>
      <w:r>
        <w:t xml:space="preserve">Анна </w:t>
      </w:r>
      <w:r>
        <w:t>Шотовна</w:t>
      </w:r>
      <w:r>
        <w:t>, рассмотрев в открытом судебном заседании в помещении судебного участка в г. Ялте (ул. Васильева, 19) дело об административном правонарушении в отношении:</w:t>
      </w:r>
    </w:p>
    <w:p w:rsidR="00052381" w:rsidRPr="009E6F0B">
      <w:pPr>
        <w:pStyle w:val="21"/>
        <w:framePr w:w="10253" w:h="14307" w:hRule="exact" w:wrap="none" w:vAnchor="page" w:hAnchor="page" w:x="782" w:y="1389"/>
        <w:shd w:val="clear" w:color="auto" w:fill="auto"/>
        <w:spacing w:after="0"/>
        <w:ind w:firstLine="740"/>
        <w:jc w:val="both"/>
      </w:pPr>
      <w:r>
        <w:t>Папура</w:t>
      </w:r>
      <w:r>
        <w:t xml:space="preserve"> Романа Ярославовича, </w:t>
      </w:r>
      <w:r w:rsidRPr="009E6F0B">
        <w:t xml:space="preserve">***** </w:t>
      </w:r>
      <w:r>
        <w:t xml:space="preserve">года рождения, уроженца </w:t>
      </w:r>
      <w:r w:rsidRPr="009E6F0B">
        <w:t xml:space="preserve">****** </w:t>
      </w:r>
      <w:r>
        <w:t>гражданина Украины, паспорт серии</w:t>
      </w:r>
      <w:r w:rsidRPr="009E6F0B">
        <w:t>******</w:t>
      </w:r>
      <w:r>
        <w:t>, зарегистрированного по адресу:</w:t>
      </w:r>
      <w:r w:rsidRPr="009E6F0B">
        <w:t>******</w:t>
      </w:r>
      <w:r>
        <w:t xml:space="preserve">, и проживающего по адресу: Республика </w:t>
      </w:r>
      <w:r w:rsidRPr="009E6F0B">
        <w:t>******</w:t>
      </w:r>
    </w:p>
    <w:p w:rsidR="00052381">
      <w:pPr>
        <w:pStyle w:val="21"/>
        <w:framePr w:w="10253" w:h="14307" w:hRule="exact" w:wrap="none" w:vAnchor="page" w:hAnchor="page" w:x="782" w:y="1389"/>
        <w:shd w:val="clear" w:color="auto" w:fill="auto"/>
        <w:spacing w:after="0" w:line="259" w:lineRule="exact"/>
        <w:ind w:firstLine="620"/>
        <w:jc w:val="both"/>
      </w:pPr>
      <w:r>
        <w:t>по ч. 1 ст. 20.25 Кодекса Российской Федерации об административных правонарушениях (далее - КоАП РФ),</w:t>
      </w:r>
    </w:p>
    <w:p w:rsidR="00052381">
      <w:pPr>
        <w:pStyle w:val="21"/>
        <w:framePr w:w="10253" w:h="14307" w:hRule="exact" w:wrap="none" w:vAnchor="page" w:hAnchor="page" w:x="782" w:y="1389"/>
        <w:shd w:val="clear" w:color="auto" w:fill="auto"/>
        <w:spacing w:after="235" w:line="190" w:lineRule="exact"/>
        <w:ind w:left="4660"/>
        <w:jc w:val="left"/>
      </w:pPr>
      <w:r>
        <w:rPr>
          <w:rStyle w:val="22pt"/>
        </w:rPr>
        <w:t>установил:</w:t>
      </w:r>
    </w:p>
    <w:p w:rsidR="00052381">
      <w:pPr>
        <w:pStyle w:val="21"/>
        <w:framePr w:w="10253" w:h="14307" w:hRule="exact" w:wrap="none" w:vAnchor="page" w:hAnchor="page" w:x="782" w:y="1389"/>
        <w:shd w:val="clear" w:color="auto" w:fill="auto"/>
        <w:spacing w:after="0"/>
        <w:ind w:firstLine="620"/>
        <w:jc w:val="both"/>
      </w:pPr>
      <w:r>
        <w:t xml:space="preserve">17.08.2023 в 00 часов 01 минуту </w:t>
      </w:r>
      <w:r>
        <w:t>Папура</w:t>
      </w:r>
      <w:r>
        <w:t xml:space="preserve"> Р.Я., находясь по адресу: </w:t>
      </w:r>
      <w:r>
        <w:t>Республика Крым, г. Ялта, ул. Фурмана, д. 4, кв.81 в установленный законо</w:t>
      </w:r>
      <w:r>
        <w:t>м срок не уплатил административный штраф в размере 2000 рублей, назначенный постановлением государственного участкового инспектора РФ по ГК в сфере охраны МБР отделения (</w:t>
      </w:r>
      <w:r>
        <w:t>погз</w:t>
      </w:r>
      <w:r>
        <w:t>) в г. Ялте Службы в г. Севастополе Пограничного управления ФСБ России по Республи</w:t>
      </w:r>
      <w:r>
        <w:t>ке Крым от 26.05.2023, вступившего в законную силу 17.06.2023, чем совершил административное</w:t>
      </w:r>
      <w:r>
        <w:t xml:space="preserve"> правонарушение, предусмотренное ч. 1 ст. 20.25 КоАП РФ.</w:t>
      </w:r>
    </w:p>
    <w:p w:rsidR="00052381">
      <w:pPr>
        <w:pStyle w:val="21"/>
        <w:framePr w:w="10253" w:h="14307" w:hRule="exact" w:wrap="none" w:vAnchor="page" w:hAnchor="page" w:x="782" w:y="1389"/>
        <w:shd w:val="clear" w:color="auto" w:fill="auto"/>
        <w:spacing w:after="0"/>
        <w:ind w:firstLine="620"/>
        <w:jc w:val="both"/>
      </w:pPr>
      <w:r>
        <w:t xml:space="preserve">В судебное заседание </w:t>
      </w:r>
      <w:r>
        <w:t>Папура</w:t>
      </w:r>
      <w:r>
        <w:t xml:space="preserve"> Р.Я., надлежащим образом </w:t>
      </w:r>
      <w:r>
        <w:t>извещенный</w:t>
      </w:r>
      <w:r>
        <w:t xml:space="preserve"> о времени и месте судебного заседания, не я</w:t>
      </w:r>
      <w:r>
        <w:t>вился, о причинах неявки суду не сообщил.</w:t>
      </w:r>
    </w:p>
    <w:p w:rsidR="00052381">
      <w:pPr>
        <w:pStyle w:val="21"/>
        <w:framePr w:w="10253" w:h="14307" w:hRule="exact" w:wrap="none" w:vAnchor="page" w:hAnchor="page" w:x="782" w:y="1389"/>
        <w:shd w:val="clear" w:color="auto" w:fill="auto"/>
        <w:spacing w:after="0"/>
        <w:ind w:firstLine="620"/>
        <w:jc w:val="both"/>
      </w:pPr>
      <w: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052381">
      <w:pPr>
        <w:pStyle w:val="21"/>
        <w:framePr w:w="10253" w:h="14307" w:hRule="exact" w:wrap="none" w:vAnchor="page" w:hAnchor="page" w:x="782" w:y="1389"/>
        <w:shd w:val="clear" w:color="auto" w:fill="auto"/>
        <w:spacing w:after="0"/>
        <w:ind w:firstLine="620"/>
        <w:jc w:val="both"/>
      </w:pPr>
      <w:r>
        <w:t>В соответс</w:t>
      </w:r>
      <w:r>
        <w:t>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052381">
      <w:pPr>
        <w:pStyle w:val="21"/>
        <w:framePr w:w="10253" w:h="14307" w:hRule="exact" w:wrap="none" w:vAnchor="page" w:hAnchor="page" w:x="782" w:y="1389"/>
        <w:shd w:val="clear" w:color="auto" w:fill="auto"/>
        <w:spacing w:after="0"/>
        <w:ind w:firstLine="620"/>
        <w:jc w:val="both"/>
      </w:pPr>
      <w:r>
        <w:t>Согласно ч. 1 ст. 32.2 КоАП РФ административный штраф должен быть уплачен в полном размере лицом, привлеченным к ад</w:t>
      </w:r>
      <w:r>
        <w:t xml:space="preserve">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</w:t>
      </w:r>
      <w:r>
        <w:t>срока отсрочки или срока рассрочки, предусмотренных статьей 31.5</w:t>
      </w:r>
      <w:r>
        <w:t xml:space="preserve"> КоАП РФ.</w:t>
      </w:r>
    </w:p>
    <w:p w:rsidR="00052381">
      <w:pPr>
        <w:pStyle w:val="21"/>
        <w:framePr w:w="10253" w:h="14307" w:hRule="exact" w:wrap="none" w:vAnchor="page" w:hAnchor="page" w:x="782" w:y="1389"/>
        <w:shd w:val="clear" w:color="auto" w:fill="auto"/>
        <w:spacing w:after="0"/>
        <w:ind w:firstLine="620"/>
        <w:jc w:val="both"/>
      </w:pPr>
      <w:r>
        <w:t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</w:t>
      </w:r>
      <w:r>
        <w:t>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штраф</w:t>
      </w:r>
      <w:r>
        <w:t>а с отметкой о его</w:t>
      </w:r>
      <w:r>
        <w:t xml:space="preserve"> неуплате судебному приставу-исполнителю для исполнения в порядке, предусмотренном федеральным законодательством.</w:t>
      </w:r>
    </w:p>
    <w:p w:rsidR="00052381">
      <w:pPr>
        <w:pStyle w:val="21"/>
        <w:framePr w:w="10253" w:h="14307" w:hRule="exact" w:wrap="none" w:vAnchor="page" w:hAnchor="page" w:x="782" w:y="1389"/>
        <w:shd w:val="clear" w:color="auto" w:fill="auto"/>
        <w:spacing w:after="0"/>
        <w:ind w:firstLine="620"/>
        <w:jc w:val="both"/>
      </w:pPr>
      <w:r>
        <w:t>Кроме того, должностное лицо федерального органа исполнительной власти, структурного подразделения или территориального орга</w:t>
      </w:r>
      <w:r>
        <w:t>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</w:t>
      </w:r>
      <w:r>
        <w:t>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лица, не уплатившего административный штраф по делу об администра</w:t>
      </w:r>
      <w:r>
        <w:t>тивном правонарушении, рассмотренному судьёй, составляет судебный пристав-исполнитель.</w:t>
      </w:r>
    </w:p>
    <w:p w:rsidR="00052381">
      <w:pPr>
        <w:pStyle w:val="21"/>
        <w:framePr w:w="10253" w:h="14307" w:hRule="exact" w:wrap="none" w:vAnchor="page" w:hAnchor="page" w:x="782" w:y="1389"/>
        <w:shd w:val="clear" w:color="auto" w:fill="auto"/>
        <w:spacing w:after="0"/>
        <w:ind w:firstLine="620"/>
        <w:jc w:val="both"/>
      </w:pPr>
      <w: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вручени</w:t>
      </w:r>
      <w:r>
        <w:t>я или получения копии постановления, если оно не было обжаловано либо опротестовано.</w:t>
      </w:r>
    </w:p>
    <w:p w:rsidR="00052381">
      <w:pPr>
        <w:pStyle w:val="21"/>
        <w:framePr w:w="10253" w:h="14307" w:hRule="exact" w:wrap="none" w:vAnchor="page" w:hAnchor="page" w:x="782" w:y="1389"/>
        <w:shd w:val="clear" w:color="auto" w:fill="auto"/>
        <w:spacing w:after="0"/>
        <w:ind w:firstLine="620"/>
        <w:jc w:val="both"/>
      </w:pPr>
      <w:r>
        <w:t>Установлено, что постановлением государственного участкового инспектора РФ по ГК в сфере охраны МБР отделения (</w:t>
      </w:r>
      <w:r>
        <w:t>погз</w:t>
      </w:r>
      <w:r>
        <w:t>) в г. Ялте Службы в г. Севастополе Пограничного управле</w:t>
      </w:r>
      <w:r>
        <w:t xml:space="preserve">ния ФСБ России по Республике Крым от 26.05.2023, </w:t>
      </w:r>
      <w:r>
        <w:t>Папура</w:t>
      </w:r>
      <w:r>
        <w:t xml:space="preserve"> Р.Я. был признан виновным в совершении административного правонарушения, предусмотренного ч. 2 ст. 8.37 КоАП РФ и ему назначено административное наказание в виде административного штрафа в размере 200</w:t>
      </w:r>
      <w:r>
        <w:t>0</w:t>
      </w:r>
      <w:r>
        <w:t xml:space="preserve"> рублей.</w:t>
      </w:r>
    </w:p>
    <w:p w:rsidR="00052381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52381">
      <w:pPr>
        <w:pStyle w:val="10"/>
        <w:framePr w:w="10373" w:h="13951" w:hRule="exact" w:wrap="none" w:vAnchor="page" w:hAnchor="page" w:x="1033" w:y="360"/>
        <w:shd w:val="clear" w:color="auto" w:fill="auto"/>
        <w:tabs>
          <w:tab w:val="left" w:pos="1784"/>
          <w:tab w:val="left" w:pos="3234"/>
          <w:tab w:val="left" w:pos="4362"/>
          <w:tab w:val="left" w:pos="9800"/>
        </w:tabs>
        <w:spacing w:line="300" w:lineRule="exact"/>
        <w:ind w:left="1280"/>
      </w:pPr>
      <w:r>
        <w:t>*</w:t>
      </w:r>
      <w:r>
        <w:tab/>
        <w:t>„</w:t>
      </w:r>
      <w:r>
        <w:tab/>
        <w:t>*</w:t>
      </w:r>
      <w:r>
        <w:tab/>
        <w:t>.</w:t>
      </w:r>
      <w:r>
        <w:tab/>
      </w:r>
      <w:r>
        <w:rPr>
          <w:rStyle w:val="115pt0pt"/>
        </w:rPr>
        <w:t>Л'Ь</w:t>
      </w:r>
    </w:p>
    <w:p w:rsidR="00052381">
      <w:pPr>
        <w:pStyle w:val="21"/>
        <w:framePr w:w="10373" w:h="13951" w:hRule="exact" w:wrap="none" w:vAnchor="page" w:hAnchor="page" w:x="1033" w:y="360"/>
        <w:shd w:val="clear" w:color="auto" w:fill="auto"/>
        <w:spacing w:after="0"/>
        <w:ind w:firstLine="660"/>
        <w:jc w:val="both"/>
      </w:pPr>
      <w:r>
        <w:t xml:space="preserve">Копия указанного постановления получена </w:t>
      </w:r>
      <w:r>
        <w:t>Папура</w:t>
      </w:r>
      <w:r>
        <w:t xml:space="preserve"> Р.Я. - 06.06.2023.</w:t>
      </w:r>
    </w:p>
    <w:p w:rsidR="00052381">
      <w:pPr>
        <w:pStyle w:val="21"/>
        <w:framePr w:w="10373" w:h="13951" w:hRule="exact" w:wrap="none" w:vAnchor="page" w:hAnchor="page" w:x="1033" w:y="360"/>
        <w:shd w:val="clear" w:color="auto" w:fill="auto"/>
        <w:spacing w:after="0"/>
        <w:ind w:firstLine="660"/>
        <w:jc w:val="both"/>
      </w:pPr>
      <w:r>
        <w:t>С учетом положений ст. 31.1 КоАП РФ постановление от 26.05.2023, вступило в законную силу</w:t>
      </w:r>
      <w:r>
        <w:br/>
        <w:t>17.06.2023.</w:t>
      </w:r>
    </w:p>
    <w:p w:rsidR="00052381">
      <w:pPr>
        <w:pStyle w:val="21"/>
        <w:framePr w:w="10373" w:h="13951" w:hRule="exact" w:wrap="none" w:vAnchor="page" w:hAnchor="page" w:x="1033" w:y="360"/>
        <w:shd w:val="clear" w:color="auto" w:fill="auto"/>
        <w:spacing w:after="0"/>
        <w:ind w:firstLine="660"/>
        <w:jc w:val="both"/>
      </w:pPr>
      <w:r>
        <w:t xml:space="preserve">В соответствии с положениями ч. 1 ст. 32.2 </w:t>
      </w:r>
      <w:r>
        <w:t>КоАП РФ административный штраф, назначенный</w:t>
      </w:r>
      <w:r>
        <w:br/>
      </w:r>
      <w:r>
        <w:t>Папура</w:t>
      </w:r>
      <w:r>
        <w:t xml:space="preserve"> Р.Я. в размере 2000 рублей должен был быть уплачен последним не позднее 16.08.2023, однако,</w:t>
      </w:r>
      <w:r>
        <w:br/>
        <w:t xml:space="preserve">как следует из материалов дела об административном правонарушении, </w:t>
      </w:r>
      <w:r>
        <w:t>Папура</w:t>
      </w:r>
      <w:r>
        <w:t xml:space="preserve"> Р.Я. в установленный</w:t>
      </w:r>
      <w:r>
        <w:br/>
        <w:t>законом срок не уп</w:t>
      </w:r>
      <w:r>
        <w:t>латил данный административный штраф, чем 17.08.2023 совершил правонарушение,</w:t>
      </w:r>
      <w:r>
        <w:br/>
        <w:t>предусмотренное ч. 1 ст. 20.25 КоАП РФ.</w:t>
      </w:r>
    </w:p>
    <w:p w:rsidR="00052381">
      <w:pPr>
        <w:pStyle w:val="21"/>
        <w:framePr w:w="10373" w:h="13951" w:hRule="exact" w:wrap="none" w:vAnchor="page" w:hAnchor="page" w:x="1033" w:y="360"/>
        <w:shd w:val="clear" w:color="auto" w:fill="auto"/>
        <w:spacing w:after="0"/>
        <w:ind w:firstLine="660"/>
        <w:jc w:val="both"/>
      </w:pPr>
      <w:r>
        <w:t xml:space="preserve">Факт совершения </w:t>
      </w:r>
      <w:r>
        <w:t>Папура</w:t>
      </w:r>
      <w:r>
        <w:t xml:space="preserve"> Р.Я. указанного административного правонарушения подтверждается:</w:t>
      </w:r>
      <w:r>
        <w:br/>
        <w:t>протоколом об административном правонарушении от 05</w:t>
      </w:r>
      <w:r>
        <w:t>.09.2023; копией постановления</w:t>
      </w:r>
      <w:r>
        <w:br/>
        <w:t xml:space="preserve">от 26.05.2023^правкой </w:t>
      </w:r>
      <w:r>
        <w:t>Врио</w:t>
      </w:r>
      <w:r>
        <w:t xml:space="preserve"> главного бухгалтера Н.М. Костиной, о том, что по состоянию на 17.08.2023</w:t>
      </w:r>
      <w:r>
        <w:br/>
        <w:t xml:space="preserve">штраф в размере 2000 рублей </w:t>
      </w:r>
      <w:r>
        <w:t>Папура</w:t>
      </w:r>
      <w:r>
        <w:t xml:space="preserve"> Р.Я уплачен не был.</w:t>
      </w:r>
    </w:p>
    <w:p w:rsidR="00052381">
      <w:pPr>
        <w:pStyle w:val="21"/>
        <w:framePr w:w="10373" w:h="13951" w:hRule="exact" w:wrap="none" w:vAnchor="page" w:hAnchor="page" w:x="1033" w:y="360"/>
        <w:shd w:val="clear" w:color="auto" w:fill="auto"/>
        <w:spacing w:after="0"/>
        <w:ind w:firstLine="660"/>
        <w:jc w:val="both"/>
      </w:pPr>
      <w:r>
        <w:t>Оценивая указанные доказательства в соответствии с требованиями ст. 26</w:t>
      </w:r>
      <w:r>
        <w:t>.11 КоАП РФ, мировой</w:t>
      </w:r>
      <w:r>
        <w:br/>
        <w:t xml:space="preserve">судья приходит к выводу о совершении </w:t>
      </w:r>
      <w:r>
        <w:t>Папура</w:t>
      </w:r>
      <w:r>
        <w:t xml:space="preserve"> Р.Я. административного правонарушения,</w:t>
      </w:r>
      <w:r>
        <w:br/>
        <w:t>предусмотренного ч. 1 ст. 20.25 КоАП РФ и правильной юридической квалификации, как неуплата</w:t>
      </w:r>
      <w:r>
        <w:br/>
        <w:t>административного штрафа в срок, предусмотренный настоящим к</w:t>
      </w:r>
      <w:r>
        <w:t>одексом.</w:t>
      </w:r>
    </w:p>
    <w:p w:rsidR="00052381">
      <w:pPr>
        <w:pStyle w:val="21"/>
        <w:framePr w:w="10373" w:h="13951" w:hRule="exact" w:wrap="none" w:vAnchor="page" w:hAnchor="page" w:x="1033" w:y="360"/>
        <w:shd w:val="clear" w:color="auto" w:fill="auto"/>
        <w:spacing w:after="0"/>
        <w:ind w:firstLine="660"/>
        <w:jc w:val="both"/>
      </w:pPr>
      <w:r>
        <w:t>Срок давности привлечения к административной ответственности, предусмотренный ч. 1</w:t>
      </w:r>
      <w:r>
        <w:br/>
        <w:t>ст. 4.5 КоАП РФ для данной категории дел, не истек.</w:t>
      </w:r>
    </w:p>
    <w:p w:rsidR="00052381">
      <w:pPr>
        <w:pStyle w:val="21"/>
        <w:framePr w:w="10373" w:h="13951" w:hRule="exact" w:wrap="none" w:vAnchor="page" w:hAnchor="page" w:x="1033" w:y="360"/>
        <w:shd w:val="clear" w:color="auto" w:fill="auto"/>
        <w:spacing w:after="0"/>
        <w:ind w:firstLine="660"/>
        <w:jc w:val="both"/>
      </w:pPr>
      <w:r>
        <w:t>При решении вопроса о назначении вида и размера административного наказания мировой судья</w:t>
      </w:r>
      <w:r>
        <w:br/>
        <w:t>учитывает характер сов</w:t>
      </w:r>
      <w:r>
        <w:t>ершенного правонарушения, личность виновного, его имущественное положение, и</w:t>
      </w:r>
      <w:r>
        <w:br/>
        <w:t>устанавливаются обстоятельства смягчающие и отягчающие административную ответственность.</w:t>
      </w:r>
    </w:p>
    <w:p w:rsidR="00052381">
      <w:pPr>
        <w:pStyle w:val="21"/>
        <w:framePr w:w="10373" w:h="13951" w:hRule="exact" w:wrap="none" w:vAnchor="page" w:hAnchor="page" w:x="1033" w:y="360"/>
        <w:shd w:val="clear" w:color="auto" w:fill="auto"/>
        <w:spacing w:after="0"/>
        <w:ind w:firstLine="660"/>
        <w:jc w:val="both"/>
      </w:pPr>
      <w:r>
        <w:t>Обстоятельств, смягчающих и отягчающих административную ответственность при рассмотрении</w:t>
      </w:r>
      <w:r>
        <w:br/>
        <w:t>д</w:t>
      </w:r>
      <w:r>
        <w:t>ела не установлено.</w:t>
      </w:r>
    </w:p>
    <w:p w:rsidR="00052381">
      <w:pPr>
        <w:pStyle w:val="21"/>
        <w:framePr w:w="10373" w:h="13951" w:hRule="exact" w:wrap="none" w:vAnchor="page" w:hAnchor="page" w:x="1033" w:y="360"/>
        <w:shd w:val="clear" w:color="auto" w:fill="auto"/>
        <w:spacing w:after="0"/>
        <w:ind w:firstLine="800"/>
        <w:jc w:val="both"/>
      </w:pPr>
      <w:r>
        <w:t>Сведения об имущественном положении виновного лица в материалах дела отсутствуют.</w:t>
      </w:r>
    </w:p>
    <w:p w:rsidR="00052381">
      <w:pPr>
        <w:pStyle w:val="21"/>
        <w:framePr w:w="10373" w:h="13951" w:hRule="exact" w:wrap="none" w:vAnchor="page" w:hAnchor="page" w:x="1033" w:y="360"/>
        <w:shd w:val="clear" w:color="auto" w:fill="auto"/>
        <w:spacing w:after="0"/>
        <w:ind w:firstLine="660"/>
        <w:jc w:val="both"/>
      </w:pPr>
      <w:r>
        <w:t xml:space="preserve">С учетом изложенного, мировой судья считает необходимым назначить </w:t>
      </w:r>
      <w:r>
        <w:t>Папура</w:t>
      </w:r>
      <w:r>
        <w:t xml:space="preserve"> Р.Я. наказание в виде</w:t>
      </w:r>
      <w:r>
        <w:br/>
        <w:t>административного штрафа, предусмотренного санкцией ч. 1 ст</w:t>
      </w:r>
      <w:r>
        <w:t>. 20.25 КоАП РФ.</w:t>
      </w:r>
    </w:p>
    <w:p w:rsidR="00052381">
      <w:pPr>
        <w:pStyle w:val="21"/>
        <w:framePr w:w="10373" w:h="13951" w:hRule="exact" w:wrap="none" w:vAnchor="page" w:hAnchor="page" w:x="1033" w:y="360"/>
        <w:shd w:val="clear" w:color="auto" w:fill="auto"/>
        <w:spacing w:after="0"/>
        <w:ind w:firstLine="660"/>
        <w:jc w:val="both"/>
      </w:pPr>
      <w:r>
        <w:t>Руководствуясь ст. ст. 29.9 и 29.10 КоАП РФ, мировой судья,</w:t>
      </w:r>
    </w:p>
    <w:p w:rsidR="00052381">
      <w:pPr>
        <w:pStyle w:val="21"/>
        <w:framePr w:w="10373" w:h="13951" w:hRule="exact" w:wrap="none" w:vAnchor="page" w:hAnchor="page" w:x="1033" w:y="360"/>
        <w:shd w:val="clear" w:color="auto" w:fill="auto"/>
        <w:spacing w:after="0"/>
        <w:ind w:left="4560"/>
        <w:jc w:val="left"/>
      </w:pPr>
      <w:r>
        <w:rPr>
          <w:rStyle w:val="22pt"/>
        </w:rPr>
        <w:t>постановил:</w:t>
      </w:r>
    </w:p>
    <w:p w:rsidR="00052381">
      <w:pPr>
        <w:pStyle w:val="21"/>
        <w:framePr w:w="10373" w:h="13951" w:hRule="exact" w:wrap="none" w:vAnchor="page" w:hAnchor="page" w:x="1033" w:y="360"/>
        <w:shd w:val="clear" w:color="auto" w:fill="auto"/>
        <w:spacing w:after="0"/>
        <w:ind w:firstLine="800"/>
        <w:jc w:val="both"/>
      </w:pPr>
      <w:r>
        <w:t xml:space="preserve">признать </w:t>
      </w:r>
      <w:r>
        <w:t>Папура</w:t>
      </w:r>
      <w:r>
        <w:t xml:space="preserve"> Романа Ярославовича, </w:t>
      </w:r>
      <w:r w:rsidRPr="009E6F0B">
        <w:t xml:space="preserve">****** </w:t>
      </w:r>
      <w:r>
        <w:t>года рождения виновным в совершении</w:t>
      </w:r>
      <w:r>
        <w:br/>
        <w:t>административного правонарушения, предусмотренного ч. 1 ст. 20.25 Кодекса Рос</w:t>
      </w:r>
      <w:r>
        <w:t>сийской Федерации об</w:t>
      </w:r>
      <w:r>
        <w:br/>
        <w:t>административных правонарушениях и назначить ему административное наказание в виде</w:t>
      </w:r>
      <w:r>
        <w:br/>
        <w:t>административного штрафа в размере 4000 (четыре тысячи) рублей.</w:t>
      </w:r>
    </w:p>
    <w:p w:rsidR="00052381">
      <w:pPr>
        <w:pStyle w:val="21"/>
        <w:framePr w:w="10373" w:h="13951" w:hRule="exact" w:wrap="none" w:vAnchor="page" w:hAnchor="page" w:x="1033" w:y="360"/>
        <w:shd w:val="clear" w:color="auto" w:fill="auto"/>
        <w:spacing w:after="0"/>
        <w:ind w:firstLine="800"/>
        <w:jc w:val="both"/>
      </w:pPr>
      <w:r>
        <w:t xml:space="preserve">Штраф подлежит перечислению на следующие реквизиты: Юридический адрес: </w:t>
      </w:r>
      <w:r>
        <w:t xml:space="preserve">Россия, </w:t>
      </w:r>
      <w:r>
        <w:t>Республика</w:t>
      </w:r>
      <w:r>
        <w:br/>
        <w:t>Крым, 295000, г. Симферополь, ул. Набережная им.60-летия СССР, 28 Почтовый адрес:</w:t>
      </w:r>
      <w:r>
        <w:t xml:space="preserve"> Россия, Республика</w:t>
      </w:r>
      <w:r>
        <w:br/>
        <w:t>Крым, 295000, г. Симферополь, ул. Набережная им.60-летия СССР, 28 ОГРН 1149102019164 Банковские</w:t>
      </w:r>
      <w:r>
        <w:br/>
        <w:t xml:space="preserve">реквизиты: - Получатель: УФК по Республике Крым </w:t>
      </w:r>
      <w:r>
        <w:t>(Министерство юстиции Республики Крым) -</w:t>
      </w:r>
      <w:r>
        <w:br/>
        <w:t>Наименование банка: Отделение Республика Крым Банка России//УФК по Республике Крым</w:t>
      </w:r>
      <w:r>
        <w:br/>
      </w:r>
      <w:r>
        <w:t>г</w:t>
      </w:r>
      <w:r>
        <w:t>.С</w:t>
      </w:r>
      <w:r>
        <w:t>имферополь</w:t>
      </w:r>
      <w:r>
        <w:t xml:space="preserve"> , ИНН: 9102013284; КПП: 910201001; БИК: 013510002; Единый казначейский счет</w:t>
      </w:r>
      <w:r>
        <w:br/>
        <w:t>40102810645370000035; Казначейский счет 03</w:t>
      </w:r>
      <w:r>
        <w:t>100643000000017500; Лицевой счет: 04752203230 в УФК по</w:t>
      </w:r>
      <w:r>
        <w:br/>
        <w:t>Республике Крым Код Сводного реестра 35220323; ОКТМО: 35729000; УИН: 0410760300955007022320191;</w:t>
      </w:r>
      <w:r>
        <w:br/>
        <w:t>КБК: 828 1 16 01203 01 0025 140; постановление от 18.10.2023 по делу № 5-95-702/2023;</w:t>
      </w:r>
    </w:p>
    <w:p w:rsidR="00052381">
      <w:pPr>
        <w:pStyle w:val="21"/>
        <w:framePr w:w="10373" w:h="13951" w:hRule="exact" w:wrap="none" w:vAnchor="page" w:hAnchor="page" w:x="1033" w:y="360"/>
        <w:shd w:val="clear" w:color="auto" w:fill="auto"/>
        <w:spacing w:after="0"/>
        <w:ind w:firstLine="800"/>
        <w:jc w:val="both"/>
      </w:pPr>
      <w:r>
        <w:t>Разъяснить, что в с</w:t>
      </w:r>
      <w:r>
        <w:t>оответствии со ст. 32.2 КоАП РФ, административный штраф должен быть</w:t>
      </w:r>
      <w:r>
        <w:br/>
        <w:t>уплачен лицом, привлеченным к административной ответственности, не позднее шестидесяти дней со дня</w:t>
      </w:r>
      <w:r>
        <w:br/>
        <w:t>вступления постановления о наложении административного штрафа в законную силу либо со дня</w:t>
      </w:r>
      <w:r>
        <w:br/>
        <w:t xml:space="preserve">истечения срока отсрочки или срока рассрочки, предусмотренных статьей </w:t>
      </w:r>
      <w:r>
        <w:rPr>
          <w:rStyle w:val="21pt"/>
        </w:rPr>
        <w:t>31.5</w:t>
      </w:r>
      <w:r>
        <w:t xml:space="preserve"> КоАП РФ.</w:t>
      </w:r>
    </w:p>
    <w:p w:rsidR="00052381">
      <w:pPr>
        <w:pStyle w:val="21"/>
        <w:framePr w:w="10373" w:h="13951" w:hRule="exact" w:wrap="none" w:vAnchor="page" w:hAnchor="page" w:x="1033" w:y="360"/>
        <w:shd w:val="clear" w:color="auto" w:fill="auto"/>
        <w:spacing w:after="0"/>
        <w:ind w:firstLine="800"/>
        <w:jc w:val="both"/>
      </w:pPr>
      <w:r>
        <w:t>Документ, свидетельствующий об уплате административного штрафа, лицо, привлеченное к</w:t>
      </w:r>
      <w:r>
        <w:br/>
        <w:t>административной ответственности, направляет судье, вынесшему постановление.</w:t>
      </w:r>
    </w:p>
    <w:p w:rsidR="00052381">
      <w:pPr>
        <w:pStyle w:val="21"/>
        <w:framePr w:w="10373" w:h="13951" w:hRule="exact" w:wrap="none" w:vAnchor="page" w:hAnchor="page" w:x="1033" w:y="360"/>
        <w:shd w:val="clear" w:color="auto" w:fill="auto"/>
        <w:spacing w:after="0"/>
        <w:ind w:firstLine="800"/>
        <w:jc w:val="both"/>
      </w:pPr>
      <w:r>
        <w:t xml:space="preserve">Неуплата </w:t>
      </w:r>
      <w:r>
        <w:t>административного штрафа в указанный срок влечет наложение административного</w:t>
      </w:r>
      <w:r>
        <w:br/>
        <w:t>штрафа в двукратном размере суммы неуплаченного административного штрафа, но не менее одной</w:t>
      </w:r>
      <w:r>
        <w:br/>
        <w:t>тысячи рублей, либо административный арест на срок до пятнадцати суток, либо обязательн</w:t>
      </w:r>
      <w:r>
        <w:t>ые работы на</w:t>
      </w:r>
      <w:r>
        <w:br/>
        <w:t>срок до пятидесяти часов (ч. 1 ст. 20.25 КоАП РФ).</w:t>
      </w:r>
    </w:p>
    <w:p w:rsidR="00052381">
      <w:pPr>
        <w:pStyle w:val="21"/>
        <w:framePr w:w="10373" w:h="13951" w:hRule="exact" w:wrap="none" w:vAnchor="page" w:hAnchor="page" w:x="1033" w:y="360"/>
        <w:shd w:val="clear" w:color="auto" w:fill="auto"/>
        <w:spacing w:after="0"/>
        <w:ind w:firstLine="800"/>
        <w:jc w:val="both"/>
      </w:pPr>
      <w:r>
        <w:t>Постановление может быть обжаловано в течение 10 суток со дня вручения или получения копии</w:t>
      </w:r>
    </w:p>
    <w:p w:rsidR="00052381">
      <w:pPr>
        <w:pStyle w:val="21"/>
        <w:framePr w:w="10373" w:h="13951" w:hRule="exact" w:wrap="none" w:vAnchor="page" w:hAnchor="page" w:x="1033" w:y="360"/>
        <w:shd w:val="clear" w:color="auto" w:fill="auto"/>
        <w:spacing w:after="0"/>
        <w:ind w:right="43"/>
        <w:jc w:val="both"/>
      </w:pPr>
      <w:r>
        <w:t xml:space="preserve">постановления путем подачи жалобы в Ялтинский городской суд Республики Крым, как </w:t>
      </w:r>
      <w:r>
        <w:t>через</w:t>
      </w:r>
      <w:r>
        <w:t xml:space="preserve"> Ялтинский</w:t>
      </w:r>
    </w:p>
    <w:p w:rsidR="00052381">
      <w:pPr>
        <w:pStyle w:val="21"/>
        <w:framePr w:w="10373" w:h="13951" w:hRule="exact" w:wrap="none" w:vAnchor="page" w:hAnchor="page" w:x="1033" w:y="360"/>
        <w:shd w:val="clear" w:color="auto" w:fill="auto"/>
        <w:spacing w:after="0"/>
        <w:ind w:right="4200"/>
        <w:jc w:val="both"/>
      </w:pPr>
      <w:r>
        <w:t>горо</w:t>
      </w:r>
      <w:r>
        <w:t>дской суд Республики Крым, так и через мирового судью.</w:t>
      </w:r>
    </w:p>
    <w:p w:rsidR="00052381">
      <w:pPr>
        <w:pStyle w:val="21"/>
        <w:framePr w:wrap="none" w:vAnchor="page" w:hAnchor="page" w:x="1033" w:y="14820"/>
        <w:shd w:val="clear" w:color="auto" w:fill="auto"/>
        <w:spacing w:after="0" w:line="190" w:lineRule="exact"/>
        <w:ind w:left="62"/>
        <w:jc w:val="left"/>
      </w:pPr>
      <w:r>
        <w:t>Мировой судья:</w:t>
      </w:r>
    </w:p>
    <w:p w:rsidR="00052381">
      <w:pPr>
        <w:pStyle w:val="22"/>
        <w:framePr w:wrap="none" w:vAnchor="page" w:hAnchor="page" w:x="6933" w:y="14948"/>
        <w:shd w:val="clear" w:color="auto" w:fill="auto"/>
        <w:spacing w:line="300" w:lineRule="exact"/>
      </w:pPr>
      <w:r>
        <w:t>7</w:t>
      </w:r>
    </w:p>
    <w:p w:rsidR="00052381">
      <w:pPr>
        <w:pStyle w:val="21"/>
        <w:framePr w:wrap="none" w:vAnchor="page" w:hAnchor="page" w:x="9189" w:y="14818"/>
        <w:shd w:val="clear" w:color="auto" w:fill="auto"/>
        <w:spacing w:after="0" w:line="190" w:lineRule="exact"/>
        <w:jc w:val="left"/>
      </w:pPr>
      <w:r>
        <w:t xml:space="preserve">А.Ш. </w:t>
      </w:r>
      <w:r>
        <w:t>Юдакова</w:t>
      </w:r>
    </w:p>
    <w:p w:rsidR="00052381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page">
              <wp:posOffset>4532630</wp:posOffset>
            </wp:positionH>
            <wp:positionV relativeFrom="page">
              <wp:posOffset>8927465</wp:posOffset>
            </wp:positionV>
            <wp:extent cx="341630" cy="494030"/>
            <wp:effectExtent l="0" t="0" r="1270" b="1270"/>
            <wp:wrapNone/>
            <wp:docPr id="2" name="Рисунок 2" descr="C:\Users\user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308816" name="Picture 2" descr="C:\Users\user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81"/>
    <w:rsid w:val="00052381"/>
    <w:rsid w:val="00246883"/>
    <w:rsid w:val="009E6F0B"/>
    <w:rsid w:val="00C15D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Колонтитул_"/>
    <w:basedOn w:val="DefaultParagraphFont"/>
    <w:link w:val="a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">
    <w:name w:val="Основной текст (2)_"/>
    <w:basedOn w:val="DefaultParagraphFont"/>
    <w:link w:val="2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0">
    <w:name w:val="Другое_"/>
    <w:basedOn w:val="DefaultParagraphFont"/>
    <w:link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Verdana65pt">
    <w:name w:val="Основной текст (2) + Verdana;6;5 pt;Курсив"/>
    <w:basedOn w:val="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5pt0pt">
    <w:name w:val="Заголовок №1 + 15 pt;Не полужирный;Курсив;Интервал 0 pt"/>
    <w:basedOn w:val="1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">
    <w:name w:val="Колонтитул (2)_"/>
    <w:basedOn w:val="DefaultParagraphFont"/>
    <w:link w:val="22"/>
    <w:rPr>
      <w:rFonts w:ascii="Verdana" w:eastAsia="Verdana" w:hAnsi="Verdana" w:cs="Verdana"/>
      <w:b w:val="0"/>
      <w:bCs w:val="0"/>
      <w:i w:val="0"/>
      <w:iCs w:val="0"/>
      <w:smallCaps w:val="0"/>
      <w:strike w:val="0"/>
      <w:w w:val="150"/>
      <w:sz w:val="30"/>
      <w:szCs w:val="30"/>
      <w:u w:val="none"/>
    </w:rPr>
  </w:style>
  <w:style w:type="paragraph" w:customStyle="1" w:styleId="a1">
    <w:name w:val="Колонтитул"/>
    <w:basedOn w:val="Normal"/>
    <w:link w:val="a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4"/>
      <w:szCs w:val="14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after="240" w:line="250" w:lineRule="exact"/>
      <w:jc w:val="right"/>
    </w:pPr>
    <w:rPr>
      <w:rFonts w:ascii="Book Antiqua" w:eastAsia="Book Antiqua" w:hAnsi="Book Antiqua" w:cs="Book Antiqua"/>
      <w:sz w:val="19"/>
      <w:szCs w:val="19"/>
    </w:rPr>
  </w:style>
  <w:style w:type="paragraph" w:customStyle="1" w:styleId="a2">
    <w:name w:val="Другое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line="0" w:lineRule="atLeast"/>
      <w:jc w:val="both"/>
      <w:outlineLvl w:val="0"/>
    </w:pPr>
    <w:rPr>
      <w:rFonts w:ascii="Book Antiqua" w:eastAsia="Book Antiqua" w:hAnsi="Book Antiqua" w:cs="Book Antiqua"/>
      <w:b/>
      <w:bCs/>
      <w:sz w:val="20"/>
      <w:szCs w:val="20"/>
    </w:rPr>
  </w:style>
  <w:style w:type="paragraph" w:customStyle="1" w:styleId="22">
    <w:name w:val="Колонтитул (2)"/>
    <w:basedOn w:val="Normal"/>
    <w:link w:val="20"/>
    <w:pPr>
      <w:shd w:val="clear" w:color="auto" w:fill="FFFFFF"/>
      <w:spacing w:line="0" w:lineRule="atLeast"/>
    </w:pPr>
    <w:rPr>
      <w:rFonts w:ascii="Verdana" w:eastAsia="Verdana" w:hAnsi="Verdana" w:cs="Verdana"/>
      <w:w w:val="15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