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6F2" w:rsidRPr="00394E83" w:rsidP="005506F2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710</w:t>
      </w:r>
      <w:r w:rsidRPr="00394E83">
        <w:rPr>
          <w:b w:val="0"/>
          <w:sz w:val="24"/>
          <w:szCs w:val="24"/>
        </w:rPr>
        <w:t>/2022</w:t>
      </w:r>
    </w:p>
    <w:p w:rsidR="005506F2" w:rsidRPr="00394E83" w:rsidP="005506F2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0095-01-2022-00210045</w:t>
      </w:r>
    </w:p>
    <w:p w:rsidR="005506F2" w:rsidRPr="00394E83" w:rsidP="005506F2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5506F2" w:rsidP="005506F2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5506F2" w:rsidP="005506F2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5506F2" w:rsidP="005506F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506F2" w:rsidRPr="00394E83" w:rsidP="005506F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506F2" w:rsidRPr="00394E83" w:rsidP="005506F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394E8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14 декабря</w:t>
      </w:r>
      <w:r w:rsidRPr="00394E83">
        <w:rPr>
          <w:rFonts w:ascii="Times New Roman" w:hAnsi="Times New Roman"/>
          <w:sz w:val="24"/>
          <w:szCs w:val="24"/>
        </w:rPr>
        <w:t xml:space="preserve"> 2022 г</w:t>
      </w:r>
      <w:r>
        <w:rPr>
          <w:rFonts w:ascii="Times New Roman" w:hAnsi="Times New Roman"/>
          <w:sz w:val="24"/>
          <w:szCs w:val="24"/>
        </w:rPr>
        <w:t>.</w:t>
      </w:r>
    </w:p>
    <w:p w:rsidR="005506F2" w:rsidRPr="00394E83" w:rsidP="00550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6F2" w:rsidRPr="00394E83" w:rsidP="00550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394E83"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9A225A" w:rsidP="005506F2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«*****»</w:t>
      </w:r>
    </w:p>
    <w:p w:rsidR="005506F2" w:rsidRPr="00394E83" w:rsidP="005506F2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5506F2" w:rsidRPr="00394E83" w:rsidP="005506F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06F2" w:rsidRPr="00394E83" w:rsidP="005506F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5506F2" w:rsidRPr="00394E83" w:rsidP="005506F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06F2" w:rsidRPr="00394E83" w:rsidP="0055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 ноября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</w:t>
      </w:r>
      <w:r w:rsidR="009A225A">
        <w:rPr>
          <w:rFonts w:eastAsia="Calibri"/>
        </w:rPr>
        <w:t>«*****»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была выявлена </w:t>
      </w:r>
      <w:r w:rsidR="009A225A">
        <w:rPr>
          <w:rFonts w:eastAsia="Calibri"/>
        </w:rPr>
        <w:t>«*****»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рая систематически осуществляла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предпринимательскую деятельность,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реализации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 (лимонов)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 имея государственной регистрации в качестве индивидуального предпринимателя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бе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государственной регистрации в качестве юридического лица</w:t>
      </w:r>
      <w:r w:rsidRPr="00394E83">
        <w:rPr>
          <w:rFonts w:ascii="Times New Roman" w:hAnsi="Times New Roman"/>
          <w:sz w:val="24"/>
          <w:szCs w:val="24"/>
        </w:rPr>
        <w:t xml:space="preserve">, то есть совершила административное правонарушение, предусмотренное ч. 1 ст. 14.1 КоАП РФ. </w:t>
      </w:r>
    </w:p>
    <w:p w:rsidR="005506F2" w:rsidRPr="000F6B9A" w:rsidP="0055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94E83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9A225A">
        <w:rPr>
          <w:rFonts w:eastAsia="Calibri"/>
        </w:rPr>
        <w:t>«*****»</w:t>
      </w:r>
      <w:r w:rsidR="009A225A">
        <w:rPr>
          <w:rFonts w:eastAsia="Calibri"/>
        </w:rPr>
        <w:t xml:space="preserve"> 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явилась, о месте и времени рассмотрения дела извещалась путем напр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авления SMS- извещения по номеру телефона, указанному в протоколе. Согласно сведениям, указанным в отчете о доставке SMS-извещения участнику судебного процесса, SMS-извещение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получено </w:t>
      </w:r>
      <w:r w:rsidR="009A225A">
        <w:rPr>
          <w:rFonts w:eastAsia="Calibri"/>
        </w:rPr>
        <w:t>«*****»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17.11.2022</w:t>
      </w:r>
      <w:r w:rsidRPr="003E60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считается надлежащим уведомлением лица.</w:t>
      </w:r>
    </w:p>
    <w:p w:rsidR="005506F2" w:rsidRPr="00394E83" w:rsidP="005506F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06F2" w:rsidRPr="005506F2" w:rsidP="00550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виновность </w:t>
      </w:r>
      <w:r w:rsidR="009A225A">
        <w:rPr>
          <w:rFonts w:eastAsia="Calibri"/>
        </w:rPr>
        <w:t>«*****»</w:t>
      </w:r>
      <w:r w:rsidRPr="005506F2">
        <w:rPr>
          <w:rFonts w:ascii="Times New Roman" w:hAnsi="Times New Roman"/>
          <w:sz w:val="24"/>
          <w:szCs w:val="24"/>
        </w:rPr>
        <w:br/>
        <w:t>в совершении административного правонарушения, предусмотренного ч. 1 ст. 14.1 КоАП РФ, нашла свое подтверждение в судебном заседании и подтверждается следующими доказательствами:</w:t>
      </w:r>
      <w:r w:rsidRPr="005506F2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серии </w:t>
      </w:r>
      <w:r w:rsidRPr="005506F2">
        <w:rPr>
          <w:rFonts w:ascii="Times New Roman" w:hAnsi="Times New Roman"/>
          <w:sz w:val="24"/>
          <w:szCs w:val="24"/>
        </w:rPr>
        <w:br/>
        <w:t xml:space="preserve">82 01 № 130285 от 03.11.2022, составленным уполномоченным лицом в соответствии с требованиями КоАП РФ и врученным </w:t>
      </w:r>
      <w:r w:rsidR="009A225A">
        <w:rPr>
          <w:rFonts w:eastAsia="Calibri"/>
        </w:rPr>
        <w:t>«*****»</w:t>
      </w:r>
      <w:r w:rsidR="009A225A">
        <w:rPr>
          <w:rFonts w:eastAsia="Calibri"/>
        </w:rPr>
        <w:t xml:space="preserve"> </w:t>
      </w:r>
      <w:r w:rsidRPr="005506F2">
        <w:rPr>
          <w:rFonts w:ascii="Times New Roman" w:hAnsi="Times New Roman"/>
          <w:sz w:val="24"/>
          <w:szCs w:val="24"/>
        </w:rPr>
        <w:t>в установленном законом порядке, что подтверждается ее подписью;</w:t>
      </w:r>
      <w:r w:rsidRPr="005506F2">
        <w:rPr>
          <w:rFonts w:ascii="Times New Roman" w:hAnsi="Times New Roman"/>
          <w:sz w:val="24"/>
          <w:szCs w:val="24"/>
        </w:rPr>
        <w:t xml:space="preserve"> рапорто</w:t>
      </w:r>
      <w:r w:rsidRPr="005506F2">
        <w:rPr>
          <w:rFonts w:ascii="Times New Roman" w:hAnsi="Times New Roman"/>
          <w:sz w:val="24"/>
          <w:szCs w:val="24"/>
        </w:rPr>
        <w:t xml:space="preserve">м уполномоченного лица о выявлении административного правонарушения; фототаблицей подтверждающей правонарушение; письменными объяснениями </w:t>
      </w:r>
      <w:r w:rsidR="009A225A">
        <w:rPr>
          <w:rFonts w:eastAsia="Calibri"/>
        </w:rPr>
        <w:t>«*****»</w:t>
      </w:r>
      <w:r w:rsidR="009A225A">
        <w:rPr>
          <w:rFonts w:eastAsia="Calibri"/>
        </w:rPr>
        <w:t xml:space="preserve"> </w:t>
      </w:r>
      <w:r w:rsidRPr="005506F2">
        <w:rPr>
          <w:rFonts w:ascii="Times New Roman" w:hAnsi="Times New Roman"/>
          <w:sz w:val="24"/>
          <w:szCs w:val="24"/>
        </w:rPr>
        <w:t xml:space="preserve">от 03.11.2022 года; письменными объяснениями свидетеля </w:t>
      </w:r>
      <w:r w:rsidR="009A225A">
        <w:rPr>
          <w:rFonts w:eastAsia="Calibri"/>
        </w:rPr>
        <w:t>«*****»</w:t>
      </w:r>
      <w:r w:rsidR="009A225A">
        <w:rPr>
          <w:rFonts w:eastAsia="Calibri"/>
        </w:rPr>
        <w:t xml:space="preserve"> </w:t>
      </w:r>
      <w:r w:rsidRPr="005506F2">
        <w:rPr>
          <w:rFonts w:ascii="Times New Roman" w:hAnsi="Times New Roman"/>
          <w:sz w:val="24"/>
          <w:szCs w:val="24"/>
        </w:rPr>
        <w:t>от 03.11.2022; справкой о пра</w:t>
      </w:r>
      <w:r w:rsidRPr="005506F2">
        <w:rPr>
          <w:rFonts w:ascii="Times New Roman" w:hAnsi="Times New Roman"/>
          <w:sz w:val="24"/>
          <w:szCs w:val="24"/>
        </w:rPr>
        <w:t xml:space="preserve">вонарушениях; </w:t>
      </w:r>
    </w:p>
    <w:p w:rsidR="005506F2" w:rsidRPr="005506F2" w:rsidP="00550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A225A">
        <w:rPr>
          <w:rFonts w:eastAsia="Calibri"/>
        </w:rPr>
        <w:t>«*****»</w:t>
      </w:r>
      <w:r w:rsidR="009A225A">
        <w:rPr>
          <w:rFonts w:eastAsia="Calibri"/>
        </w:rPr>
        <w:t xml:space="preserve"> </w:t>
      </w:r>
      <w:r w:rsidRPr="005506F2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14.1 КоАП РФ и правильной юридической</w:t>
      </w:r>
      <w:r w:rsidRPr="005506F2">
        <w:rPr>
          <w:rFonts w:ascii="Times New Roman" w:hAnsi="Times New Roman"/>
          <w:sz w:val="24"/>
          <w:szCs w:val="24"/>
        </w:rPr>
        <w:t xml:space="preserve"> квалификации, как </w:t>
      </w:r>
      <w:r w:rsidRPr="00550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 w:rsidRPr="005506F2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предпринимательской деятельности</w:t>
        </w:r>
      </w:hyperlink>
      <w:r w:rsidRPr="00550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</w:t>
      </w:r>
      <w:r w:rsidRPr="00550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дпринимателя или без государственной регистрации в качестве юридического лица</w:t>
      </w:r>
      <w:r w:rsidRPr="005506F2">
        <w:rPr>
          <w:rFonts w:ascii="Times New Roman" w:hAnsi="Times New Roman"/>
          <w:sz w:val="24"/>
          <w:szCs w:val="24"/>
        </w:rPr>
        <w:t>.</w:t>
      </w:r>
    </w:p>
    <w:p w:rsidR="005506F2" w:rsidRPr="005506F2" w:rsidP="00550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>.</w:t>
      </w:r>
    </w:p>
    <w:p w:rsidR="005506F2" w:rsidRPr="005506F2" w:rsidP="005506F2">
      <w:pPr>
        <w:pStyle w:val="BodyTextIndent3"/>
        <w:ind w:firstLine="709"/>
        <w:rPr>
          <w:sz w:val="24"/>
          <w:szCs w:val="24"/>
          <w:lang w:val="ru-RU"/>
        </w:rPr>
      </w:pPr>
      <w:r w:rsidRPr="005506F2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 w:rsidRPr="005506F2"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5506F2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5506F2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5506F2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5506F2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5506F2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 w:rsidRPr="005506F2">
        <w:rPr>
          <w:color w:val="000000"/>
          <w:sz w:val="24"/>
          <w:szCs w:val="24"/>
          <w:shd w:val="clear" w:color="auto" w:fill="FFFFFF"/>
          <w:lang w:val="ru-RU"/>
        </w:rPr>
        <w:t>, личнос</w:t>
      </w:r>
      <w:r w:rsidRPr="005506F2">
        <w:rPr>
          <w:color w:val="000000"/>
          <w:sz w:val="24"/>
          <w:szCs w:val="24"/>
          <w:shd w:val="clear" w:color="auto" w:fill="FFFFFF"/>
          <w:lang w:val="ru-RU"/>
        </w:rPr>
        <w:t xml:space="preserve">ть виновного, многократно привлекавшего к административной </w:t>
      </w:r>
      <w:r w:rsidRPr="005506F2">
        <w:rPr>
          <w:color w:val="000000"/>
          <w:sz w:val="24"/>
          <w:szCs w:val="24"/>
          <w:shd w:val="clear" w:color="auto" w:fill="FFFFFF"/>
          <w:lang w:val="ru-RU"/>
        </w:rPr>
        <w:t>ответственности за совершение аналогичных правонарушений</w:t>
      </w:r>
      <w:r w:rsidRPr="005506F2">
        <w:rPr>
          <w:color w:val="000000"/>
          <w:sz w:val="24"/>
          <w:szCs w:val="24"/>
          <w:shd w:val="clear" w:color="auto" w:fill="FFFFFF"/>
        </w:rPr>
        <w:t>,</w:t>
      </w:r>
      <w:r w:rsidRPr="005506F2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506F2">
        <w:rPr>
          <w:color w:val="000000"/>
          <w:sz w:val="24"/>
          <w:szCs w:val="24"/>
          <w:shd w:val="clear" w:color="auto" w:fill="FFFFFF"/>
        </w:rPr>
        <w:t>его имущественное положение</w:t>
      </w:r>
      <w:r w:rsidRPr="005506F2"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5506F2">
        <w:rPr>
          <w:color w:val="000000"/>
          <w:sz w:val="24"/>
          <w:szCs w:val="24"/>
          <w:shd w:val="clear" w:color="auto" w:fill="FFFFFF"/>
        </w:rPr>
        <w:t xml:space="preserve"> </w:t>
      </w:r>
      <w:r w:rsidRPr="005506F2"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предпринимательскую де</w:t>
      </w:r>
      <w:r w:rsidRPr="005506F2">
        <w:rPr>
          <w:rFonts w:eastAsiaTheme="minorHAnsi"/>
          <w:sz w:val="24"/>
          <w:szCs w:val="24"/>
          <w:lang w:eastAsia="en-US"/>
        </w:rPr>
        <w:t>ятельность предполагаемого к реализации</w:t>
      </w:r>
      <w:r w:rsidRPr="005506F2">
        <w:rPr>
          <w:rFonts w:eastAsiaTheme="minorHAnsi"/>
          <w:sz w:val="24"/>
          <w:szCs w:val="24"/>
          <w:lang w:val="ru-RU" w:eastAsia="en-US"/>
        </w:rPr>
        <w:t xml:space="preserve">, </w:t>
      </w:r>
      <w:r w:rsidRPr="005506F2">
        <w:rPr>
          <w:rFonts w:eastAsiaTheme="minorHAnsi"/>
          <w:sz w:val="24"/>
          <w:szCs w:val="24"/>
          <w:lang w:val="ru-RU" w:eastAsia="en-US"/>
        </w:rPr>
        <w:br/>
      </w:r>
      <w:r w:rsidRPr="005506F2">
        <w:rPr>
          <w:sz w:val="24"/>
          <w:szCs w:val="24"/>
          <w:lang w:val="ru-RU"/>
        </w:rPr>
        <w:t>а так же устанавливаются</w:t>
      </w:r>
      <w:r w:rsidRPr="005506F2">
        <w:rPr>
          <w:sz w:val="24"/>
          <w:szCs w:val="24"/>
        </w:rPr>
        <w:t xml:space="preserve"> обстоятельств</w:t>
      </w:r>
      <w:r w:rsidRPr="005506F2">
        <w:rPr>
          <w:sz w:val="24"/>
          <w:szCs w:val="24"/>
          <w:lang w:val="ru-RU"/>
        </w:rPr>
        <w:t>а</w:t>
      </w:r>
      <w:r w:rsidRPr="005506F2">
        <w:rPr>
          <w:sz w:val="24"/>
          <w:szCs w:val="24"/>
        </w:rPr>
        <w:t>, смягчающ</w:t>
      </w:r>
      <w:r w:rsidRPr="005506F2">
        <w:rPr>
          <w:sz w:val="24"/>
          <w:szCs w:val="24"/>
          <w:lang w:val="ru-RU"/>
        </w:rPr>
        <w:t>ие</w:t>
      </w:r>
      <w:r w:rsidRPr="005506F2">
        <w:rPr>
          <w:sz w:val="24"/>
          <w:szCs w:val="24"/>
        </w:rPr>
        <w:t xml:space="preserve"> и отягчающ</w:t>
      </w:r>
      <w:r w:rsidRPr="005506F2">
        <w:rPr>
          <w:sz w:val="24"/>
          <w:szCs w:val="24"/>
          <w:lang w:val="ru-RU"/>
        </w:rPr>
        <w:t>ие</w:t>
      </w:r>
      <w:r w:rsidRPr="005506F2">
        <w:rPr>
          <w:sz w:val="24"/>
          <w:szCs w:val="24"/>
        </w:rPr>
        <w:t xml:space="preserve"> административную ответственность</w:t>
      </w:r>
      <w:r w:rsidRPr="005506F2">
        <w:rPr>
          <w:sz w:val="24"/>
          <w:szCs w:val="24"/>
          <w:lang w:val="ru-RU"/>
        </w:rPr>
        <w:t>.</w:t>
      </w:r>
    </w:p>
    <w:p w:rsidR="005506F2" w:rsidRPr="005506F2" w:rsidP="00550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ответственность, не установлено.</w:t>
      </w:r>
    </w:p>
    <w:p w:rsidR="005506F2" w:rsidRPr="005506F2" w:rsidP="00550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 xml:space="preserve">Обстоятельством, отягчающим административную ответственность, суд учитывает </w:t>
      </w:r>
      <w:r w:rsidRPr="005506F2">
        <w:rPr>
          <w:rFonts w:ascii="Times New Roman" w:hAnsi="Times New Roman"/>
          <w:sz w:val="24"/>
          <w:szCs w:val="24"/>
          <w:shd w:val="clear" w:color="auto" w:fill="FFFFFF"/>
        </w:rPr>
        <w:t xml:space="preserve">повторное совершение </w:t>
      </w:r>
      <w:hyperlink r:id="rId5" w:history="1">
        <w:r w:rsidRPr="005506F2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однородного</w:t>
        </w:r>
      </w:hyperlink>
      <w:r w:rsidRPr="005506F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506F2"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 правонарушения.</w:t>
      </w:r>
    </w:p>
    <w:p w:rsidR="005506F2" w:rsidRPr="005506F2" w:rsidP="00550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506F2">
        <w:rPr>
          <w:rFonts w:ascii="Times New Roman" w:hAnsi="Times New Roman" w:eastAsiaTheme="minorHAnsi"/>
          <w:sz w:val="24"/>
          <w:szCs w:val="24"/>
          <w:lang w:val="x-none" w:eastAsia="en-US"/>
        </w:rPr>
        <w:t>Св</w:t>
      </w:r>
      <w:r w:rsidRPr="005506F2">
        <w:rPr>
          <w:rFonts w:ascii="Times New Roman" w:hAnsi="Times New Roman" w:eastAsiaTheme="minorHAnsi"/>
          <w:sz w:val="24"/>
          <w:szCs w:val="24"/>
          <w:lang w:val="x-none" w:eastAsia="en-US"/>
        </w:rPr>
        <w:t>едения об имущественном положении виновного лица в материалах дела отсутствуют</w:t>
      </w:r>
      <w:r w:rsidRPr="005506F2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5506F2" w:rsidRPr="005506F2" w:rsidP="005506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                  </w:t>
      </w:r>
      <w:r w:rsidR="009A225A">
        <w:rPr>
          <w:rFonts w:eastAsia="Calibri"/>
        </w:rPr>
        <w:t>«*****»</w:t>
      </w:r>
      <w:r w:rsidR="009A225A">
        <w:rPr>
          <w:rFonts w:eastAsia="Calibri"/>
        </w:rPr>
        <w:t xml:space="preserve"> </w:t>
      </w:r>
      <w:r w:rsidRPr="005506F2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</w:t>
      </w:r>
      <w:r w:rsidRPr="005506F2">
        <w:rPr>
          <w:rFonts w:ascii="Times New Roman" w:hAnsi="Times New Roman"/>
          <w:sz w:val="24"/>
          <w:szCs w:val="24"/>
        </w:rPr>
        <w:t xml:space="preserve">анкцией ч. 1 ст. 14.1 КоАП РФ.  </w:t>
      </w:r>
    </w:p>
    <w:p w:rsidR="005506F2" w:rsidRPr="005506F2" w:rsidP="005506F2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5506F2">
        <w:rPr>
          <w:rFonts w:eastAsia="Calibri"/>
        </w:rPr>
        <w:t xml:space="preserve">Руководствуясь ст. ст. 29.9 и 29.10 КоАП РФ,  мировой судья, </w:t>
      </w:r>
    </w:p>
    <w:p w:rsidR="005506F2" w:rsidRPr="005506F2" w:rsidP="005506F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6F2" w:rsidRPr="005506F2" w:rsidP="005506F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>постановил:</w:t>
      </w:r>
    </w:p>
    <w:p w:rsidR="005506F2" w:rsidRPr="005506F2" w:rsidP="005506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6F2" w:rsidRPr="005506F2" w:rsidP="00550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</w:rPr>
        <w:t>«*****»</w:t>
      </w:r>
      <w:r w:rsidRPr="005506F2" w:rsidR="00D123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5506F2" w:rsidR="00D12359">
        <w:rPr>
          <w:rFonts w:ascii="Times New Roman" w:hAnsi="Times New Roman"/>
          <w:sz w:val="24"/>
          <w:szCs w:val="24"/>
        </w:rPr>
        <w:t>года рождения</w:t>
      </w:r>
      <w:r w:rsidRPr="005506F2" w:rsidR="00D12359">
        <w:rPr>
          <w:rStyle w:val="a"/>
          <w:rFonts w:ascii="Times New Roman" w:hAnsi="Times New Roman"/>
          <w:b w:val="0"/>
          <w:sz w:val="24"/>
          <w:szCs w:val="24"/>
        </w:rPr>
        <w:t xml:space="preserve">, признать </w:t>
      </w:r>
      <w:r w:rsidRPr="005506F2" w:rsidR="00D12359">
        <w:rPr>
          <w:rFonts w:ascii="Times New Roman" w:hAnsi="Times New Roman"/>
          <w:sz w:val="24"/>
          <w:szCs w:val="24"/>
        </w:rPr>
        <w:t>виновной   в совершении административного правонарушения, предусмотренного ч. 1</w:t>
      </w:r>
      <w:r w:rsidRPr="005506F2" w:rsidR="00D12359">
        <w:rPr>
          <w:rFonts w:ascii="Times New Roman" w:hAnsi="Times New Roman"/>
          <w:sz w:val="24"/>
          <w:szCs w:val="24"/>
        </w:rPr>
        <w:t xml:space="preserve"> ст. 14.1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2000 </w:t>
      </w:r>
      <w:r w:rsidRPr="005506F2" w:rsidR="00D12359">
        <w:rPr>
          <w:rFonts w:ascii="Times New Roman" w:hAnsi="Times New Roman"/>
          <w:sz w:val="24"/>
          <w:szCs w:val="24"/>
        </w:rPr>
        <w:t>(две тысячи) рублей.</w:t>
      </w:r>
    </w:p>
    <w:p w:rsidR="005506F2" w:rsidRPr="005506F2" w:rsidP="005506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</w:t>
      </w:r>
      <w:r w:rsidRPr="005506F2">
        <w:rPr>
          <w:rFonts w:ascii="Times New Roman" w:hAnsi="Times New Roman"/>
          <w:sz w:val="24"/>
          <w:szCs w:val="24"/>
        </w:rPr>
        <w:t>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</w:t>
      </w:r>
      <w:r w:rsidRPr="005506F2">
        <w:rPr>
          <w:rFonts w:ascii="Times New Roman" w:hAnsi="Times New Roman"/>
          <w:sz w:val="24"/>
          <w:szCs w:val="24"/>
        </w:rPr>
        <w:t>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</w:t>
      </w:r>
      <w:r w:rsidRPr="005506F2">
        <w:rPr>
          <w:rFonts w:ascii="Times New Roman" w:hAnsi="Times New Roman"/>
          <w:sz w:val="24"/>
          <w:szCs w:val="24"/>
        </w:rPr>
        <w:t>00035;  Казначейский счет 03100643000000017500; Лицевой счет:  04752203230 в УФК по Республике Крым Код Сводного реестра 35220323; ОКТМО: 35729000; УИН: 041076030095500</w:t>
      </w:r>
      <w:r>
        <w:rPr>
          <w:rFonts w:ascii="Times New Roman" w:hAnsi="Times New Roman"/>
          <w:sz w:val="24"/>
          <w:szCs w:val="24"/>
        </w:rPr>
        <w:t>7102214125;</w:t>
      </w:r>
      <w:r w:rsidRPr="005506F2">
        <w:rPr>
          <w:rFonts w:ascii="Times New Roman" w:hAnsi="Times New Roman"/>
          <w:sz w:val="24"/>
          <w:szCs w:val="24"/>
        </w:rPr>
        <w:t xml:space="preserve"> КБК:</w:t>
      </w:r>
      <w:r w:rsidRPr="005506F2">
        <w:rPr>
          <w:rFonts w:ascii="Times New Roman" w:hAnsi="Times New Roman"/>
          <w:b/>
          <w:sz w:val="24"/>
          <w:szCs w:val="24"/>
        </w:rPr>
        <w:t xml:space="preserve"> </w:t>
      </w:r>
      <w:r w:rsidRPr="005506F2">
        <w:rPr>
          <w:rFonts w:ascii="Times New Roman" w:hAnsi="Times New Roman"/>
          <w:sz w:val="24"/>
          <w:szCs w:val="24"/>
        </w:rPr>
        <w:t xml:space="preserve">828 1 16 01143 01 0001 140; постановление от </w:t>
      </w:r>
      <w:r>
        <w:rPr>
          <w:rFonts w:ascii="Times New Roman" w:hAnsi="Times New Roman"/>
          <w:sz w:val="24"/>
          <w:szCs w:val="24"/>
        </w:rPr>
        <w:t>14 декабря</w:t>
      </w:r>
      <w:r w:rsidRPr="005506F2">
        <w:rPr>
          <w:rFonts w:ascii="Times New Roman" w:hAnsi="Times New Roman"/>
          <w:sz w:val="24"/>
          <w:szCs w:val="24"/>
        </w:rPr>
        <w:t xml:space="preserve"> 2022 года, по д</w:t>
      </w:r>
      <w:r w:rsidRPr="005506F2">
        <w:rPr>
          <w:rFonts w:ascii="Times New Roman" w:hAnsi="Times New Roman"/>
          <w:sz w:val="24"/>
          <w:szCs w:val="24"/>
        </w:rPr>
        <w:t>елу № 5-95-</w:t>
      </w:r>
      <w:r>
        <w:rPr>
          <w:rFonts w:ascii="Times New Roman" w:hAnsi="Times New Roman"/>
          <w:sz w:val="24"/>
          <w:szCs w:val="24"/>
        </w:rPr>
        <w:t>710</w:t>
      </w:r>
      <w:r w:rsidRPr="005506F2">
        <w:rPr>
          <w:rFonts w:ascii="Times New Roman" w:hAnsi="Times New Roman"/>
          <w:sz w:val="24"/>
          <w:szCs w:val="24"/>
        </w:rPr>
        <w:t>/2022 года;</w:t>
      </w:r>
    </w:p>
    <w:p w:rsidR="005506F2" w:rsidRPr="005506F2" w:rsidP="005506F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506F2">
        <w:rPr>
          <w:rFonts w:ascii="Times New Roman" w:hAnsi="Times New Roman"/>
          <w:sz w:val="24"/>
          <w:szCs w:val="24"/>
        </w:rPr>
        <w:t>Разъяснить, что в соответствии со ст.32.2 КоАП РФ,  административный штраф</w:t>
      </w:r>
      <w:r w:rsidRPr="005506F2">
        <w:rPr>
          <w:rFonts w:ascii="Times New Roman" w:eastAsia="SimSun" w:hAnsi="Times New Roman"/>
          <w:sz w:val="24"/>
          <w:szCs w:val="24"/>
          <w:lang w:eastAsia="zh-CN"/>
        </w:rPr>
        <w:t xml:space="preserve">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5506F2" w:rsidRPr="005506F2" w:rsidP="005506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506F2"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свидетельствующий об уплате административного штрафа, направляется судье, вынесшему постановление. </w:t>
      </w:r>
    </w:p>
    <w:p w:rsidR="005506F2" w:rsidRPr="005506F2" w:rsidP="005506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</w:t>
      </w:r>
      <w:r w:rsidRPr="005506F2">
        <w:rPr>
          <w:rFonts w:ascii="Times New Roman" w:hAnsi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506F2" w:rsidRPr="005506F2" w:rsidP="005506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5506F2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</w:t>
      </w:r>
      <w:r w:rsidRPr="005506F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   </w:t>
      </w:r>
    </w:p>
    <w:p w:rsidR="005506F2" w:rsidRPr="005506F2" w:rsidP="005506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506F2" w:rsidRPr="005506F2" w:rsidP="005506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506F2" w:rsidRPr="005506F2" w:rsidP="005506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521DA" w:rsidRPr="005506F2" w:rsidP="005506F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6F2">
        <w:rPr>
          <w:rFonts w:ascii="Times New Roman" w:hAnsi="Times New Roman"/>
          <w:sz w:val="24"/>
          <w:szCs w:val="24"/>
        </w:rPr>
        <w:t>Мировой судья:</w:t>
      </w:r>
      <w:r w:rsidRPr="005506F2">
        <w:rPr>
          <w:rFonts w:ascii="Times New Roman" w:hAnsi="Times New Roman"/>
          <w:sz w:val="24"/>
          <w:szCs w:val="24"/>
        </w:rPr>
        <w:tab/>
      </w:r>
      <w:r w:rsidRPr="005506F2">
        <w:rPr>
          <w:rFonts w:ascii="Times New Roman" w:hAnsi="Times New Roman"/>
          <w:sz w:val="24"/>
          <w:szCs w:val="24"/>
        </w:rPr>
        <w:tab/>
      </w:r>
      <w:r w:rsidRPr="005506F2">
        <w:rPr>
          <w:rFonts w:ascii="Times New Roman" w:hAnsi="Times New Roman"/>
          <w:sz w:val="24"/>
          <w:szCs w:val="24"/>
        </w:rPr>
        <w:tab/>
      </w:r>
      <w:r w:rsidRPr="005506F2">
        <w:rPr>
          <w:rFonts w:ascii="Times New Roman" w:hAnsi="Times New Roman"/>
          <w:sz w:val="24"/>
          <w:szCs w:val="24"/>
        </w:rPr>
        <w:tab/>
      </w:r>
      <w:r w:rsidRPr="005506F2">
        <w:rPr>
          <w:rFonts w:ascii="Times New Roman" w:hAnsi="Times New Roman"/>
          <w:sz w:val="24"/>
          <w:szCs w:val="24"/>
        </w:rPr>
        <w:tab/>
      </w:r>
      <w:r w:rsidRPr="005506F2">
        <w:rPr>
          <w:rFonts w:ascii="Times New Roman" w:hAnsi="Times New Roman"/>
          <w:sz w:val="24"/>
          <w:szCs w:val="24"/>
        </w:rPr>
        <w:tab/>
      </w:r>
      <w:r w:rsidRPr="005506F2">
        <w:rPr>
          <w:rFonts w:ascii="Times New Roman" w:hAnsi="Times New Roman"/>
          <w:sz w:val="24"/>
          <w:szCs w:val="24"/>
        </w:rPr>
        <w:tab/>
      </w:r>
      <w:r w:rsidRPr="005506F2">
        <w:rPr>
          <w:rFonts w:ascii="Times New Roman" w:hAnsi="Times New Roman"/>
          <w:sz w:val="24"/>
          <w:szCs w:val="24"/>
        </w:rPr>
        <w:tab/>
        <w:t xml:space="preserve">         А.Ш. Юдакова</w:t>
      </w:r>
    </w:p>
    <w:sectPr w:rsidSect="00F90955">
      <w:footerReference w:type="default" r:id="rId6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F2"/>
    <w:rsid w:val="000F6B9A"/>
    <w:rsid w:val="00394E83"/>
    <w:rsid w:val="003E60A8"/>
    <w:rsid w:val="005506F2"/>
    <w:rsid w:val="009A225A"/>
    <w:rsid w:val="009F0201"/>
    <w:rsid w:val="009F7E48"/>
    <w:rsid w:val="00C521DA"/>
    <w:rsid w:val="00D12359"/>
    <w:rsid w:val="00DB6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506F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5506F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5506F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506F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506F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5506F2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506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550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4661/db46e4653ac1b0caabf19476c9dbda096d59369d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