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757A0A">
        <w:rPr>
          <w:szCs w:val="28"/>
        </w:rPr>
        <w:t>712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57A0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757A0A">
        <w:rPr>
          <w:rFonts w:ascii="Times New Roman" w:hAnsi="Times New Roman"/>
          <w:sz w:val="28"/>
          <w:szCs w:val="28"/>
        </w:rPr>
        <w:t>сентября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Мамбетшаевой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Нияры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Айдеровны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Мамбетшаева Н.А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в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1A3696">
        <w:rPr>
          <w:sz w:val="28"/>
          <w:szCs w:val="28"/>
        </w:rPr>
        <w:t>, где</w:t>
      </w:r>
      <w:r w:rsidR="0030658D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757A0A">
        <w:rPr>
          <w:sz w:val="28"/>
          <w:szCs w:val="28"/>
        </w:rPr>
        <w:t>черешней</w:t>
      </w:r>
      <w:r w:rsidR="0036174F">
        <w:rPr>
          <w:sz w:val="28"/>
          <w:szCs w:val="28"/>
        </w:rPr>
        <w:t xml:space="preserve"> по цене </w:t>
      </w:r>
      <w:r w:rsidR="00757A0A">
        <w:rPr>
          <w:sz w:val="28"/>
          <w:szCs w:val="28"/>
        </w:rPr>
        <w:t>150</w:t>
      </w:r>
      <w:r w:rsidR="0036174F">
        <w:rPr>
          <w:sz w:val="28"/>
          <w:szCs w:val="28"/>
        </w:rPr>
        <w:t xml:space="preserve"> рублей за </w:t>
      </w:r>
      <w:r>
        <w:rPr>
          <w:sz w:val="28"/>
          <w:szCs w:val="28"/>
        </w:rPr>
        <w:t xml:space="preserve">1 </w:t>
      </w:r>
      <w:r w:rsidR="0036174F">
        <w:rPr>
          <w:sz w:val="28"/>
          <w:szCs w:val="28"/>
        </w:rPr>
        <w:t>к</w:t>
      </w:r>
      <w:r w:rsidR="00487A43">
        <w:rPr>
          <w:sz w:val="28"/>
          <w:szCs w:val="28"/>
        </w:rPr>
        <w:t>илограмм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A0326B">
        <w:rPr>
          <w:sz w:val="28"/>
          <w:szCs w:val="28"/>
        </w:rPr>
        <w:t>Мамбетшаева Н.А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545B0F">
        <w:rPr>
          <w:sz w:val="28"/>
          <w:szCs w:val="28"/>
        </w:rPr>
        <w:t>,</w:t>
      </w:r>
      <w:r w:rsidR="001326E6"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A0326B">
        <w:rPr>
          <w:rFonts w:ascii="Times New Roman" w:hAnsi="Times New Roman" w:cs="Times New Roman"/>
          <w:sz w:val="28"/>
          <w:szCs w:val="28"/>
        </w:rPr>
        <w:t xml:space="preserve"> Мамбетшаевой Н.А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757A0A">
        <w:rPr>
          <w:rFonts w:ascii="Times New Roman" w:hAnsi="Times New Roman" w:cs="Times New Roman"/>
          <w:sz w:val="28"/>
          <w:szCs w:val="28"/>
        </w:rPr>
        <w:t>3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F57AD7">
        <w:rPr>
          <w:rFonts w:ascii="Times New Roman" w:hAnsi="Times New Roman" w:cs="Times New Roman"/>
          <w:sz w:val="28"/>
          <w:szCs w:val="28"/>
        </w:rPr>
        <w:t>рапортом сотрудника полиции (л.д.</w:t>
      </w:r>
      <w:r w:rsidR="00757A0A">
        <w:rPr>
          <w:rFonts w:ascii="Times New Roman" w:hAnsi="Times New Roman" w:cs="Times New Roman"/>
          <w:sz w:val="28"/>
          <w:szCs w:val="28"/>
        </w:rPr>
        <w:t>2</w:t>
      </w:r>
      <w:r w:rsidR="00F57AD7">
        <w:rPr>
          <w:rFonts w:ascii="Times New Roman" w:hAnsi="Times New Roman" w:cs="Times New Roman"/>
          <w:sz w:val="28"/>
          <w:szCs w:val="28"/>
        </w:rPr>
        <w:t>); протоколом осмотра помещений, территории</w:t>
      </w:r>
      <w:r w:rsidR="00F70B2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70B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7AD7">
        <w:rPr>
          <w:rFonts w:ascii="Times New Roman" w:hAnsi="Times New Roman" w:cs="Times New Roman"/>
          <w:sz w:val="28"/>
          <w:szCs w:val="28"/>
        </w:rPr>
        <w:t xml:space="preserve"> (л.д.</w:t>
      </w:r>
      <w:r w:rsidR="00F70B2C">
        <w:rPr>
          <w:rFonts w:ascii="Times New Roman" w:hAnsi="Times New Roman" w:cs="Times New Roman"/>
          <w:sz w:val="28"/>
          <w:szCs w:val="28"/>
        </w:rPr>
        <w:t>7-8</w:t>
      </w:r>
      <w:r w:rsidR="00F57AD7">
        <w:rPr>
          <w:rFonts w:ascii="Times New Roman" w:hAnsi="Times New Roman" w:cs="Times New Roman"/>
          <w:sz w:val="28"/>
          <w:szCs w:val="28"/>
        </w:rPr>
        <w:t xml:space="preserve">);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A0326B">
        <w:rPr>
          <w:rFonts w:ascii="Times New Roman" w:hAnsi="Times New Roman" w:cs="Times New Roman"/>
          <w:sz w:val="28"/>
          <w:szCs w:val="28"/>
        </w:rPr>
        <w:t xml:space="preserve"> Мамбетшаевой Н.А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F70B2C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F70B2C">
        <w:rPr>
          <w:rFonts w:ascii="Times New Roman" w:hAnsi="Times New Roman" w:cs="Times New Roman"/>
          <w:sz w:val="28"/>
          <w:szCs w:val="28"/>
        </w:rPr>
        <w:t xml:space="preserve"> письменными объяснениями свидетеля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F70B2C">
        <w:rPr>
          <w:rFonts w:ascii="Times New Roman" w:hAnsi="Times New Roman" w:cs="Times New Roman"/>
          <w:sz w:val="28"/>
          <w:szCs w:val="28"/>
        </w:rPr>
        <w:t>.(</w:t>
      </w:r>
      <w:r w:rsidR="00F70B2C">
        <w:rPr>
          <w:rFonts w:ascii="Times New Roman" w:hAnsi="Times New Roman" w:cs="Times New Roman"/>
          <w:sz w:val="28"/>
          <w:szCs w:val="28"/>
        </w:rPr>
        <w:t>л.д.5);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F57AD7">
        <w:rPr>
          <w:rFonts w:ascii="Times New Roman" w:hAnsi="Times New Roman" w:cs="Times New Roman"/>
          <w:sz w:val="28"/>
          <w:szCs w:val="28"/>
        </w:rPr>
        <w:t>9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6C05F9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080AF1">
        <w:rPr>
          <w:rFonts w:ascii="Times New Roman" w:eastAsia="Calibri" w:hAnsi="Times New Roman" w:cs="Times New Roman"/>
          <w:sz w:val="28"/>
          <w:szCs w:val="28"/>
        </w:rPr>
        <w:t xml:space="preserve"> Мамбетшаевой Н.А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080AF1">
        <w:rPr>
          <w:rFonts w:ascii="Times New Roman" w:hAnsi="Times New Roman" w:cs="Times New Roman"/>
          <w:sz w:val="28"/>
          <w:szCs w:val="28"/>
        </w:rPr>
        <w:t xml:space="preserve">,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</w:t>
      </w:r>
      <w:r w:rsidR="00080AF1">
        <w:t xml:space="preserve"> </w:t>
      </w:r>
      <w:r w:rsidR="003C3C38">
        <w:t>ответственность обстоятельств</w:t>
      </w:r>
      <w:r w:rsidR="00545B0F">
        <w:t>, а также отягчающее ответственность обстоятельство – повторное совершение однородного правонарушения</w:t>
      </w:r>
      <w:r w:rsidR="001A3696">
        <w:t xml:space="preserve"> (л.д. 13-31)</w:t>
      </w:r>
      <w:r w:rsidR="00545B0F">
        <w:t>.</w:t>
      </w:r>
      <w:r w:rsidR="0030658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наказание в пределах </w:t>
      </w:r>
      <w:r w:rsidRPr="004D5EBC">
        <w:rPr>
          <w:rFonts w:ascii="Times New Roman" w:hAnsi="Times New Roman"/>
          <w:sz w:val="28"/>
          <w:szCs w:val="28"/>
        </w:rPr>
        <w:t>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Мамбетшаев</w:t>
      </w:r>
      <w:r w:rsidR="00080AF1">
        <w:rPr>
          <w:rFonts w:ascii="Times New Roman" w:hAnsi="Times New Roman"/>
          <w:sz w:val="28"/>
          <w:szCs w:val="28"/>
        </w:rPr>
        <w:t>у</w:t>
      </w:r>
      <w:r w:rsidRPr="00080AF1" w:rsidR="00080AF1">
        <w:rPr>
          <w:rFonts w:ascii="Times New Roman" w:hAnsi="Times New Roman"/>
          <w:sz w:val="28"/>
          <w:szCs w:val="28"/>
        </w:rPr>
        <w:t xml:space="preserve"> Нияр</w:t>
      </w:r>
      <w:r w:rsidR="00080AF1">
        <w:rPr>
          <w:rFonts w:ascii="Times New Roman" w:hAnsi="Times New Roman"/>
          <w:sz w:val="28"/>
          <w:szCs w:val="28"/>
        </w:rPr>
        <w:t>у</w:t>
      </w:r>
      <w:r w:rsidRPr="00080AF1" w:rsidR="00080AF1">
        <w:rPr>
          <w:rFonts w:ascii="Times New Roman" w:hAnsi="Times New Roman"/>
          <w:sz w:val="28"/>
          <w:szCs w:val="28"/>
        </w:rPr>
        <w:t xml:space="preserve"> Айдеровн</w:t>
      </w:r>
      <w:r w:rsidR="00080AF1">
        <w:rPr>
          <w:rFonts w:ascii="Times New Roman" w:hAnsi="Times New Roman"/>
          <w:sz w:val="28"/>
          <w:szCs w:val="28"/>
        </w:rPr>
        <w:t>у</w:t>
      </w:r>
      <w:r w:rsidRPr="00080AF1" w:rsidR="00080A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Pr="00080AF1" w:rsidR="00080AF1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в совершении </w:t>
      </w:r>
      <w:r w:rsidRPr="009A6D4D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1A3696">
        <w:rPr>
          <w:rFonts w:ascii="Times New Roman" w:hAnsi="Times New Roman"/>
          <w:sz w:val="28"/>
          <w:szCs w:val="28"/>
        </w:rPr>
        <w:t>10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Штраф подлежит перечислению на следующие рекви</w:t>
      </w:r>
      <w:r w:rsidRPr="009A6D4D">
        <w:rPr>
          <w:rFonts w:ascii="Times New Roman" w:hAnsi="Times New Roman"/>
          <w:sz w:val="28"/>
          <w:szCs w:val="28"/>
        </w:rPr>
        <w:t xml:space="preserve">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>; наименование банка получателя  – отделе</w:t>
      </w:r>
      <w:r w:rsidRPr="009A6D4D">
        <w:rPr>
          <w:rFonts w:ascii="Times New Roman" w:hAnsi="Times New Roman"/>
          <w:sz w:val="28"/>
          <w:szCs w:val="28"/>
        </w:rPr>
        <w:t xml:space="preserve">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</w:t>
      </w:r>
      <w:r w:rsidR="00F70B2C">
        <w:rPr>
          <w:rFonts w:ascii="Times New Roman" w:hAnsi="Times New Roman"/>
          <w:sz w:val="28"/>
          <w:szCs w:val="28"/>
        </w:rPr>
        <w:t>3</w:t>
      </w:r>
      <w:r w:rsidR="00CB73BE">
        <w:rPr>
          <w:rFonts w:ascii="Times New Roman" w:hAnsi="Times New Roman"/>
          <w:sz w:val="28"/>
          <w:szCs w:val="28"/>
        </w:rPr>
        <w:t>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013AF2">
        <w:rPr>
          <w:rFonts w:ascii="Times New Roman" w:hAnsi="Times New Roman"/>
          <w:sz w:val="28"/>
          <w:szCs w:val="28"/>
        </w:rPr>
        <w:t>9</w:t>
      </w:r>
      <w:r w:rsidR="00F70B2C">
        <w:rPr>
          <w:rFonts w:ascii="Times New Roman" w:hAnsi="Times New Roman"/>
          <w:sz w:val="28"/>
          <w:szCs w:val="28"/>
        </w:rPr>
        <w:t>44771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Мамбетшаевой Н.А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9A6D4D">
        <w:rPr>
          <w:rFonts w:ascii="Times New Roman" w:hAnsi="Times New Roman"/>
          <w:sz w:val="28"/>
          <w:szCs w:val="28"/>
        </w:rP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</w:t>
      </w:r>
      <w:r w:rsidRPr="009A6D4D">
        <w:rPr>
          <w:rFonts w:ascii="Times New Roman" w:hAnsi="Times New Roman"/>
          <w:sz w:val="28"/>
          <w:szCs w:val="28"/>
        </w:rPr>
        <w:t xml:space="preserve">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Мамбетшаевой Н.А.,</w:t>
      </w:r>
      <w:r w:rsidR="00545B0F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 w:rsidRPr="009A6D4D">
        <w:rPr>
          <w:rFonts w:ascii="Times New Roman" w:hAnsi="Times New Roman"/>
          <w:sz w:val="28"/>
          <w:szCs w:val="28"/>
        </w:rPr>
        <w:t>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</w:t>
      </w:r>
      <w:r w:rsidRPr="009A6D4D">
        <w:rPr>
          <w:rFonts w:ascii="Times New Roman" w:hAnsi="Times New Roman"/>
          <w:sz w:val="28"/>
          <w:szCs w:val="28"/>
        </w:rPr>
        <w:t>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50BF6"/>
    <w:rsid w:val="00060D8A"/>
    <w:rsid w:val="00065EC2"/>
    <w:rsid w:val="00074985"/>
    <w:rsid w:val="00075F3B"/>
    <w:rsid w:val="00080AF1"/>
    <w:rsid w:val="000849E9"/>
    <w:rsid w:val="000906FB"/>
    <w:rsid w:val="00095109"/>
    <w:rsid w:val="000B0468"/>
    <w:rsid w:val="000D184F"/>
    <w:rsid w:val="000D2CB0"/>
    <w:rsid w:val="000D606E"/>
    <w:rsid w:val="000E0742"/>
    <w:rsid w:val="00113879"/>
    <w:rsid w:val="001326E6"/>
    <w:rsid w:val="001506A3"/>
    <w:rsid w:val="00152A10"/>
    <w:rsid w:val="001A22E7"/>
    <w:rsid w:val="001A3696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1A48"/>
    <w:rsid w:val="0039411D"/>
    <w:rsid w:val="003B2E48"/>
    <w:rsid w:val="003C3C38"/>
    <w:rsid w:val="003C42B2"/>
    <w:rsid w:val="003D3656"/>
    <w:rsid w:val="003E2B8A"/>
    <w:rsid w:val="003E371A"/>
    <w:rsid w:val="003F2779"/>
    <w:rsid w:val="00402AF8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45B0F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05F9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A0A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0A12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326B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57AD7"/>
    <w:rsid w:val="00F6318E"/>
    <w:rsid w:val="00F70B2C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