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FE1" w:rsidRPr="00474BE4" w:rsidP="00184FE1">
      <w:pPr>
        <w:ind w:left="6237" w:firstLine="135"/>
        <w:rPr>
          <w:bCs/>
        </w:rPr>
      </w:pPr>
      <w:r w:rsidRPr="00474BE4">
        <w:rPr>
          <w:bCs/>
        </w:rPr>
        <w:t xml:space="preserve">            </w:t>
      </w:r>
      <w:r w:rsidR="00474BE4">
        <w:rPr>
          <w:bCs/>
        </w:rPr>
        <w:t xml:space="preserve">    </w:t>
      </w:r>
      <w:r w:rsidRPr="00474BE4">
        <w:rPr>
          <w:bCs/>
        </w:rPr>
        <w:t>Дело № 5-95-773/2023</w:t>
      </w:r>
    </w:p>
    <w:p w:rsidR="00184FE1" w:rsidRPr="00474BE4" w:rsidP="00184FE1">
      <w:pPr>
        <w:rPr>
          <w:bCs/>
        </w:rPr>
      </w:pPr>
      <w:r w:rsidRPr="00474BE4">
        <w:rPr>
          <w:bCs/>
        </w:rPr>
        <w:t xml:space="preserve">                                                                             </w:t>
      </w:r>
      <w:r w:rsidRPr="00474BE4">
        <w:rPr>
          <w:bCs/>
        </w:rPr>
        <w:tab/>
        <w:t xml:space="preserve">           </w:t>
      </w:r>
      <w:r w:rsidR="00474BE4">
        <w:rPr>
          <w:bCs/>
        </w:rPr>
        <w:t xml:space="preserve">    </w:t>
      </w:r>
      <w:r w:rsidRPr="00474BE4" w:rsidR="00474BE4">
        <w:rPr>
          <w:bCs/>
        </w:rPr>
        <w:t xml:space="preserve">             </w:t>
      </w:r>
      <w:r w:rsidRPr="00474BE4">
        <w:rPr>
          <w:bCs/>
        </w:rPr>
        <w:t>91</w:t>
      </w:r>
      <w:r w:rsidRPr="00474BE4">
        <w:rPr>
          <w:bCs/>
          <w:lang w:val="en-US"/>
        </w:rPr>
        <w:t>ms</w:t>
      </w:r>
      <w:r w:rsidRPr="00474BE4">
        <w:rPr>
          <w:bCs/>
        </w:rPr>
        <w:t>0095-01-2023-002934-81</w:t>
      </w:r>
    </w:p>
    <w:p w:rsidR="00184FE1" w:rsidRPr="00474BE4" w:rsidP="00184FE1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474BE4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184FE1" w:rsidRPr="00474BE4" w:rsidP="00184FE1">
      <w:pPr>
        <w:jc w:val="center"/>
      </w:pPr>
      <w:r w:rsidRPr="00474BE4">
        <w:t>о прекращении производства по делу</w:t>
      </w:r>
    </w:p>
    <w:p w:rsidR="00474BE4" w:rsidP="00184FE1">
      <w:pPr>
        <w:autoSpaceDE w:val="0"/>
        <w:autoSpaceDN w:val="0"/>
        <w:ind w:firstLine="570"/>
        <w:jc w:val="both"/>
        <w:rPr>
          <w:bCs/>
        </w:rPr>
      </w:pPr>
    </w:p>
    <w:p w:rsidR="00184FE1" w:rsidRPr="00474BE4" w:rsidP="00184FE1">
      <w:pPr>
        <w:autoSpaceDE w:val="0"/>
        <w:autoSpaceDN w:val="0"/>
        <w:ind w:firstLine="570"/>
        <w:jc w:val="both"/>
        <w:rPr>
          <w:bCs/>
        </w:rPr>
      </w:pPr>
      <w:r w:rsidRPr="00474BE4">
        <w:rPr>
          <w:bCs/>
        </w:rPr>
        <w:t xml:space="preserve">19 декабря 2023 года </w:t>
      </w:r>
      <w:r w:rsidRPr="00474BE4">
        <w:rPr>
          <w:bCs/>
        </w:rPr>
        <w:tab/>
      </w:r>
      <w:r w:rsidRPr="00474BE4">
        <w:rPr>
          <w:bCs/>
        </w:rPr>
        <w:tab/>
      </w:r>
      <w:r w:rsidRPr="00474BE4">
        <w:rPr>
          <w:bCs/>
        </w:rPr>
        <w:tab/>
      </w:r>
      <w:r w:rsidRPr="00474BE4">
        <w:rPr>
          <w:bCs/>
        </w:rPr>
        <w:tab/>
      </w:r>
      <w:r w:rsidRPr="00474BE4">
        <w:rPr>
          <w:bCs/>
        </w:rPr>
        <w:tab/>
      </w:r>
      <w:r w:rsidRPr="00474BE4">
        <w:rPr>
          <w:bCs/>
        </w:rPr>
        <w:tab/>
      </w:r>
      <w:r w:rsidRPr="00474BE4">
        <w:rPr>
          <w:bCs/>
        </w:rPr>
        <w:t xml:space="preserve">          </w:t>
      </w:r>
      <w:r w:rsidR="00474BE4">
        <w:rPr>
          <w:bCs/>
        </w:rPr>
        <w:t xml:space="preserve">                  </w:t>
      </w:r>
      <w:r w:rsidRPr="00474BE4">
        <w:rPr>
          <w:bCs/>
        </w:rPr>
        <w:t xml:space="preserve">         г. Ялта</w:t>
      </w:r>
    </w:p>
    <w:p w:rsidR="00474BE4" w:rsidP="00184FE1">
      <w:pPr>
        <w:ind w:firstLine="570"/>
        <w:jc w:val="both"/>
      </w:pPr>
    </w:p>
    <w:p w:rsidR="00184FE1" w:rsidRPr="00474BE4" w:rsidP="00184FE1">
      <w:pPr>
        <w:ind w:firstLine="570"/>
        <w:jc w:val="both"/>
      </w:pPr>
      <w:r w:rsidRPr="00474BE4">
        <w:t>Мировой судья судебного участка № 95 Ялтинского судебного района (городской округ Ялта) Юдакова Анна Шотовна (Республика Крым, г. Ялта, ул. Васильева, 19), рассмотрев дело об административном правонарушении, по</w:t>
      </w:r>
      <w:r w:rsidRPr="00474BE4">
        <w:t>ступившее из ОГИБДД УМВД по г. Ялта, в отношении</w:t>
      </w:r>
    </w:p>
    <w:p w:rsidR="00184FE1" w:rsidRPr="000A530D" w:rsidP="00184FE1">
      <w:pPr>
        <w:tabs>
          <w:tab w:val="left" w:pos="709"/>
        </w:tabs>
        <w:ind w:firstLine="709"/>
        <w:jc w:val="both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 xml:space="preserve">Светличного Александра Александровича, </w:t>
      </w:r>
      <w:r w:rsidRPr="000A530D">
        <w:rPr>
          <w:rStyle w:val="a0"/>
          <w:b w:val="0"/>
          <w:sz w:val="24"/>
          <w:szCs w:val="24"/>
        </w:rPr>
        <w:t xml:space="preserve">**** </w:t>
      </w:r>
      <w:r w:rsidRPr="00474BE4">
        <w:rPr>
          <w:rStyle w:val="a0"/>
          <w:b w:val="0"/>
          <w:sz w:val="24"/>
          <w:szCs w:val="24"/>
        </w:rPr>
        <w:t>года рождения, уроженца гор</w:t>
      </w:r>
      <w:r w:rsidRPr="00474BE4">
        <w:rPr>
          <w:rStyle w:val="a0"/>
          <w:b w:val="0"/>
          <w:sz w:val="24"/>
          <w:szCs w:val="24"/>
        </w:rPr>
        <w:t>.</w:t>
      </w:r>
      <w:r w:rsidRPr="00474BE4">
        <w:rPr>
          <w:rStyle w:val="a0"/>
          <w:b w:val="0"/>
          <w:sz w:val="24"/>
          <w:szCs w:val="24"/>
        </w:rPr>
        <w:t xml:space="preserve"> </w:t>
      </w:r>
      <w:r w:rsidRPr="000A530D">
        <w:rPr>
          <w:rStyle w:val="a0"/>
          <w:b w:val="0"/>
          <w:sz w:val="24"/>
          <w:szCs w:val="24"/>
        </w:rPr>
        <w:t xml:space="preserve">***** </w:t>
      </w:r>
      <w:r w:rsidRPr="00474BE4">
        <w:rPr>
          <w:rStyle w:val="a0"/>
          <w:b w:val="0"/>
          <w:sz w:val="24"/>
          <w:szCs w:val="24"/>
        </w:rPr>
        <w:t>п</w:t>
      </w:r>
      <w:r w:rsidRPr="00474BE4">
        <w:rPr>
          <w:rStyle w:val="a0"/>
          <w:b w:val="0"/>
          <w:sz w:val="24"/>
          <w:szCs w:val="24"/>
        </w:rPr>
        <w:t>аспорт серии</w:t>
      </w:r>
      <w:r w:rsidRPr="000A530D">
        <w:rPr>
          <w:rStyle w:val="a0"/>
          <w:b w:val="0"/>
          <w:sz w:val="24"/>
          <w:szCs w:val="24"/>
        </w:rPr>
        <w:t xml:space="preserve"> ***** </w:t>
      </w:r>
      <w:r w:rsidRPr="00474BE4">
        <w:rPr>
          <w:rStyle w:val="a0"/>
          <w:b w:val="0"/>
          <w:sz w:val="24"/>
          <w:szCs w:val="24"/>
        </w:rPr>
        <w:t xml:space="preserve">выдан </w:t>
      </w:r>
      <w:r w:rsidRPr="000A530D">
        <w:rPr>
          <w:rStyle w:val="a0"/>
          <w:b w:val="0"/>
          <w:sz w:val="24"/>
          <w:szCs w:val="24"/>
        </w:rPr>
        <w:t xml:space="preserve">***** </w:t>
      </w:r>
      <w:r w:rsidRPr="00474BE4">
        <w:rPr>
          <w:rStyle w:val="a0"/>
          <w:b w:val="0"/>
          <w:sz w:val="24"/>
          <w:szCs w:val="24"/>
        </w:rPr>
        <w:t>ГУ МВД России по Воронежской области, с</w:t>
      </w:r>
      <w:r w:rsidRPr="00474BE4">
        <w:rPr>
          <w:rStyle w:val="a0"/>
          <w:b w:val="0"/>
          <w:sz w:val="24"/>
          <w:szCs w:val="24"/>
        </w:rPr>
        <w:t xml:space="preserve">о средним специальным  образованием, холостого, работающего водителем, зарегистрированного по адресу: </w:t>
      </w:r>
      <w:r w:rsidRPr="000A530D">
        <w:rPr>
          <w:rStyle w:val="a0"/>
          <w:b w:val="0"/>
          <w:sz w:val="24"/>
          <w:szCs w:val="24"/>
        </w:rPr>
        <w:t xml:space="preserve">****** </w:t>
      </w:r>
      <w:r w:rsidRPr="00474BE4">
        <w:rPr>
          <w:rStyle w:val="a0"/>
          <w:b w:val="0"/>
          <w:sz w:val="24"/>
          <w:szCs w:val="24"/>
        </w:rPr>
        <w:t xml:space="preserve">и проживающего по адресу: Республика Крым, </w:t>
      </w:r>
      <w:r w:rsidRPr="000A530D">
        <w:rPr>
          <w:rStyle w:val="a0"/>
          <w:b w:val="0"/>
          <w:sz w:val="24"/>
          <w:szCs w:val="24"/>
        </w:rPr>
        <w:t>*****</w:t>
      </w:r>
    </w:p>
    <w:p w:rsidR="00184FE1" w:rsidRPr="00474BE4" w:rsidP="008F2E3F">
      <w:pPr>
        <w:tabs>
          <w:tab w:val="left" w:pos="709"/>
        </w:tabs>
        <w:ind w:firstLine="709"/>
        <w:jc w:val="both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>по ч. 2 ст. 12.4 Кодекса Российской Федерации об административных правонарушениях (далее - КоАП РФ),</w:t>
      </w:r>
    </w:p>
    <w:p w:rsidR="00184FE1" w:rsidP="008F2E3F">
      <w:pPr>
        <w:tabs>
          <w:tab w:val="left" w:pos="709"/>
        </w:tabs>
        <w:ind w:firstLine="709"/>
        <w:jc w:val="center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>установил:</w:t>
      </w:r>
    </w:p>
    <w:p w:rsidR="00474BE4" w:rsidRPr="00474BE4" w:rsidP="008F2E3F">
      <w:pPr>
        <w:tabs>
          <w:tab w:val="left" w:pos="709"/>
        </w:tabs>
        <w:ind w:firstLine="709"/>
        <w:jc w:val="center"/>
        <w:rPr>
          <w:rStyle w:val="a0"/>
          <w:b w:val="0"/>
          <w:sz w:val="24"/>
          <w:szCs w:val="24"/>
        </w:rPr>
      </w:pPr>
    </w:p>
    <w:p w:rsidR="00184FE1" w:rsidRPr="00474BE4" w:rsidP="008F2E3F">
      <w:pPr>
        <w:tabs>
          <w:tab w:val="left" w:pos="709"/>
        </w:tabs>
        <w:ind w:firstLine="709"/>
        <w:jc w:val="both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>согласно протоколу об административном правонарушении серии 82 АП  № 221214 от 14.11.2023, 14.11.2023 в 17 часов 30 минут на ул.</w:t>
      </w:r>
      <w:r w:rsidRPr="00474BE4">
        <w:rPr>
          <w:rStyle w:val="a0"/>
          <w:b w:val="0"/>
          <w:sz w:val="24"/>
          <w:szCs w:val="24"/>
        </w:rPr>
        <w:t xml:space="preserve"> </w:t>
      </w:r>
      <w:r w:rsidRPr="00474BE4" w:rsidR="00EE6E65">
        <w:rPr>
          <w:rStyle w:val="a0"/>
          <w:b w:val="0"/>
          <w:sz w:val="24"/>
          <w:szCs w:val="24"/>
        </w:rPr>
        <w:t>Маршака в районе дома 31,  Светличный А.А. незаконно установил на автомобиль Фольксваген Шаран с государственным регистрационным знаком Р 836 ТН 193 опознавательный фонарь легкового такси без соответствующего разрешения,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движения, п. 2.3.1 Правил дорожного движения Российской Федерации</w:t>
      </w:r>
      <w:r w:rsidRPr="00474BE4">
        <w:rPr>
          <w:rStyle w:val="a0"/>
          <w:b w:val="0"/>
          <w:sz w:val="24"/>
          <w:szCs w:val="24"/>
        </w:rPr>
        <w:t xml:space="preserve">, то есть совершил правонарушение, предусмотренное ч. </w:t>
      </w:r>
      <w:r w:rsidRPr="00474BE4" w:rsidR="00EE6E65">
        <w:rPr>
          <w:rStyle w:val="a0"/>
          <w:b w:val="0"/>
          <w:sz w:val="24"/>
          <w:szCs w:val="24"/>
        </w:rPr>
        <w:t>2</w:t>
      </w:r>
      <w:r w:rsidRPr="00474BE4">
        <w:rPr>
          <w:rStyle w:val="a0"/>
          <w:b w:val="0"/>
          <w:sz w:val="24"/>
          <w:szCs w:val="24"/>
        </w:rPr>
        <w:t xml:space="preserve"> ст. 12.</w:t>
      </w:r>
      <w:r w:rsidRPr="00474BE4" w:rsidR="00EE6E65">
        <w:rPr>
          <w:rStyle w:val="a0"/>
          <w:b w:val="0"/>
          <w:sz w:val="24"/>
          <w:szCs w:val="24"/>
        </w:rPr>
        <w:t>4</w:t>
      </w:r>
      <w:r w:rsidRPr="00474BE4">
        <w:rPr>
          <w:rStyle w:val="a0"/>
          <w:b w:val="0"/>
          <w:sz w:val="24"/>
          <w:szCs w:val="24"/>
        </w:rPr>
        <w:t xml:space="preserve"> КоАП РФ.</w:t>
      </w:r>
    </w:p>
    <w:p w:rsidR="00072C46" w:rsidRPr="00474BE4" w:rsidP="00184FE1">
      <w:pPr>
        <w:tabs>
          <w:tab w:val="left" w:pos="709"/>
        </w:tabs>
        <w:ind w:firstLine="709"/>
        <w:jc w:val="both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>Светличный А.А.</w:t>
      </w:r>
      <w:r w:rsidRPr="00474BE4" w:rsidR="00184FE1">
        <w:rPr>
          <w:rStyle w:val="a0"/>
          <w:b w:val="0"/>
          <w:sz w:val="24"/>
          <w:szCs w:val="24"/>
        </w:rPr>
        <w:t xml:space="preserve"> в судебно</w:t>
      </w:r>
      <w:r w:rsidRPr="00474BE4">
        <w:rPr>
          <w:rStyle w:val="a0"/>
          <w:b w:val="0"/>
          <w:sz w:val="24"/>
          <w:szCs w:val="24"/>
        </w:rPr>
        <w:t>м заседании вину в совершении административного правонарушения не признал, пояснил, что опознавательный фонарь легкового такси был установлен перевозчиком ИП Фроловым С.А., который имеет все необходимые документы для осуществления</w:t>
      </w:r>
      <w:r w:rsidRPr="00474BE4">
        <w:rPr>
          <w:rStyle w:val="a0"/>
          <w:b w:val="0"/>
          <w:sz w:val="24"/>
          <w:szCs w:val="24"/>
        </w:rPr>
        <w:t xml:space="preserve"> такой деятельности, а автомобиль внесен в реестр легковых такси. Сам лично Светличный А.А. данный автомобиль в качестве легкого такси не эксплуатирует. </w:t>
      </w:r>
    </w:p>
    <w:p w:rsidR="00AB0D7D" w:rsidRPr="00474BE4" w:rsidP="008F2E3F">
      <w:pPr>
        <w:tabs>
          <w:tab w:val="left" w:pos="709"/>
        </w:tabs>
        <w:ind w:firstLine="709"/>
        <w:jc w:val="both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>Выслушав лицо в отношении которого ведется производство об административном правонарушении, исследовав</w:t>
      </w:r>
      <w:r w:rsidRPr="00474BE4">
        <w:rPr>
          <w:rStyle w:val="a0"/>
          <w:b w:val="0"/>
          <w:sz w:val="24"/>
          <w:szCs w:val="24"/>
        </w:rPr>
        <w:t xml:space="preserve"> материалы дела об административном правонарушении в их совокупности, прихожу к выводу о следующем.</w:t>
      </w:r>
    </w:p>
    <w:p w:rsidR="00AB0D7D" w:rsidRPr="00474BE4" w:rsidP="008F2E3F">
      <w:pPr>
        <w:tabs>
          <w:tab w:val="left" w:pos="709"/>
        </w:tabs>
        <w:ind w:firstLine="709"/>
        <w:jc w:val="both"/>
        <w:rPr>
          <w:rStyle w:val="a0"/>
          <w:b w:val="0"/>
          <w:sz w:val="24"/>
          <w:szCs w:val="24"/>
        </w:rPr>
      </w:pPr>
      <w:r w:rsidRPr="00474BE4">
        <w:rPr>
          <w:rStyle w:val="a0"/>
          <w:b w:val="0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</w:t>
      </w:r>
      <w:r w:rsidRPr="00474BE4">
        <w:rPr>
          <w:rStyle w:val="a0"/>
          <w:b w:val="0"/>
          <w:sz w:val="24"/>
          <w:szCs w:val="24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474BE4" w:rsidR="00072C46">
        <w:rPr>
          <w:rStyle w:val="a0"/>
          <w:b w:val="0"/>
          <w:sz w:val="24"/>
          <w:szCs w:val="24"/>
        </w:rPr>
        <w:t>, с</w:t>
      </w:r>
      <w:r w:rsidRPr="00474BE4">
        <w:rPr>
          <w:rStyle w:val="a0"/>
          <w:b w:val="0"/>
          <w:sz w:val="24"/>
          <w:szCs w:val="24"/>
        </w:rPr>
        <w:t>пособствующих совершения административных правонарушений.</w:t>
      </w:r>
    </w:p>
    <w:p w:rsidR="00AB0D7D" w:rsidRPr="00474BE4" w:rsidP="008F2E3F">
      <w:pPr>
        <w:tabs>
          <w:tab w:val="left" w:pos="709"/>
        </w:tabs>
        <w:ind w:firstLine="709"/>
        <w:jc w:val="both"/>
      </w:pPr>
      <w:r w:rsidRPr="00474BE4">
        <w:rPr>
          <w:rStyle w:val="a0"/>
          <w:b w:val="0"/>
          <w:sz w:val="24"/>
          <w:szCs w:val="24"/>
        </w:rPr>
        <w:t>Согласно ст. 26.1 КоАП РФ при разбира</w:t>
      </w:r>
      <w:r w:rsidRPr="00474BE4">
        <w:rPr>
          <w:rStyle w:val="a0"/>
          <w:b w:val="0"/>
          <w:sz w:val="24"/>
          <w:szCs w:val="24"/>
        </w:rPr>
        <w:t>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</w:t>
      </w:r>
      <w:r w:rsidRPr="00474BE4">
        <w:rPr>
          <w:b/>
        </w:rPr>
        <w:t xml:space="preserve"> </w:t>
      </w:r>
      <w:r w:rsidRPr="00474BE4">
        <w:t>лица в совершении административного правонарушен</w:t>
      </w:r>
      <w:r w:rsidRPr="00474BE4">
        <w:t>ия; иные обстоятельства, имеющие значение для правильного разрешения дела.</w:t>
      </w:r>
    </w:p>
    <w:p w:rsidR="00AB0D7D" w:rsidRPr="00474BE4" w:rsidP="00AB0D7D">
      <w:pPr>
        <w:autoSpaceDE w:val="0"/>
        <w:autoSpaceDN w:val="0"/>
        <w:adjustRightInd w:val="0"/>
        <w:ind w:firstLine="709"/>
        <w:jc w:val="both"/>
      </w:pPr>
      <w:r w:rsidRPr="00474BE4">
        <w:t xml:space="preserve">Так в подтверждение виновности </w:t>
      </w:r>
      <w:r w:rsidRPr="00474BE4" w:rsidR="00687137">
        <w:rPr>
          <w:rFonts w:eastAsia="Calibri"/>
          <w:lang w:eastAsia="en-US"/>
        </w:rPr>
        <w:t>Светличного А.А.</w:t>
      </w:r>
      <w:r w:rsidRPr="00474BE4">
        <w:t xml:space="preserve"> административным органом, суду предоставлено:</w:t>
      </w:r>
    </w:p>
    <w:p w:rsidR="00687137" w:rsidRPr="00474BE4" w:rsidP="00AB0D7D">
      <w:pPr>
        <w:autoSpaceDE w:val="0"/>
        <w:autoSpaceDN w:val="0"/>
        <w:adjustRightInd w:val="0"/>
        <w:ind w:firstLine="709"/>
        <w:jc w:val="both"/>
      </w:pPr>
      <w:r w:rsidRPr="00474BE4">
        <w:t xml:space="preserve">- протокол об административном правонарушении серии 82 АП № 221214 от 14.11.2023 </w:t>
      </w:r>
      <w:r w:rsidRPr="00474BE4">
        <w:t>(л.д.1);</w:t>
      </w:r>
    </w:p>
    <w:p w:rsidR="00687137" w:rsidRPr="00474BE4" w:rsidP="00AB0D7D">
      <w:pPr>
        <w:autoSpaceDE w:val="0"/>
        <w:autoSpaceDN w:val="0"/>
        <w:adjustRightInd w:val="0"/>
        <w:ind w:firstLine="709"/>
        <w:jc w:val="both"/>
      </w:pPr>
      <w:r w:rsidRPr="00474BE4">
        <w:t xml:space="preserve">- протокол изъятия вещей и документов серии 26 ДД № 007163 от 14.11.2023 </w:t>
      </w:r>
      <w:r w:rsidRPr="00474BE4" w:rsidR="00461D72">
        <w:t xml:space="preserve">, которым зафиксировано изъятие светодиодного табло « </w:t>
      </w:r>
      <w:r w:rsidRPr="00474BE4" w:rsidR="00461D72">
        <w:rPr>
          <w:lang w:val="en-US"/>
        </w:rPr>
        <w:t>TAXI</w:t>
      </w:r>
      <w:r w:rsidRPr="00474BE4" w:rsidR="00461D72">
        <w:t xml:space="preserve">» </w:t>
      </w:r>
      <w:r w:rsidRPr="00474BE4">
        <w:t xml:space="preserve">(л.д.2); </w:t>
      </w:r>
    </w:p>
    <w:p w:rsidR="00687137" w:rsidRPr="00474BE4" w:rsidP="00AB0D7D">
      <w:pPr>
        <w:autoSpaceDE w:val="0"/>
        <w:autoSpaceDN w:val="0"/>
        <w:adjustRightInd w:val="0"/>
        <w:ind w:firstLine="709"/>
        <w:jc w:val="both"/>
      </w:pPr>
      <w:r w:rsidRPr="00474BE4">
        <w:t>- фотографией автомобиля Фольксваген с государственным регистрационным знаком Р 836ТН 193</w:t>
      </w:r>
      <w:r w:rsidRPr="00474BE4" w:rsidR="00461D72">
        <w:t xml:space="preserve">, на котором видно место установки светодиодного табло « </w:t>
      </w:r>
      <w:r w:rsidRPr="00474BE4" w:rsidR="00461D72">
        <w:rPr>
          <w:lang w:val="en-US"/>
        </w:rPr>
        <w:t>TAXI</w:t>
      </w:r>
      <w:r w:rsidRPr="00474BE4" w:rsidR="00461D72">
        <w:t xml:space="preserve">» </w:t>
      </w:r>
      <w:r w:rsidRPr="00474BE4">
        <w:t>(л.д.6);</w:t>
      </w:r>
    </w:p>
    <w:p w:rsidR="00AB0D7D" w:rsidRPr="00474BE4" w:rsidP="00AB0D7D">
      <w:pPr>
        <w:ind w:firstLine="709"/>
        <w:jc w:val="both"/>
      </w:pPr>
      <w:r w:rsidRPr="00474BE4">
        <w:t xml:space="preserve">В соответствии с частью 1 статьи 1.6 КоАП РФ, лицо, привлекаемое </w:t>
      </w:r>
      <w:r w:rsidRPr="00474BE4">
        <w:br/>
        <w:t xml:space="preserve">к административной ответственности, не может быть подвергнуто административному </w:t>
      </w:r>
      <w:r w:rsidRPr="00474BE4">
        <w:t>наказанию и мерам обеспечения производства по делу об</w:t>
      </w:r>
      <w:r w:rsidRPr="00474BE4">
        <w:t xml:space="preserve"> административном правонарушении иначе как на основаниях и в порядке, установленных законом. </w:t>
      </w:r>
    </w:p>
    <w:p w:rsidR="00AB0D7D" w:rsidRPr="00474BE4" w:rsidP="00AB0D7D">
      <w:pPr>
        <w:ind w:firstLine="709"/>
        <w:jc w:val="both"/>
        <w:rPr>
          <w:color w:val="000000"/>
          <w:shd w:val="clear" w:color="auto" w:fill="FFFFFF"/>
        </w:rPr>
      </w:pPr>
      <w:r w:rsidRPr="00474BE4">
        <w:t>В соответствии с ч. 2 ст. 12.4 КоАП РФ</w:t>
      </w:r>
      <w:r w:rsidRPr="00474BE4" w:rsidR="00461D72">
        <w:t xml:space="preserve"> у</w:t>
      </w:r>
      <w:r w:rsidRPr="00474BE4">
        <w:rPr>
          <w:color w:val="000000"/>
          <w:shd w:val="clear" w:color="auto" w:fill="FFFFFF"/>
        </w:rPr>
        <w:t xml:space="preserve">становка на транспортном средстве без соответствующего разрешения устройств для подачи специальных световых или звуковых </w:t>
      </w:r>
      <w:r w:rsidRPr="00474BE4">
        <w:rPr>
          <w:color w:val="000000"/>
          <w:shd w:val="clear" w:color="auto" w:fill="FFFFFF"/>
        </w:rPr>
        <w:t>сигналов (за исключением охранной сигнализации) или незаконная установка на транспортном средстве опознавательного фонаря легкового такси или опознавательного </w:t>
      </w:r>
      <w:hyperlink r:id="rId4" w:anchor="dst100040" w:history="1">
        <w:r w:rsidRPr="00474BE4">
          <w:rPr>
            <w:rStyle w:val="Hyperlink"/>
            <w:color w:val="1A0DAB"/>
            <w:shd w:val="clear" w:color="auto" w:fill="FFFFFF"/>
          </w:rPr>
          <w:t>знака</w:t>
        </w:r>
      </w:hyperlink>
      <w:r w:rsidRPr="00474BE4">
        <w:rPr>
          <w:color w:val="000000"/>
          <w:shd w:val="clear" w:color="auto" w:fill="FFFFFF"/>
        </w:rPr>
        <w:t> "Инвалид»  влечет наложение административного штрафа на граждан в размере пяти тысяч рублей с конфискацией предмета административного правонарушения; на должностных лиц, ответственных за эксплуатацию транспортных средст</w:t>
      </w:r>
      <w:r w:rsidRPr="00474BE4">
        <w:rPr>
          <w:color w:val="000000"/>
          <w:shd w:val="clear" w:color="auto" w:fill="FFFFFF"/>
        </w:rPr>
        <w:t>в, - двадцати тысяч рублей с конфискацией предмета административного правонарушения; на юридических лиц - пятисот тысяч рублей с конфискацией предмета административного правонарушения.</w:t>
      </w:r>
    </w:p>
    <w:p w:rsidR="00F66003" w:rsidRPr="00474BE4" w:rsidP="00AD07DE">
      <w:pPr>
        <w:ind w:right="-1" w:firstLine="567"/>
        <w:jc w:val="both"/>
      </w:pPr>
      <w:r w:rsidRPr="00474BE4">
        <w:rPr>
          <w:color w:val="000000"/>
          <w:shd w:val="clear" w:color="auto" w:fill="FFFFFF"/>
        </w:rPr>
        <w:t>Вопросы относительно использования транспортного средства  для перевозо</w:t>
      </w:r>
      <w:r w:rsidRPr="00474BE4">
        <w:rPr>
          <w:color w:val="000000"/>
          <w:shd w:val="clear" w:color="auto" w:fill="FFFFFF"/>
        </w:rPr>
        <w:t xml:space="preserve">к пассажиров в качестве легкового такси урегулированы </w:t>
      </w:r>
      <w:r w:rsidRPr="00474BE4">
        <w:t>Федеральным законом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</w:t>
      </w:r>
      <w:r w:rsidRPr="00474BE4">
        <w:t xml:space="preserve"> и о признании утратившими силу отдельных положений законодательных актов Российской Федерации".</w:t>
      </w:r>
    </w:p>
    <w:p w:rsidR="00F66003" w:rsidRPr="00474BE4" w:rsidP="00F66003">
      <w:pPr>
        <w:ind w:firstLine="540"/>
        <w:jc w:val="both"/>
      </w:pPr>
      <w:r w:rsidRPr="00474BE4">
        <w:t xml:space="preserve">Для целей настоящего Федерального закона используются следующие основные понятия: </w:t>
      </w:r>
    </w:p>
    <w:p w:rsidR="00F66003" w:rsidRPr="00474BE4" w:rsidP="00F66003">
      <w:pPr>
        <w:ind w:firstLine="540"/>
        <w:jc w:val="both"/>
      </w:pPr>
      <w:r w:rsidRPr="00474BE4">
        <w:t>- легковое такси - легковой автомобиль, используемый для осуществления перев</w:t>
      </w:r>
      <w:r w:rsidRPr="00474BE4">
        <w:t xml:space="preserve">озок пассажиров и багажа на основании публичного договора фрахтования; </w:t>
      </w:r>
    </w:p>
    <w:p w:rsidR="00F66003" w:rsidRPr="00474BE4" w:rsidP="00F66003">
      <w:pPr>
        <w:ind w:firstLine="540"/>
        <w:jc w:val="both"/>
      </w:pPr>
      <w:r w:rsidRPr="00474BE4">
        <w:t>- служба заказа легкового такси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</w:t>
      </w:r>
      <w:r w:rsidRPr="00474BE4">
        <w:t xml:space="preserve">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- деятельность службы заказа легкового такси); </w:t>
      </w:r>
    </w:p>
    <w:p w:rsidR="002919D8" w:rsidRPr="00474BE4" w:rsidP="002919D8">
      <w:pPr>
        <w:ind w:firstLine="540"/>
        <w:jc w:val="both"/>
      </w:pPr>
      <w:r w:rsidRPr="00474BE4">
        <w:t>- региона</w:t>
      </w:r>
      <w:r w:rsidRPr="00474BE4">
        <w:t>льный реестр перевозчиков легковым такси - информационный ресурс, содержащий сведения о перевозчиках легковым такси, в том числе о предоставлении им разрешения, предусмотренного пунктом 10 настоящей статьи, а также о приостановлении, возобновлении и об анн</w:t>
      </w:r>
      <w:r w:rsidRPr="00474BE4">
        <w:t xml:space="preserve">улировании действия указанного разрешения; </w:t>
      </w:r>
    </w:p>
    <w:p w:rsidR="002919D8" w:rsidRPr="00474BE4" w:rsidP="002919D8">
      <w:pPr>
        <w:ind w:firstLine="540"/>
        <w:jc w:val="both"/>
      </w:pPr>
      <w:r w:rsidRPr="00474BE4">
        <w:t xml:space="preserve">- региональный реестр легковых такси - информационный ресурс, содержащий сведения о транспортных средствах, соответствующих требованиям, предъявляемым к легковым такси; </w:t>
      </w:r>
    </w:p>
    <w:p w:rsidR="002919D8" w:rsidRPr="00474BE4" w:rsidP="002919D8">
      <w:pPr>
        <w:ind w:firstLine="540"/>
        <w:jc w:val="both"/>
      </w:pPr>
      <w:r w:rsidRPr="00474BE4">
        <w:t>- разрешение - электронный документ, предо</w:t>
      </w:r>
      <w:r w:rsidRPr="00474BE4">
        <w:t>ставляющий в соответствии с частью 1 статьи 3 настоящего Федерального закона право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такси.</w:t>
      </w:r>
    </w:p>
    <w:p w:rsidR="00AD07DE" w:rsidRPr="00AD07DE" w:rsidP="00AD07DE">
      <w:pPr>
        <w:ind w:firstLine="540"/>
        <w:jc w:val="both"/>
      </w:pPr>
      <w:r w:rsidRPr="00474BE4">
        <w:t xml:space="preserve">В соответствии со ст. </w:t>
      </w:r>
      <w:r w:rsidRPr="00474BE4">
        <w:t xml:space="preserve">3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 w:rsidRPr="00474BE4">
        <w:t>законодательных актов Российской Федерации, д</w:t>
      </w:r>
      <w:r w:rsidRPr="00AD07DE">
        <w:t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</w:t>
      </w:r>
      <w:r w:rsidRPr="00AD07DE">
        <w:t xml:space="preserve">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</w:t>
      </w:r>
    </w:p>
    <w:p w:rsidR="002919D8" w:rsidRPr="00474BE4" w:rsidP="002919D8">
      <w:pPr>
        <w:ind w:firstLine="540"/>
        <w:jc w:val="both"/>
      </w:pPr>
      <w:r w:rsidRPr="00474BE4">
        <w:t>Исходя из норм и пр</w:t>
      </w:r>
      <w:r w:rsidRPr="00474BE4">
        <w:t>авил устан</w:t>
      </w:r>
      <w:r w:rsidRPr="00474BE4" w:rsidR="00867A43">
        <w:t>о</w:t>
      </w:r>
      <w:r w:rsidRPr="00474BE4">
        <w:t xml:space="preserve">вленных указанным </w:t>
      </w:r>
      <w:r w:rsidRPr="00474BE4" w:rsidR="008B5CB2">
        <w:t xml:space="preserve">федеральным </w:t>
      </w:r>
      <w:r w:rsidRPr="00474BE4">
        <w:t>законом, перевозк</w:t>
      </w:r>
      <w:r w:rsidRPr="00474BE4" w:rsidR="008B5CB2">
        <w:t>у</w:t>
      </w:r>
      <w:r w:rsidRPr="00474BE4">
        <w:t xml:space="preserve"> пас</w:t>
      </w:r>
      <w:r w:rsidRPr="00474BE4" w:rsidR="00867A43">
        <w:t>с</w:t>
      </w:r>
      <w:r w:rsidRPr="00474BE4">
        <w:t>ажиров на лег</w:t>
      </w:r>
      <w:r w:rsidRPr="00474BE4" w:rsidR="00867A43">
        <w:t>к</w:t>
      </w:r>
      <w:r w:rsidRPr="00474BE4">
        <w:t>овом автомо</w:t>
      </w:r>
      <w:r w:rsidRPr="00474BE4" w:rsidR="00867A43">
        <w:t xml:space="preserve">биле </w:t>
      </w:r>
      <w:r w:rsidRPr="00474BE4">
        <w:t>могут осущ</w:t>
      </w:r>
      <w:r w:rsidRPr="00474BE4" w:rsidR="00867A43">
        <w:t>е</w:t>
      </w:r>
      <w:r w:rsidRPr="00474BE4">
        <w:t>ствлять</w:t>
      </w:r>
      <w:r w:rsidRPr="00474BE4" w:rsidR="00AD07DE">
        <w:t xml:space="preserve"> как</w:t>
      </w:r>
      <w:r w:rsidRPr="00474BE4" w:rsidR="00867A43">
        <w:t xml:space="preserve"> ю</w:t>
      </w:r>
      <w:r w:rsidRPr="00474BE4">
        <w:t>ри</w:t>
      </w:r>
      <w:r w:rsidRPr="00474BE4" w:rsidR="00867A43">
        <w:t>д</w:t>
      </w:r>
      <w:r w:rsidRPr="00474BE4">
        <w:t xml:space="preserve">ические лица, </w:t>
      </w:r>
      <w:r w:rsidRPr="00474BE4" w:rsidR="00AD07DE">
        <w:t xml:space="preserve">так и </w:t>
      </w:r>
      <w:r w:rsidRPr="00474BE4">
        <w:t>ин</w:t>
      </w:r>
      <w:r w:rsidRPr="00474BE4" w:rsidR="00867A43">
        <w:t>д</w:t>
      </w:r>
      <w:r w:rsidRPr="00474BE4">
        <w:t>ив</w:t>
      </w:r>
      <w:r w:rsidRPr="00474BE4" w:rsidR="00867A43">
        <w:t>и</w:t>
      </w:r>
      <w:r w:rsidRPr="00474BE4">
        <w:t>дуальные пре</w:t>
      </w:r>
      <w:r w:rsidRPr="00474BE4" w:rsidR="00867A43">
        <w:t>д</w:t>
      </w:r>
      <w:r w:rsidRPr="00474BE4">
        <w:t>прини</w:t>
      </w:r>
      <w:r w:rsidRPr="00474BE4" w:rsidR="00867A43">
        <w:t>м</w:t>
      </w:r>
      <w:r w:rsidRPr="00474BE4">
        <w:t>ател</w:t>
      </w:r>
      <w:r w:rsidRPr="00474BE4" w:rsidR="00AD07DE">
        <w:t>и</w:t>
      </w:r>
      <w:r w:rsidRPr="00474BE4">
        <w:t xml:space="preserve"> и фи</w:t>
      </w:r>
      <w:r w:rsidRPr="00474BE4" w:rsidR="00867A43">
        <w:t>з</w:t>
      </w:r>
      <w:r w:rsidRPr="00474BE4">
        <w:t xml:space="preserve">ические лица, </w:t>
      </w:r>
      <w:r w:rsidRPr="00474BE4" w:rsidR="00867A43">
        <w:t>з</w:t>
      </w:r>
      <w:r w:rsidRPr="00474BE4">
        <w:t xml:space="preserve">арегистрированные </w:t>
      </w:r>
      <w:r w:rsidRPr="00474BE4" w:rsidR="008B5CB2">
        <w:t xml:space="preserve">органах ФНС </w:t>
      </w:r>
      <w:r w:rsidRPr="00474BE4">
        <w:t>как</w:t>
      </w:r>
      <w:r w:rsidRPr="00474BE4" w:rsidR="008B5CB2">
        <w:t xml:space="preserve"> «</w:t>
      </w:r>
      <w:r w:rsidRPr="00474BE4">
        <w:t>самозанятые</w:t>
      </w:r>
      <w:r w:rsidRPr="00474BE4" w:rsidR="008B5CB2">
        <w:t>» (оплачивающих налог на профессиональный доход), при соблюдении определенных условий.</w:t>
      </w:r>
      <w:r w:rsidRPr="00474BE4">
        <w:t xml:space="preserve"> </w:t>
      </w:r>
    </w:p>
    <w:p w:rsidR="00F66003" w:rsidRPr="00474BE4" w:rsidP="00AD07DE">
      <w:pPr>
        <w:ind w:right="-1" w:firstLine="567"/>
        <w:jc w:val="both"/>
      </w:pPr>
      <w:r w:rsidRPr="00474BE4">
        <w:t xml:space="preserve">Как установлено судом, согласно данным официального </w:t>
      </w:r>
      <w:r w:rsidRPr="00474BE4" w:rsidR="00AD07DE">
        <w:t xml:space="preserve">регионального </w:t>
      </w:r>
      <w:r w:rsidRPr="00474BE4">
        <w:t xml:space="preserve">реестра перевозчиков города Севастополя, транспортное средство </w:t>
      </w:r>
      <w:r w:rsidRPr="00474BE4" w:rsidR="00B57138">
        <w:t xml:space="preserve">Фольксваген Шаран Р836ТН193, </w:t>
      </w:r>
      <w:r w:rsidRPr="00474BE4" w:rsidR="00B57138">
        <w:t>числится как транспортное средств</w:t>
      </w:r>
      <w:r w:rsidRPr="00474BE4" w:rsidR="00663B85">
        <w:t>о</w:t>
      </w:r>
      <w:r w:rsidRPr="00474BE4" w:rsidR="00B57138">
        <w:t xml:space="preserve"> перевозчика</w:t>
      </w:r>
      <w:r w:rsidRPr="00474BE4" w:rsidR="00663B85">
        <w:t xml:space="preserve"> - ИП Фролова С.А. (номер записи </w:t>
      </w:r>
      <w:r w:rsidRPr="00474BE4" w:rsidR="008F2E3F">
        <w:t>разрешения</w:t>
      </w:r>
      <w:r w:rsidRPr="00474BE4" w:rsidR="00663B85">
        <w:t xml:space="preserve"> 23</w:t>
      </w:r>
      <w:r w:rsidRPr="00474BE4" w:rsidR="008F2E3F">
        <w:t>)</w:t>
      </w:r>
      <w:r w:rsidRPr="00474BE4" w:rsidR="00663B85">
        <w:t>. Дата выдачи разрешен</w:t>
      </w:r>
      <w:r w:rsidRPr="00474BE4" w:rsidR="008F2E3F">
        <w:t>ия 23.08.2023, дата окончания 28.08.2028.</w:t>
      </w:r>
    </w:p>
    <w:p w:rsidR="00B57138" w:rsidRPr="00474BE4" w:rsidP="00663B85">
      <w:pPr>
        <w:ind w:firstLine="540"/>
        <w:jc w:val="both"/>
      </w:pPr>
      <w:r w:rsidRPr="00474BE4">
        <w:t xml:space="preserve">Следовательно, само по себе транспортное средство - Фольксваген Шаран Р836ТН193, как объект движимого имущества, </w:t>
      </w:r>
      <w:r w:rsidRPr="00474BE4" w:rsidR="008F2E3F">
        <w:t xml:space="preserve">даже </w:t>
      </w:r>
      <w:r w:rsidRPr="00474BE4">
        <w:t>вне его</w:t>
      </w:r>
      <w:r w:rsidRPr="00474BE4">
        <w:t xml:space="preserve"> эксплуатации по принадлежности имеет статус легкового такси - легкового автомобил</w:t>
      </w:r>
      <w:r w:rsidRPr="00474BE4" w:rsidR="008B5CB2">
        <w:t>я</w:t>
      </w:r>
      <w:r w:rsidRPr="00474BE4">
        <w:t>, используемого для осуществления перевозок пассажиров и багажа на основании публичного договора фрахтования, и следовате</w:t>
      </w:r>
      <w:r w:rsidRPr="00474BE4" w:rsidR="00E272EE">
        <w:t>л</w:t>
      </w:r>
      <w:r w:rsidRPr="00474BE4">
        <w:t xml:space="preserve">ьно, </w:t>
      </w:r>
      <w:r w:rsidRPr="00474BE4" w:rsidR="008F2E3F">
        <w:t>перевозчик</w:t>
      </w:r>
      <w:r w:rsidRPr="00474BE4">
        <w:t>, на за</w:t>
      </w:r>
      <w:r w:rsidRPr="00474BE4" w:rsidR="00E272EE">
        <w:t>ко</w:t>
      </w:r>
      <w:r w:rsidRPr="00474BE4">
        <w:t xml:space="preserve">нных </w:t>
      </w:r>
      <w:r w:rsidRPr="00474BE4" w:rsidR="00E272EE">
        <w:t>о</w:t>
      </w:r>
      <w:r w:rsidRPr="00474BE4">
        <w:t>сно</w:t>
      </w:r>
      <w:r w:rsidRPr="00474BE4" w:rsidR="00E272EE">
        <w:t xml:space="preserve">ваниях  </w:t>
      </w:r>
      <w:r w:rsidRPr="00474BE4">
        <w:t xml:space="preserve">мог </w:t>
      </w:r>
      <w:r w:rsidRPr="00474BE4" w:rsidR="00E272EE">
        <w:t>установи</w:t>
      </w:r>
      <w:r w:rsidRPr="00474BE4">
        <w:t xml:space="preserve">ть на автомобиль </w:t>
      </w:r>
      <w:r w:rsidRPr="00474BE4" w:rsidR="00E272EE">
        <w:t>опознавательный</w:t>
      </w:r>
      <w:r w:rsidRPr="00474BE4">
        <w:t xml:space="preserve"> знак </w:t>
      </w:r>
      <w:r w:rsidRPr="00474BE4" w:rsidR="00E272EE">
        <w:t>л</w:t>
      </w:r>
      <w:r w:rsidRPr="00474BE4">
        <w:t xml:space="preserve">егкого такси. </w:t>
      </w:r>
    </w:p>
    <w:p w:rsidR="00072C46" w:rsidRPr="00474BE4" w:rsidP="00AD07DE">
      <w:pPr>
        <w:ind w:right="-1" w:firstLine="567"/>
        <w:jc w:val="both"/>
      </w:pPr>
      <w:r w:rsidRPr="00474BE4">
        <w:t xml:space="preserve">При </w:t>
      </w:r>
      <w:r w:rsidRPr="00474BE4" w:rsidR="00E272EE">
        <w:t>этом в данном конкретном случае С</w:t>
      </w:r>
      <w:r w:rsidRPr="00474BE4">
        <w:t>ветличному А.А. инкриминируется именно, установка</w:t>
      </w:r>
      <w:r w:rsidRPr="00474BE4" w:rsidR="008F2E3F">
        <w:t xml:space="preserve"> опознавательного знака такси</w:t>
      </w:r>
      <w:r w:rsidRPr="00474BE4">
        <w:t>, а не управление транспортным средством</w:t>
      </w:r>
      <w:r w:rsidRPr="00474BE4" w:rsidR="00663B85">
        <w:t xml:space="preserve"> в качестве легкового такси</w:t>
      </w:r>
      <w:r w:rsidRPr="00474BE4" w:rsidR="00E272EE">
        <w:t xml:space="preserve">, </w:t>
      </w:r>
      <w:r w:rsidRPr="00474BE4">
        <w:t>оборудованным та</w:t>
      </w:r>
      <w:r w:rsidRPr="00474BE4">
        <w:t xml:space="preserve">ким опознавательным символом либо оказание услуг в сфере пассажирских перевозок на данном транспортном средстве. </w:t>
      </w:r>
    </w:p>
    <w:p w:rsidR="008F2E3F" w:rsidRPr="00474BE4" w:rsidP="00AD07DE">
      <w:pPr>
        <w:ind w:right="-1" w:firstLine="567"/>
        <w:jc w:val="both"/>
      </w:pPr>
      <w:r w:rsidRPr="00474BE4">
        <w:t xml:space="preserve">Факт управления </w:t>
      </w:r>
      <w:r w:rsidRPr="00474BE4" w:rsidR="008B5CB2">
        <w:t xml:space="preserve">Светличным А.А. </w:t>
      </w:r>
      <w:r w:rsidRPr="00474BE4">
        <w:t>транспортным средств</w:t>
      </w:r>
      <w:r w:rsidRPr="00474BE4" w:rsidR="008B5CB2">
        <w:t>ом</w:t>
      </w:r>
      <w:r w:rsidRPr="00474BE4">
        <w:t xml:space="preserve"> </w:t>
      </w:r>
      <w:r w:rsidRPr="00474BE4" w:rsidR="008B5CB2">
        <w:t xml:space="preserve">Фольксваген Шаран Р836ТН193 либо </w:t>
      </w:r>
      <w:r w:rsidRPr="00474BE4">
        <w:t xml:space="preserve"> факт оказания услуги легкого такси</w:t>
      </w:r>
      <w:r w:rsidRPr="00474BE4" w:rsidR="008B5CB2">
        <w:t xml:space="preserve"> на данном транспортном средстве</w:t>
      </w:r>
      <w:r w:rsidRPr="00474BE4">
        <w:t>, согласно матер</w:t>
      </w:r>
      <w:r w:rsidRPr="00474BE4" w:rsidR="008B5CB2">
        <w:t>и</w:t>
      </w:r>
      <w:r w:rsidRPr="00474BE4">
        <w:t xml:space="preserve">алам дела, </w:t>
      </w:r>
      <w:r w:rsidRPr="00474BE4" w:rsidR="008B5CB2">
        <w:t xml:space="preserve">не был </w:t>
      </w:r>
      <w:r w:rsidRPr="00474BE4">
        <w:t>вы</w:t>
      </w:r>
      <w:r w:rsidRPr="00474BE4" w:rsidR="008B5CB2">
        <w:t>явлен</w:t>
      </w:r>
      <w:r w:rsidRPr="00474BE4">
        <w:t xml:space="preserve"> органами полиции</w:t>
      </w:r>
      <w:r w:rsidRPr="00474BE4" w:rsidR="008B5CB2">
        <w:t>.</w:t>
      </w:r>
      <w:r w:rsidRPr="00474BE4">
        <w:t xml:space="preserve"> </w:t>
      </w:r>
    </w:p>
    <w:p w:rsidR="00AB0D7D" w:rsidRPr="00474BE4" w:rsidP="00AB0D7D">
      <w:pPr>
        <w:ind w:firstLine="709"/>
        <w:jc w:val="both"/>
      </w:pPr>
      <w:r w:rsidRPr="00474BE4">
        <w:t xml:space="preserve">При таких обстоятельствах, поскольку </w:t>
      </w:r>
      <w:r w:rsidRPr="00474BE4" w:rsidR="00E272EE">
        <w:t>никаких виновных действий Светличн</w:t>
      </w:r>
      <w:r w:rsidRPr="00474BE4" w:rsidR="00663B85">
        <w:t>о</w:t>
      </w:r>
      <w:r w:rsidRPr="00474BE4" w:rsidR="00E272EE">
        <w:t xml:space="preserve">го А.А. </w:t>
      </w:r>
      <w:r w:rsidRPr="00474BE4">
        <w:t>не уст</w:t>
      </w:r>
      <w:r w:rsidRPr="00474BE4" w:rsidR="00E272EE">
        <w:t>ановлено,</w:t>
      </w:r>
      <w:r w:rsidRPr="00474BE4">
        <w:t xml:space="preserve"> производство по делу об административном правонарушении в отношени</w:t>
      </w:r>
      <w:r w:rsidRPr="00474BE4">
        <w:t xml:space="preserve">и по ч. </w:t>
      </w:r>
      <w:r w:rsidRPr="00474BE4" w:rsidR="00E272EE">
        <w:t>2</w:t>
      </w:r>
      <w:r w:rsidRPr="00474BE4">
        <w:t xml:space="preserve"> ст. 12.</w:t>
      </w:r>
      <w:r w:rsidRPr="00474BE4" w:rsidR="00E272EE">
        <w:t>4</w:t>
      </w:r>
      <w:r w:rsidRPr="00474BE4">
        <w:t xml:space="preserve"> КоАП РФ подлежит прекращению на основании п. 2 ч. 1 ст. 24.5 КоАП РФ – в связи с отсутствием состава административного правонарушения.  </w:t>
      </w:r>
    </w:p>
    <w:p w:rsidR="00A53F89" w:rsidRPr="00474BE4" w:rsidP="00AB0D7D">
      <w:pPr>
        <w:ind w:firstLine="709"/>
        <w:jc w:val="both"/>
      </w:pPr>
      <w:r w:rsidRPr="00474BE4">
        <w:t>Вопрос о</w:t>
      </w:r>
      <w:r w:rsidRPr="00474BE4" w:rsidR="0091642B">
        <w:t xml:space="preserve">б </w:t>
      </w:r>
      <w:r w:rsidRPr="00474BE4" w:rsidR="0091642B">
        <w:rPr>
          <w:rStyle w:val="a0"/>
          <w:b w:val="0"/>
          <w:sz w:val="24"/>
          <w:szCs w:val="24"/>
        </w:rPr>
        <w:t>опознавательном фонаре легкового такси</w:t>
      </w:r>
      <w:r w:rsidRPr="00474BE4">
        <w:t xml:space="preserve"> </w:t>
      </w:r>
      <w:r w:rsidRPr="00474BE4" w:rsidR="0091642B">
        <w:t xml:space="preserve"> разрешить в соответс</w:t>
      </w:r>
      <w:r w:rsidRPr="00474BE4" w:rsidR="00072C46">
        <w:t>тв</w:t>
      </w:r>
      <w:r w:rsidRPr="00474BE4" w:rsidR="0091642B">
        <w:t xml:space="preserve">ии с </w:t>
      </w:r>
      <w:r w:rsidRPr="00474BE4" w:rsidR="00072C46">
        <w:t>з</w:t>
      </w:r>
      <w:r w:rsidRPr="00474BE4" w:rsidR="0091642B">
        <w:t xml:space="preserve">аконом. </w:t>
      </w:r>
    </w:p>
    <w:p w:rsidR="00AB0D7D" w:rsidRPr="00474BE4" w:rsidP="00AB0D7D">
      <w:pPr>
        <w:pStyle w:val="ConsPlusNormal"/>
        <w:ind w:firstLine="709"/>
        <w:jc w:val="both"/>
        <w:rPr>
          <w:sz w:val="24"/>
          <w:szCs w:val="24"/>
        </w:rPr>
      </w:pPr>
      <w:r w:rsidRPr="00474BE4">
        <w:rPr>
          <w:sz w:val="24"/>
          <w:szCs w:val="24"/>
        </w:rPr>
        <w:t>Руководствуясь п. 2 ч. 1 ст. 24.5, п. 2 ст. 29.4 КоАП РФ, мировой судья</w:t>
      </w:r>
    </w:p>
    <w:p w:rsidR="00474BE4" w:rsidP="00184FE1">
      <w:pPr>
        <w:autoSpaceDE w:val="0"/>
        <w:autoSpaceDN w:val="0"/>
        <w:ind w:hanging="6"/>
        <w:jc w:val="center"/>
      </w:pPr>
    </w:p>
    <w:p w:rsidR="00184FE1" w:rsidP="00184FE1">
      <w:pPr>
        <w:autoSpaceDE w:val="0"/>
        <w:autoSpaceDN w:val="0"/>
        <w:ind w:hanging="6"/>
        <w:jc w:val="center"/>
      </w:pPr>
      <w:r w:rsidRPr="00474BE4">
        <w:t>постановил:</w:t>
      </w:r>
    </w:p>
    <w:p w:rsidR="00474BE4" w:rsidRPr="00474BE4" w:rsidP="00184FE1">
      <w:pPr>
        <w:autoSpaceDE w:val="0"/>
        <w:autoSpaceDN w:val="0"/>
        <w:ind w:hanging="6"/>
        <w:jc w:val="center"/>
      </w:pPr>
    </w:p>
    <w:p w:rsidR="00184FE1" w:rsidRPr="00474BE4" w:rsidP="008B5CB2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474BE4">
        <w:rPr>
          <w:bCs/>
          <w:iCs/>
        </w:rPr>
        <w:t>производство по делу об административном правонарушении по ч.</w:t>
      </w:r>
      <w:r w:rsidRPr="00474BE4" w:rsidR="00E272EE">
        <w:rPr>
          <w:bCs/>
          <w:iCs/>
        </w:rPr>
        <w:t xml:space="preserve"> </w:t>
      </w:r>
      <w:r w:rsidRPr="00474BE4" w:rsidR="000239C8">
        <w:rPr>
          <w:bCs/>
          <w:iCs/>
        </w:rPr>
        <w:t>2 ст. 12.4</w:t>
      </w:r>
      <w:r w:rsidRPr="00474BE4">
        <w:rPr>
          <w:bCs/>
          <w:iCs/>
        </w:rPr>
        <w:t xml:space="preserve"> Кодекса Российской Федерации об административных правонарушениях в отношении </w:t>
      </w:r>
      <w:r w:rsidRPr="00474BE4" w:rsidR="000239C8">
        <w:rPr>
          <w:rStyle w:val="FontStyle17"/>
          <w:sz w:val="24"/>
          <w:szCs w:val="24"/>
        </w:rPr>
        <w:t>Светличного Александра Александровича</w:t>
      </w:r>
      <w:r w:rsidRPr="00474BE4">
        <w:rPr>
          <w:rStyle w:val="FontStyle17"/>
          <w:sz w:val="24"/>
          <w:szCs w:val="24"/>
        </w:rPr>
        <w:t xml:space="preserve"> -</w:t>
      </w:r>
      <w:r w:rsidRPr="00474BE4">
        <w:rPr>
          <w:bCs/>
          <w:iCs/>
        </w:rPr>
        <w:t xml:space="preserve"> </w:t>
      </w:r>
      <w:r w:rsidRPr="00474BE4" w:rsidR="00022FDB">
        <w:t xml:space="preserve">прекратить </w:t>
      </w:r>
      <w:r w:rsidRPr="00474BE4" w:rsidR="00022FDB">
        <w:rPr>
          <w:color w:val="000000"/>
          <w:shd w:val="clear" w:color="auto" w:fill="FFFFFF"/>
        </w:rPr>
        <w:t>в связи с отсутствием состава административного правонарушения.</w:t>
      </w:r>
    </w:p>
    <w:p w:rsidR="00663B85" w:rsidRPr="00474BE4" w:rsidP="00184FE1">
      <w:pPr>
        <w:pStyle w:val="Style4"/>
        <w:widowControl/>
        <w:spacing w:line="240" w:lineRule="auto"/>
        <w:ind w:firstLine="567"/>
        <w:rPr>
          <w:bCs/>
          <w:iCs/>
        </w:rPr>
      </w:pPr>
      <w:r w:rsidRPr="00474BE4">
        <w:rPr>
          <w:color w:val="000000"/>
          <w:shd w:val="clear" w:color="auto" w:fill="FFFFFF"/>
        </w:rPr>
        <w:t xml:space="preserve">Опознавательный </w:t>
      </w:r>
      <w:r w:rsidRPr="00474BE4" w:rsidR="008B5CB2">
        <w:rPr>
          <w:color w:val="000000"/>
          <w:shd w:val="clear" w:color="auto" w:fill="FFFFFF"/>
        </w:rPr>
        <w:t xml:space="preserve">знак такси, находящийся на хранении в </w:t>
      </w:r>
      <w:r w:rsidRPr="00474BE4" w:rsidR="008B5CB2">
        <w:t>судебно</w:t>
      </w:r>
      <w:r w:rsidRPr="00474BE4" w:rsidR="00072C46">
        <w:t>м участке</w:t>
      </w:r>
      <w:r w:rsidRPr="00474BE4" w:rsidR="008B5CB2">
        <w:t xml:space="preserve"> № 95 Ялтинского судебного района (городской округ Ялта)</w:t>
      </w:r>
      <w:r w:rsidRPr="00474BE4" w:rsidR="008B5CB2">
        <w:rPr>
          <w:color w:val="000000"/>
          <w:shd w:val="clear" w:color="auto" w:fill="FFFFFF"/>
        </w:rPr>
        <w:t xml:space="preserve"> </w:t>
      </w:r>
      <w:r w:rsidRPr="00474BE4">
        <w:rPr>
          <w:color w:val="000000"/>
          <w:shd w:val="clear" w:color="auto" w:fill="FFFFFF"/>
        </w:rPr>
        <w:t xml:space="preserve">возвратить </w:t>
      </w:r>
      <w:r w:rsidRPr="00474BE4" w:rsidR="008B5CB2">
        <w:rPr>
          <w:color w:val="000000"/>
          <w:shd w:val="clear" w:color="auto" w:fill="FFFFFF"/>
        </w:rPr>
        <w:t xml:space="preserve">правообладателю по принадлежности. </w:t>
      </w:r>
    </w:p>
    <w:p w:rsidR="00184FE1" w:rsidRPr="00474BE4" w:rsidP="008B5CB2">
      <w:pPr>
        <w:tabs>
          <w:tab w:val="left" w:pos="709"/>
        </w:tabs>
        <w:jc w:val="both"/>
        <w:rPr>
          <w:rFonts w:eastAsia="SimSun"/>
          <w:lang w:eastAsia="zh-CN"/>
        </w:rPr>
      </w:pPr>
      <w:r w:rsidRPr="00474BE4">
        <w:rPr>
          <w:rFonts w:eastAsia="SimSun"/>
          <w:lang w:eastAsia="zh-CN"/>
        </w:rPr>
        <w:t xml:space="preserve">        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</w:t>
      </w:r>
      <w:r w:rsidRPr="00474BE4">
        <w:rPr>
          <w:rFonts w:eastAsia="SimSun"/>
          <w:lang w:eastAsia="zh-CN"/>
        </w:rPr>
        <w:t>и Крым, так и через мирового судью.</w:t>
      </w:r>
    </w:p>
    <w:p w:rsidR="00184FE1" w:rsidRPr="00474BE4" w:rsidP="00184FE1">
      <w:pPr>
        <w:tabs>
          <w:tab w:val="left" w:pos="709"/>
        </w:tabs>
        <w:ind w:firstLine="709"/>
        <w:jc w:val="both"/>
        <w:rPr>
          <w:rFonts w:eastAsia="SimSun"/>
          <w:lang w:eastAsia="zh-CN"/>
        </w:rPr>
      </w:pPr>
    </w:p>
    <w:p w:rsidR="00184FE1" w:rsidRPr="00474BE4" w:rsidP="00072C46">
      <w:pPr>
        <w:jc w:val="both"/>
      </w:pPr>
      <w:r w:rsidRPr="00474BE4">
        <w:t>Мировой судья                                                                                                А.Ш. Юдакова</w:t>
      </w:r>
    </w:p>
    <w:p w:rsidR="00045A60" w:rsidRPr="00474BE4"/>
    <w:p w:rsidR="00474BE4" w:rsidRPr="00474BE4"/>
    <w:sectPr w:rsidSect="00474BE4"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1"/>
    <w:rsid w:val="00022FDB"/>
    <w:rsid w:val="000239C8"/>
    <w:rsid w:val="00045A60"/>
    <w:rsid w:val="00072C46"/>
    <w:rsid w:val="000A530D"/>
    <w:rsid w:val="00184FE1"/>
    <w:rsid w:val="002919D8"/>
    <w:rsid w:val="002E60D3"/>
    <w:rsid w:val="00461D72"/>
    <w:rsid w:val="00474BE4"/>
    <w:rsid w:val="004874D1"/>
    <w:rsid w:val="00663B85"/>
    <w:rsid w:val="00687137"/>
    <w:rsid w:val="00725075"/>
    <w:rsid w:val="007B6B87"/>
    <w:rsid w:val="00867A43"/>
    <w:rsid w:val="008B5CB2"/>
    <w:rsid w:val="008F2E3F"/>
    <w:rsid w:val="0091642B"/>
    <w:rsid w:val="00A53F89"/>
    <w:rsid w:val="00AB0D7D"/>
    <w:rsid w:val="00AD07DE"/>
    <w:rsid w:val="00B57138"/>
    <w:rsid w:val="00E272EE"/>
    <w:rsid w:val="00EE6E65"/>
    <w:rsid w:val="00F66003"/>
    <w:rsid w:val="00F74276"/>
    <w:rsid w:val="00FE5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84F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84F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184FE1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84FE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4">
    <w:name w:val="Style4"/>
    <w:basedOn w:val="Normal"/>
    <w:uiPriority w:val="99"/>
    <w:rsid w:val="00184FE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184FE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184FE1"/>
    <w:rPr>
      <w:rFonts w:ascii="Times New Roman" w:hAnsi="Times New Roman" w:cs="Times New Roman" w:hint="default"/>
      <w:sz w:val="22"/>
      <w:szCs w:val="22"/>
    </w:rPr>
  </w:style>
  <w:style w:type="character" w:customStyle="1" w:styleId="a0">
    <w:name w:val="Основной текст + Полужирный"/>
    <w:rsid w:val="00184FE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184F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6E65"/>
    <w:pPr>
      <w:spacing w:before="100" w:beforeAutospacing="1" w:after="100" w:afterAutospacing="1"/>
    </w:pPr>
  </w:style>
  <w:style w:type="paragraph" w:customStyle="1" w:styleId="ConsPlusNormal">
    <w:name w:val="ConsPlusNormal"/>
    <w:rsid w:val="00AB0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