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Дело № 5-0774/95/2018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19 октября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г. Ялта</w:t>
      </w:r>
    </w:p>
    <w:p w:rsidR="00A77B3E"/>
    <w:p w:rsidR="00A77B3E">
      <w:r>
        <w:t xml:space="preserve">Мировой судья  судебного участка № 95 Ялтинского судебного района (городской округ Ялта)  Республики Крым Казаченко Ю.Н. (г. Ялта, ул. Васильева, д. 19), </w:t>
      </w:r>
    </w:p>
    <w:p w:rsidR="00A77B3E">
      <w:r>
        <w:t>с участием лица, в отношении которого ведется производство по де</w:t>
      </w:r>
      <w:r>
        <w:t xml:space="preserve">лу об административном правонарушении – </w:t>
      </w:r>
      <w:r>
        <w:t>Чабанюка</w:t>
      </w:r>
      <w:r>
        <w:t xml:space="preserve"> Андрея Ярославовича,</w:t>
      </w:r>
    </w:p>
    <w:p w:rsidR="00A77B3E">
      <w:r>
        <w:t xml:space="preserve">рассмотрев в открытом судебном заседании материал дела об административном правонарушении, предусмотренном ч. 1 ст. 20.25 КоАП РФ, в отношении </w:t>
      </w:r>
    </w:p>
    <w:p w:rsidR="00A77B3E">
      <w:r>
        <w:t>Чабанюка</w:t>
      </w:r>
      <w:r>
        <w:t xml:space="preserve"> Андрея Ярославовича, паспортные д</w:t>
      </w:r>
      <w:r>
        <w:t xml:space="preserve">анные, УССР, гражданина России, официально не трудоустроенного, женатого, имеющего на иждивении несовершеннолетнего ребенка, 2001 зарегистрированного и проживающего по адресу: ...адрес   </w:t>
      </w:r>
    </w:p>
    <w:p w:rsidR="00A77B3E">
      <w:r>
        <w:t>У С Т А Н О В И Л:</w:t>
      </w:r>
    </w:p>
    <w:p w:rsidR="00A77B3E"/>
    <w:p w:rsidR="00A77B3E">
      <w:r>
        <w:t>Чабанюк</w:t>
      </w:r>
      <w:r>
        <w:t xml:space="preserve"> А.Я., 16 августа 2018 года в 00 часов 01</w:t>
      </w:r>
      <w:r>
        <w:t xml:space="preserve"> минуту, находясь по адресу регистрации: ...адрес, не уплатил в установленный законом срок ранее наложенный на него постановлением мирового судьи от 05.06.2018 года административный штраф за совершение административного правонарушения, предусмотренного ч.1</w:t>
      </w:r>
      <w:r>
        <w:t xml:space="preserve"> ст.12.26 КоАП РФ, вступившего в законную силу 16 июня 2018 года, в размере 30000 рублей, чем совершил административное правонарушение, предусмотренное ч. 1 ст. 20.25 КоАП РФ.</w:t>
      </w:r>
    </w:p>
    <w:p w:rsidR="00A77B3E">
      <w:r>
        <w:t xml:space="preserve">В судебном заседании </w:t>
      </w:r>
      <w:r>
        <w:t>Чабанюк</w:t>
      </w:r>
      <w:r>
        <w:t xml:space="preserve"> А.Я. вину в совершении административного правонаруш</w:t>
      </w:r>
      <w:r>
        <w:t xml:space="preserve">ения признал полностью, в содеянном раскаялся. Пояснил, что не смог оплатить штраф в срок, так как сумма штрафа  значительно больше его дохода. Обязался погасить штраф, просил строго не наказывать. </w:t>
      </w:r>
    </w:p>
    <w:p w:rsidR="00A77B3E">
      <w:r>
        <w:t>Исследовав представленные материалы дела, мировой судья п</w:t>
      </w:r>
      <w:r>
        <w:t xml:space="preserve">риходит к убеждению, что вина </w:t>
      </w:r>
      <w:r>
        <w:t>Чабанюка</w:t>
      </w:r>
      <w:r>
        <w:t xml:space="preserve"> А.Я. полностью установлена и подтверждается совокупностью собранных по делу доказательств, а именно:  протоколом об административном правонарушении № 335/18/82025-АП от 19 октября 2018 года, составленным уполномоченны</w:t>
      </w:r>
      <w:r>
        <w:t xml:space="preserve">м лицом в соответствии с требованиями КоАП РФ (л.д.1-2), письменными объяснениями </w:t>
      </w:r>
      <w:r>
        <w:t>Чабанюка</w:t>
      </w:r>
      <w:r>
        <w:t xml:space="preserve"> А.Я., согласно которым факт не уплаты штрафа в установленный законом срок подтвердил (</w:t>
      </w:r>
      <w:r>
        <w:t>л.д</w:t>
      </w:r>
      <w:r>
        <w:t>. 5), копией постановления о возбуждении исполнительного производства от 24.</w:t>
      </w:r>
      <w:r>
        <w:t>09.2018 года (</w:t>
      </w:r>
      <w:r>
        <w:t>л.д</w:t>
      </w:r>
      <w:r>
        <w:t xml:space="preserve">. 7-8), копией постановления по делу об административном правонарушении №2-98-337/2018 от 05 июня 2018, вступившего в законную силу 16 июня 2018 года, согласно которому </w:t>
      </w:r>
      <w:r>
        <w:t>Чабанюк</w:t>
      </w:r>
      <w:r>
        <w:t xml:space="preserve"> А.Я. привлечен к административной ответственности по ч.1 ст.12</w:t>
      </w:r>
      <w:r>
        <w:t>.26 КоАП РФ и ему назначено наказание в том числе  в виде штрафа в доход государства в сумме 30000 рублей (л.д.10-17).</w:t>
      </w:r>
    </w:p>
    <w:p w:rsidR="00A77B3E">
      <w: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A77B3E">
      <w:r>
        <w:t xml:space="preserve">Действия </w:t>
      </w:r>
      <w:r>
        <w:t>Чаб</w:t>
      </w:r>
      <w:r>
        <w:t>анюка</w:t>
      </w:r>
      <w:r>
        <w:t xml:space="preserve"> А.Я. мировой судья квалифицирует по ч. 1 ст. 20.25 КоАП РФ, как неуплата административного штрафа в срок, предусмотренный КоАП.</w:t>
      </w:r>
    </w:p>
    <w:p w:rsidR="00A77B3E">
      <w:r>
        <w:t>При назначении наказания учитывается характер совершенного правонарушения, а также смягчающее ответственность обстоятельст</w:t>
      </w:r>
      <w:r>
        <w:t>во – признание вины и чистосердечное раскаяние, отсутствие отягчающих ответственность обстоятельств.</w:t>
      </w:r>
    </w:p>
    <w:p w:rsidR="00A77B3E">
      <w:r>
        <w:t xml:space="preserve">В связи с изложенным, мировой судья полагает необходимым назначить </w:t>
      </w:r>
      <w:r>
        <w:t>Чабанюку</w:t>
      </w:r>
      <w:r>
        <w:t xml:space="preserve"> А.Я.  наказание в пределах санкции ч. 1 ст. 20.25 КоАП РФ, в  виде обязательных</w:t>
      </w:r>
      <w:r>
        <w:t xml:space="preserve"> работ. </w:t>
      </w:r>
    </w:p>
    <w:p w:rsidR="00A77B3E">
      <w:r>
        <w:t>Ограничений, установленных ч. 3 ст. 3.13 КоАП РФ, судом не установлено.</w:t>
      </w:r>
    </w:p>
    <w:p w:rsidR="00A77B3E">
      <w:r>
        <w:t xml:space="preserve">Руководствуясь </w:t>
      </w:r>
      <w:r>
        <w:t>ст.ст</w:t>
      </w:r>
      <w:r>
        <w:t xml:space="preserve">. 3.13, 32.8  КоАП Российской Федерации, мировой судья, </w:t>
      </w:r>
    </w:p>
    <w:p w:rsidR="00A77B3E">
      <w:r>
        <w:t>П О С Т А Н О В И Л:</w:t>
      </w:r>
    </w:p>
    <w:p w:rsidR="00A77B3E"/>
    <w:p w:rsidR="00A77B3E">
      <w:r>
        <w:t xml:space="preserve"> </w:t>
      </w:r>
      <w:r>
        <w:tab/>
        <w:t xml:space="preserve">Признать </w:t>
      </w:r>
      <w:r>
        <w:t>Чабанюка</w:t>
      </w:r>
      <w:r>
        <w:t xml:space="preserve"> Андрея Ярославовича, паспортные данные, виновным в совер</w:t>
      </w:r>
      <w:r>
        <w:t xml:space="preserve">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административное наказание в виде 28 часов обязательных работ.  </w:t>
      </w:r>
    </w:p>
    <w:p w:rsidR="00A77B3E">
      <w:r>
        <w:t>Исполнения постановления возложить на О</w:t>
      </w:r>
      <w:r>
        <w:t xml:space="preserve">тдел судебных приставов по г. Ялте УФССП России по Республике Крым. </w:t>
      </w:r>
    </w:p>
    <w:p w:rsidR="00A77B3E">
      <w:r>
        <w:t>Постановление может быть обжаловано в Ялтинский городской суд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t xml:space="preserve">   Ю.Н. Казаченко</w:t>
      </w:r>
    </w:p>
    <w:p w:rsidR="00A77B3E"/>
    <w:p w:rsidR="00666D0E" w:rsidP="00666D0E">
      <w:r>
        <w:t>Согласовано</w:t>
      </w:r>
    </w:p>
    <w:p w:rsidR="00666D0E" w:rsidP="00666D0E">
      <w:r>
        <w:t>Мировой судья Казаченко Ю.Н.</w:t>
      </w:r>
    </w:p>
    <w:p w:rsidR="00666D0E" w:rsidP="00666D0E"/>
    <w:p w:rsidR="00666D0E" w:rsidP="00666D0E">
      <w:r>
        <w:t xml:space="preserve">_____________________________ </w:t>
      </w:r>
    </w:p>
    <w:p w:rsidR="00666D0E" w:rsidP="00666D0E"/>
    <w:p w:rsidR="00666D0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0E"/>
    <w:rsid w:val="00666D0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66D0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666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