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 5-0818/95/2018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14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</w:t>
      </w:r>
    </w:p>
    <w:p w:rsidR="00A77B3E">
      <w:r>
        <w:t>Скавронской</w:t>
      </w:r>
      <w:r>
        <w:t xml:space="preserve"> Марии Тимофеевны, паспортные данные, гражданки России, председателя ГСК «Мрия-2008», проживающей по адресу: ...АДРЕС</w:t>
      </w:r>
    </w:p>
    <w:p w:rsidR="00A77B3E">
      <w:r>
        <w:t>У С Т А Н О В И Л:</w:t>
      </w:r>
    </w:p>
    <w:p w:rsidR="00A77B3E"/>
    <w:p w:rsidR="00A77B3E">
      <w:r>
        <w:t>Скавронская</w:t>
      </w:r>
      <w:r>
        <w:t xml:space="preserve"> М.Т., являясь должностным лицом – предсе</w:t>
      </w:r>
      <w:r>
        <w:t xml:space="preserve">дателем ГСК «Мрия-2008», расположенного по адресу: ...АДРЕС,  несвоевременно предоставила в Управление Пенсионного фонда РФ в г. Ялта Республики Крым сведения по форме СЗВ-М (ежемесячная отчетность) за июль 2018 года посредством телекоммуникационной связи </w:t>
      </w:r>
      <w:r>
        <w:t>(БПИ) на 1 наемного работника – 26 августа 2018 года, при сроке предоставления  до 15 августа 2018 года, чем нарушила п. 2.2 ст. 11 Закона 27-ФЗ от 01.04.1996 года «Об индивидуальном (персонифицированном) учете в системе обязательного пенсионного страхован</w:t>
      </w:r>
      <w:r>
        <w:t xml:space="preserve">ия», то есть совершила административное правонарушение, предусмотренное ст. 15.33.2 КоАП РФ.        </w:t>
      </w:r>
    </w:p>
    <w:p w:rsidR="00A77B3E">
      <w:r>
        <w:t xml:space="preserve">         </w:t>
      </w:r>
      <w:r>
        <w:t>Скавронская</w:t>
      </w:r>
      <w:r>
        <w:t xml:space="preserve"> М.Т. в судебное заседание не явилась, извещена своевременно, надлежащим образом, причины неявки суду не представила. </w:t>
      </w:r>
    </w:p>
    <w:p w:rsidR="00A77B3E">
      <w:r>
        <w:t xml:space="preserve">         Исследо</w:t>
      </w:r>
      <w:r>
        <w:t xml:space="preserve">вав представленные материалы дела, мировой судья приходит к убеждению, что вина </w:t>
      </w:r>
      <w:r>
        <w:t>Скавронской</w:t>
      </w:r>
      <w:r>
        <w:t xml:space="preserve"> М.Т. полностью установлена и подтверждается совокупностью собранных по делу доказательств, а именно:  протоколом об административном правонарушении № 963 от 22.10.2</w:t>
      </w:r>
      <w:r>
        <w:t xml:space="preserve">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</w:t>
      </w:r>
      <w:r>
        <w:t>Скавронская</w:t>
      </w:r>
      <w:r>
        <w:t xml:space="preserve"> М.Т. является председателем ГСК «Мрия-2008», зарегистрированным в те</w:t>
      </w:r>
      <w:r>
        <w:t>рриториальном органе Пенсионного фонда Российской Федерации 09.02.2015 года (</w:t>
      </w:r>
      <w:r>
        <w:t>л.д</w:t>
      </w:r>
      <w:r>
        <w:t>. 3, 4-5, 6-7), сведениями о застрахованных лицах формы СЗВ-М за июль 2018 года и электронной выписки, согласно которым отчет принят 26.08.2018 года (л.д.8,9,10).</w:t>
      </w:r>
    </w:p>
    <w:p w:rsidR="00A77B3E">
      <w:r>
        <w:t xml:space="preserve">Совокупность </w:t>
      </w:r>
      <w:r>
        <w:t xml:space="preserve">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Скавронской</w:t>
      </w:r>
      <w:r>
        <w:t xml:space="preserve"> М.Т. мировой  судья квалифицирует по ст. 15.33.2 КоАП РФ, как непредставление в установленный законод</w:t>
      </w:r>
      <w:r>
        <w:t>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</w:t>
      </w:r>
      <w:r>
        <w:t xml:space="preserve">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а также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</w:t>
      </w:r>
      <w:r>
        <w:t xml:space="preserve">димым назначить </w:t>
      </w:r>
      <w:r>
        <w:t>Скавронской</w:t>
      </w:r>
      <w:r>
        <w:t xml:space="preserve"> М.Т.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77B3E">
      <w:r>
        <w:t xml:space="preserve">                                               П О С Т А </w:t>
      </w:r>
      <w:r>
        <w:t>Н О В И Л:</w:t>
      </w:r>
    </w:p>
    <w:p w:rsidR="00A77B3E"/>
    <w:p w:rsidR="00A77B3E">
      <w:r>
        <w:t xml:space="preserve"> Признать должностное лицо – председателя ГСК «Мрия-2008»  </w:t>
      </w:r>
      <w:r>
        <w:t>Скавронскую</w:t>
      </w:r>
      <w:r>
        <w:t xml:space="preserve"> Марию Тимофеевну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</w:t>
      </w:r>
      <w:r>
        <w:t>начить ей административное наказание в виде штрафа в размере 300  рублей.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получателя – 7706808265, КПП получателя – 910201001,  рас</w:t>
      </w:r>
      <w:r>
        <w:t>четный счет– 40101810335100010001 в Отделение Республика Крым г. Симферополь; банковский идентификационный код – 043510001; код классификации доходов бюджета – 392 1 16 20010 06 6000 140; наименование платежа – денежные взыскания (штрафы) за нарушение зако</w:t>
      </w:r>
      <w:r>
        <w:t>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Скавронской</w:t>
      </w:r>
      <w:r>
        <w:t xml:space="preserve"> М.Т., что в соответствии со ст. 32.2 КоАП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t xml:space="preserve">. </w:t>
      </w:r>
    </w:p>
    <w:p w:rsidR="00A77B3E">
      <w:r>
        <w:t xml:space="preserve"> Разъяснить </w:t>
      </w:r>
      <w:r>
        <w:t>Скавронской</w:t>
      </w:r>
      <w:r>
        <w:t xml:space="preserve"> М.Т.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 xml:space="preserve"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Ялтинский городской суд Республики Крым через миров</w:t>
      </w:r>
      <w:r>
        <w:t>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Ю.Н. Казаченко</w:t>
      </w:r>
    </w:p>
    <w:p w:rsidR="00A77B3E"/>
    <w:p w:rsidR="00037AEC" w:rsidP="00037AEC">
      <w:r>
        <w:t xml:space="preserve">Согласовано </w:t>
      </w:r>
    </w:p>
    <w:p w:rsidR="00037AEC" w:rsidP="00037AEC">
      <w:r>
        <w:t>Мировой судья Ю.Н. Казаченко</w:t>
      </w:r>
    </w:p>
    <w:p w:rsidR="00037AEC" w:rsidP="00037AEC"/>
    <w:p w:rsidR="00A77B3E">
      <w:r>
        <w:t>_____________________</w:t>
      </w:r>
    </w:p>
    <w:sectPr w:rsidSect="00037AEC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EC"/>
    <w:rsid w:val="00037A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37A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3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