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№5-0834/95/2018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07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</w:t>
      </w:r>
      <w:r>
        <w:t xml:space="preserve"> – Никоновой Лидии Васильевны,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ч. 1 ст. 20.25 КоАП РФ, в отношении </w:t>
      </w:r>
    </w:p>
    <w:p w:rsidR="00A77B3E">
      <w:r>
        <w:t>Никоновой Лидии Васильевны, паспортные данные, гражданки России, официально не т</w:t>
      </w:r>
      <w:r>
        <w:t xml:space="preserve">рудоустроенной, зарегистрированной и проживающей по адресу: г...адрес, </w:t>
      </w:r>
    </w:p>
    <w:p w:rsidR="00A77B3E"/>
    <w:p w:rsidR="00A77B3E">
      <w:r>
        <w:t>У С Т А Н О В И Л:</w:t>
      </w:r>
    </w:p>
    <w:p w:rsidR="00A77B3E"/>
    <w:p w:rsidR="00A77B3E">
      <w:r>
        <w:t>Никонова Л.В., 20 октября 2018 года в 21 часов 13 минут, находясь по адресу: ...адрес, не уплатила ранее наложенный на нее постановлением по делу об административн</w:t>
      </w:r>
      <w:r>
        <w:t>ом правонарушении №242418/3470 от 19 июля 2018 года административный штраф за совершение административного правонарушения, предусмотренного ч. 1 ст. 20.20 КоАП РФ, вступившего в законную силу 31 июля 2018 года, в размере 500 рублей, чем совершила администр</w:t>
      </w:r>
      <w:r>
        <w:t>ативное правонарушение, предусмотренное ч. 1 ст. 20.25 КоАП РФ.</w:t>
      </w:r>
    </w:p>
    <w:p w:rsidR="00A77B3E">
      <w:r>
        <w:t>В судебном заседании Никонова Л.В. вину в совершении административного правонарушения признала полностью, в содеянном раскаялась. Пояснила, что имеет средства на  оплату штрафа и просит назнач</w:t>
      </w:r>
      <w:r>
        <w:t>ить ей административное наказание в виде штрафа.</w:t>
      </w:r>
    </w:p>
    <w:p w:rsidR="00A77B3E">
      <w:r>
        <w:t>Исследовав представленные материалы дела, мировой судья приходит к убеждению, что вина Никоновой Л.В. полностью установлена и подтверждается совокупностью собранных по делу доказательств, а именно:  протокол</w:t>
      </w:r>
      <w:r>
        <w:t>ом об административном правонарушении № РК-255186/5225 от 20 октября 2018 года, составленным уполномоченным лицом в соответствии с требованиями КоАП РФ (л.д.2); рапортом сотрудника полиции (л.д.3); копией постановления по делу об административном правонару</w:t>
      </w:r>
      <w:r>
        <w:t>шении №242418/3470 от 19 июля 2018 года, вступившего в законную силу 31 июля 2018 года, согласно которому Никонова Л.В. привлечена к административной ответственности по ч. 1 ст.20.20 КоАП РФ и ей назначено наказание в виде штрафа в доход государства в сумм</w:t>
      </w:r>
      <w:r>
        <w:t>е 500 рублей (л.д.4); письменными объяснениями Никоновой Л.В., согласно которым вину признала и пояснила, что не смогла уплатить штраф, поскольку проходила стажировку на новой работе  и финансовой возможности на тот момент не имела (л.д.5).</w:t>
      </w:r>
    </w:p>
    <w:p w:rsidR="00A77B3E">
      <w:r>
        <w:t>Совокупность вы</w:t>
      </w:r>
      <w:r>
        <w:t>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Никоновой Л.В.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</w:t>
      </w:r>
      <w:r>
        <w:t>дья полагает необходимым назначить ей наказание в пределах санкции ст. 20.25 ч. 1 КоАП РФ, в виде штрафа в доход государства  в размере  1000 рублей.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</w:t>
      </w:r>
      <w:r>
        <w:t>ть Никонову Лидию Васильевну, паспортные данные,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</w:t>
      </w:r>
      <w:r>
        <w:t>фа в размере 1000 рублей.</w:t>
      </w:r>
    </w:p>
    <w:p w:rsidR="00A77B3E">
      <w:r>
        <w:t xml:space="preserve">Штраф подлежит перечислению на следующие </w:t>
      </w:r>
      <w:r>
        <w:t>реквизиты:получатель</w:t>
      </w:r>
      <w:r>
        <w:t xml:space="preserve"> платежа – УФК по Республике Крым (УМВД России по </w:t>
      </w:r>
      <w:r>
        <w:t>г.Ялте</w:t>
      </w:r>
      <w:r>
        <w:t>) (УМВД России по г. Ялте РК), Банк получателя платежа: Отделение по Республике Крым ЮГУ Центрального Банка РФ, И</w:t>
      </w:r>
      <w:r>
        <w:t>НН: 9103000760, КПП: 910301001, р/</w:t>
      </w:r>
      <w:r>
        <w:t>сч</w:t>
      </w:r>
      <w:r>
        <w:t xml:space="preserve"> – 40101810335100010001 в Отделение по Республике Крым ЮГУ Центрального Банка РФ, БИК: 043510001, ОКАТО: 35729000, ОКТМО: 35729000, КБК: 18811643000016000140, УИН: 18880491180002551865, наименование платежа – штрафы и ин</w:t>
      </w:r>
      <w:r>
        <w:t>ые суммы принудительного изъятия.</w:t>
      </w:r>
    </w:p>
    <w:p w:rsidR="00A77B3E">
      <w:r>
        <w:t>Разъяснить Никоновой Л.В.,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</w:t>
      </w:r>
      <w:r>
        <w:t xml:space="preserve">е к административной ответственности, направляет судье, в орган, должностному лицу, вынесшему постановление. </w:t>
      </w:r>
    </w:p>
    <w:p w:rsidR="00A77B3E">
      <w:r>
        <w:t xml:space="preserve">Разъяснить Никоновой Л.В.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</w:t>
      </w:r>
      <w:r>
        <w:t>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Ю.Н.Казаченко</w:t>
      </w:r>
    </w:p>
    <w:p w:rsidR="000E57D6" w:rsidP="000E57D6">
      <w:r>
        <w:t>Согласовано</w:t>
      </w:r>
    </w:p>
    <w:p w:rsidR="000E57D6" w:rsidP="000E57D6">
      <w:r>
        <w:t>Мировой судья Казаченко Ю.Н.</w:t>
      </w:r>
    </w:p>
    <w:p w:rsidR="000E57D6" w:rsidP="000E57D6"/>
    <w:p w:rsidR="000E57D6" w:rsidP="000E57D6">
      <w:r>
        <w:t xml:space="preserve">_____________________________ </w:t>
      </w:r>
    </w:p>
    <w:p w:rsidR="000E57D6" w:rsidP="000E57D6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D6"/>
    <w:rsid w:val="000E57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E57D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E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