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774" w:rsidP="007E4774">
      <w:pPr>
        <w:tabs>
          <w:tab w:val="left" w:pos="3318"/>
        </w:tabs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5-95-838/2022</w:t>
      </w:r>
    </w:p>
    <w:p w:rsidR="007E4774" w:rsidP="007E4774">
      <w:pPr>
        <w:tabs>
          <w:tab w:val="left" w:pos="3318"/>
        </w:tabs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91MS0095-01-2022-002489-42</w:t>
      </w:r>
    </w:p>
    <w:p w:rsidR="007E4774" w:rsidP="007E4774">
      <w:pPr>
        <w:pStyle w:val="Style3"/>
        <w:widowControl/>
        <w:tabs>
          <w:tab w:val="left" w:pos="3318"/>
        </w:tabs>
        <w:ind w:right="-2" w:firstLine="567"/>
        <w:jc w:val="right"/>
        <w:rPr>
          <w:b/>
        </w:rPr>
      </w:pPr>
    </w:p>
    <w:p w:rsidR="007E4774" w:rsidP="007E4774">
      <w:pPr>
        <w:pStyle w:val="Style3"/>
        <w:widowControl/>
        <w:tabs>
          <w:tab w:val="left" w:pos="3318"/>
        </w:tabs>
        <w:ind w:right="-2" w:firstLine="567"/>
        <w:jc w:val="center"/>
      </w:pPr>
      <w:r w:rsidRPr="00B21EC5">
        <w:t>П О С Т А Н О В Л Е Н И Е</w:t>
      </w:r>
    </w:p>
    <w:p w:rsidR="007E4774" w:rsidRPr="00B21EC5" w:rsidP="007E4774">
      <w:pPr>
        <w:pStyle w:val="Style3"/>
        <w:widowControl/>
        <w:tabs>
          <w:tab w:val="left" w:pos="3318"/>
        </w:tabs>
        <w:ind w:right="-2" w:firstLine="567"/>
        <w:jc w:val="center"/>
      </w:pPr>
      <w:r>
        <w:t>о назначении административного наказания</w:t>
      </w:r>
    </w:p>
    <w:p w:rsidR="007E4774" w:rsidRPr="00B21EC5" w:rsidP="007E4774">
      <w:pPr>
        <w:pStyle w:val="Style3"/>
        <w:widowControl/>
        <w:tabs>
          <w:tab w:val="left" w:pos="3318"/>
        </w:tabs>
        <w:ind w:right="-2" w:firstLine="567"/>
        <w:jc w:val="both"/>
      </w:pPr>
    </w:p>
    <w:p w:rsidR="007E4774" w:rsidRPr="00B21EC5" w:rsidP="007E4774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29 декабря</w:t>
      </w:r>
      <w:r w:rsidRPr="00B21EC5">
        <w:rPr>
          <w:rStyle w:val="FontStyle16"/>
          <w:b w:val="0"/>
          <w:sz w:val="24"/>
          <w:szCs w:val="24"/>
        </w:rPr>
        <w:t xml:space="preserve"> 2022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7E4774" w:rsidP="007E4774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</w:pPr>
    </w:p>
    <w:p w:rsidR="007E4774" w:rsidP="007E4774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7E4774" w:rsidP="007E4774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="004F290D">
        <w:t>за совершение административного правонарушения, предусмотренного ч.1 ст. 20.25</w:t>
      </w:r>
      <w:r>
        <w:t xml:space="preserve"> </w:t>
      </w:r>
      <w:r w:rsidR="004F290D">
        <w:t>Кодекса Российской Федерации об административных правонарушениях,-</w:t>
      </w:r>
    </w:p>
    <w:p w:rsidR="007E4774" w:rsidP="007E4774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7E4774" w:rsidP="007E4774">
      <w:pPr>
        <w:pStyle w:val="Style4"/>
        <w:widowControl/>
        <w:tabs>
          <w:tab w:val="left" w:pos="3318"/>
        </w:tabs>
        <w:spacing w:line="240" w:lineRule="exact"/>
        <w:ind w:right="-2" w:firstLine="567"/>
        <w:jc w:val="center"/>
      </w:pP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567"/>
      </w:pPr>
      <w:r>
        <w:rPr>
          <w:rFonts w:eastAsia="Calibri"/>
        </w:rPr>
        <w:t xml:space="preserve">11 октября 2022 года в 00 часов 01 </w:t>
      </w:r>
      <w:r>
        <w:rPr>
          <w:rFonts w:eastAsia="Calibri"/>
        </w:rPr>
        <w:t xml:space="preserve">минуту, </w:t>
      </w:r>
      <w:r>
        <w:rPr>
          <w:rFonts w:eastAsia="Calibri"/>
        </w:rPr>
        <w:t>«*****»</w:t>
      </w:r>
      <w:r>
        <w:rPr>
          <w:rFonts w:eastAsia="Calibri"/>
        </w:rPr>
        <w:t xml:space="preserve">., находясь по адресу: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 в установленный законом срок не уплатил административный штраф в размере 1500 рублей, назначенный постановлением инспектора по ИПЗ ЦАФАП ГИБДД МВД по Респуб</w:t>
      </w:r>
      <w:r>
        <w:rPr>
          <w:rFonts w:eastAsia="Calibri"/>
        </w:rPr>
        <w:t>лике Крым от 26 июля 2022 года, вступившего в законную силу 09 августа 2022 года, чем совершил административное правонарушение, предусмотренное  ч. 1 ст. 20.25 КоАП РФ</w:t>
      </w:r>
      <w:r>
        <w:t>.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признал вину в совершении правонарушения, в содеян</w:t>
      </w:r>
      <w:r>
        <w:rPr>
          <w:color w:val="000000"/>
          <w:shd w:val="clear" w:color="auto" w:fill="FFFFFF"/>
        </w:rPr>
        <w:t xml:space="preserve">ном раскаялся. 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</w:t>
      </w:r>
      <w:r>
        <w:rPr>
          <w:color w:val="000000"/>
          <w:shd w:val="clear" w:color="auto" w:fill="FFFFFF"/>
        </w:rPr>
        <w:t>м признается неуплата административного штрафа в срок, предусмотренный КоАП РФ.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rPr>
          <w:color w:val="000000"/>
          <w:shd w:val="clear" w:color="auto" w:fill="FFFFFF"/>
        </w:rPr>
        <w:t>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</w:t>
      </w:r>
      <w:r>
        <w:rPr>
          <w:color w:val="000000"/>
          <w:shd w:val="clear" w:color="auto" w:fill="FFFFFF"/>
        </w:rPr>
        <w:t>1.5 КоАП РФ.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</w:t>
      </w:r>
      <w:r>
        <w:rPr>
          <w:color w:val="000000"/>
          <w:shd w:val="clear" w:color="auto" w:fill="FFFFFF"/>
        </w:rPr>
        <w:t>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</w:t>
      </w:r>
      <w:r>
        <w:rPr>
          <w:color w:val="000000"/>
          <w:shd w:val="clear" w:color="auto" w:fill="FFFFFF"/>
        </w:rPr>
        <w:t xml:space="preserve">я исполнения в порядке, предусмотренном федеральным законодательством. 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</w:t>
      </w:r>
      <w:r>
        <w:rPr>
          <w:color w:val="000000"/>
          <w:shd w:val="clear" w:color="auto" w:fill="FFFFFF"/>
        </w:rPr>
        <w:t>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</w:t>
      </w:r>
      <w:r>
        <w:rPr>
          <w:color w:val="000000"/>
          <w:shd w:val="clear" w:color="auto" w:fill="FFFFFF"/>
        </w:rPr>
        <w:t>латившего административный штраф. Протокол об административном правонарушении, предусмотренном ч. 1 ст.20.25 КоАП РФ, в отношении лица, не уплатившего административный штраф по делу об административном правонарушении, рассмотренному судьёй, составляет суде</w:t>
      </w:r>
      <w:r>
        <w:rPr>
          <w:color w:val="000000"/>
          <w:shd w:val="clear" w:color="auto" w:fill="FFFFFF"/>
        </w:rPr>
        <w:t>бный пристав-исполнитель.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</w:t>
      </w:r>
      <w:r>
        <w:rPr>
          <w:color w:val="000000"/>
          <w:shd w:val="clear" w:color="auto" w:fill="FFFFFF"/>
        </w:rPr>
        <w:t>со дня вручения или получения копии постановления, если оно не было обжалов</w:t>
      </w:r>
      <w:r>
        <w:rPr>
          <w:color w:val="000000"/>
          <w:shd w:val="clear" w:color="auto" w:fill="FFFFFF"/>
        </w:rPr>
        <w:t>ано либо опротестовано.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инспектора по ИПЗ ЦАФАП ГИБДД МВД по Республике Крым от 26 июля 2022 года</w:t>
      </w:r>
      <w:r>
        <w:rPr>
          <w:color w:val="000000"/>
          <w:shd w:val="clear" w:color="auto" w:fill="FFFFFF"/>
        </w:rPr>
        <w:t xml:space="preserve">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был признан виновным </w:t>
      </w:r>
      <w:r>
        <w:rPr>
          <w:color w:val="000000"/>
          <w:shd w:val="clear" w:color="auto" w:fill="FFFFFF"/>
        </w:rPr>
        <w:t xml:space="preserve">в совершении административного правонарушения, предусмотренного ч.1.1 ст. 12.17 КоАП РФ и ему назначено административное наказание в виде административного штрафа  в размере 1500 рублей.  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Копия указанного постановл</w:t>
      </w:r>
      <w:r>
        <w:rPr>
          <w:color w:val="000000"/>
          <w:shd w:val="clear" w:color="auto" w:fill="FFFFFF"/>
        </w:rPr>
        <w:t xml:space="preserve">ения по делу об административном правонарушении от 26 июля 2022 года, была получена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– 29 июля 2022 года. 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25.07.2022 года, вступило в законную силу 09.08.2022 года. </w:t>
      </w:r>
    </w:p>
    <w:p w:rsidR="007E4774" w:rsidP="007E477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по</w:t>
      </w:r>
      <w:r>
        <w:rPr>
          <w:color w:val="000000"/>
          <w:shd w:val="clear" w:color="auto" w:fill="FFFFFF"/>
        </w:rPr>
        <w:t xml:space="preserve">ложениями ч. 1 ст. 32.2 КоАП РФ административный штраф, назначенный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в размере 1500 рублей должен был быть уплачен последним не позднее 10.10.2022 г., однако, как следует из материалов дела об административном правонарушении,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в установленный законом срок не уплатил данный административный штраф, чем 11.10.2022 года совершил правонарушение, предусмотренное ч. 1 ст. 20.25 КоАП РФ.</w:t>
      </w:r>
    </w:p>
    <w:p w:rsidR="007E4774" w:rsidRPr="00A8226C" w:rsidP="007E4774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>указанного административного правонарушения подтверждается: прот</w:t>
      </w:r>
      <w:r>
        <w:rPr>
          <w:rFonts w:eastAsia="Calibri"/>
        </w:rPr>
        <w:t xml:space="preserve">околом об административном правонарушении серия 82 АП  № 180397 от 27.12.2022; копией постановления №18810582220726070678 </w:t>
      </w:r>
      <w:r>
        <w:rPr>
          <w:rFonts w:eastAsia="Calibri"/>
        </w:rPr>
        <w:t xml:space="preserve">от 26.07.2022; справкой о правонарушениях от 26.12.2022; </w:t>
      </w:r>
    </w:p>
    <w:p w:rsidR="007E4774" w:rsidRPr="00A8226C" w:rsidP="007E4774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 w:rsidRPr="00A8226C">
        <w:rPr>
          <w:rFonts w:eastAsia="Calibri"/>
        </w:rPr>
        <w:t xml:space="preserve">Оценивая указанные доказательства в соответствии с требованиями </w:t>
      </w:r>
      <w:r w:rsidRPr="00A8226C">
        <w:rPr>
          <w:rFonts w:eastAsia="Calibri"/>
        </w:rPr>
        <w:t xml:space="preserve">ст. 26.11 КоАП РФ, мировой судья приходит к выводу о совершении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A8226C">
        <w:rPr>
          <w:rFonts w:eastAsia="Calibri"/>
        </w:rPr>
        <w:t xml:space="preserve">административного правонарушения, предусмотренного ч. 1 ст. 20.25 КоАП РФ </w:t>
      </w:r>
      <w:r w:rsidRPr="00A8226C">
        <w:t>и правильной юридической квалификации, как</w:t>
      </w:r>
      <w:r w:rsidRPr="00A8226C">
        <w:rPr>
          <w:color w:val="000000"/>
          <w:shd w:val="clear" w:color="auto" w:fill="FFFFFF"/>
        </w:rPr>
        <w:t xml:space="preserve">  неуплата административного штрафа в срок, предусмотренны</w:t>
      </w:r>
      <w:r w:rsidRPr="00A8226C">
        <w:rPr>
          <w:color w:val="000000"/>
          <w:shd w:val="clear" w:color="auto" w:fill="FFFFFF"/>
        </w:rPr>
        <w:t>й настоящим </w:t>
      </w:r>
      <w:hyperlink r:id="rId4" w:anchor="dst102941" w:history="1">
        <w:r w:rsidRPr="00A8226C">
          <w:rPr>
            <w:rStyle w:val="Hyperlink"/>
            <w:color w:val="auto"/>
            <w:u w:val="none"/>
            <w:shd w:val="clear" w:color="auto" w:fill="FFFFFF"/>
          </w:rPr>
          <w:t>кодексом</w:t>
        </w:r>
      </w:hyperlink>
      <w:r w:rsidRPr="00A8226C">
        <w:rPr>
          <w:rFonts w:eastAsia="Calibri"/>
        </w:rPr>
        <w:t>.</w:t>
      </w:r>
    </w:p>
    <w:p w:rsidR="007E4774" w:rsidP="007E4774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</w:t>
      </w:r>
      <w:r>
        <w:rPr>
          <w:rFonts w:eastAsia="Calibri"/>
        </w:rPr>
        <w:t>. 4.5 КоАП РФ для данной категории дел, не истек.</w:t>
      </w:r>
    </w:p>
    <w:p w:rsidR="007E4774" w:rsidP="007E4774">
      <w:pPr>
        <w:tabs>
          <w:tab w:val="left" w:pos="3318"/>
        </w:tabs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t xml:space="preserve"> и устанавливаются о</w:t>
      </w:r>
      <w:r>
        <w:t>бстоятельства смягчающие и отягчающие административную ответственность.</w:t>
      </w:r>
    </w:p>
    <w:p w:rsidR="007E4774" w:rsidP="007E4774">
      <w:pPr>
        <w:tabs>
          <w:tab w:val="left" w:pos="3318"/>
        </w:tabs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7E4774" w:rsidP="007E4774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Обстоятельств, отягчающих административную </w:t>
      </w:r>
      <w:r>
        <w:rPr>
          <w:rFonts w:eastAsia="Calibri"/>
        </w:rPr>
        <w:t>ответственность, судьей при рассмотрении дела не установлено.</w:t>
      </w: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>наказание в виде административного штрафа, предусмотренного санкцией  ч. 1 ст. 20.25 КоАП РФ</w:t>
      </w:r>
      <w:r>
        <w:rPr>
          <w:rFonts w:eastAsia="Calibri"/>
        </w:rPr>
        <w:t xml:space="preserve">.  </w:t>
      </w: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</w:p>
    <w:p w:rsidR="007E4774" w:rsidP="007E4774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7E4774" w:rsidRPr="00C37E1C" w:rsidP="007E4774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b/>
          <w:bCs/>
          <w:spacing w:val="60"/>
        </w:rPr>
      </w:pPr>
    </w:p>
    <w:p w:rsidR="007E4774" w:rsidP="007E4774">
      <w:pPr>
        <w:tabs>
          <w:tab w:val="left" w:pos="3318"/>
        </w:tabs>
        <w:ind w:firstLine="709"/>
        <w:jc w:val="both"/>
      </w:pPr>
      <w:r>
        <w:rPr>
          <w:rFonts w:eastAsia="Calibri"/>
        </w:rPr>
        <w:t>«*****»</w:t>
      </w:r>
      <w:r>
        <w:t>,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t xml:space="preserve">года рождения, признать виновным в совершении административного правонарушения, предусмотренного ч.1 </w:t>
      </w:r>
      <w:r>
        <w:t>ст. 20.25 КоАП РФ</w:t>
      </w:r>
      <w:r>
        <w:t xml:space="preserve"> и назначить ему административное наказание в виде административного штрафа в размере 3000 (три тысячи) рублей.</w:t>
      </w:r>
    </w:p>
    <w:p w:rsidR="007E4774" w:rsidP="007E4774">
      <w:pPr>
        <w:tabs>
          <w:tab w:val="left" w:pos="3318"/>
        </w:tabs>
        <w:ind w:firstLine="709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Набережная им.60-лет</w:t>
      </w:r>
      <w:r>
        <w:t>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</w:t>
      </w:r>
      <w:r>
        <w:t xml:space="preserve">ление Республика Крым Банка России//УФК по Республике Крым г.Симферополь , </w:t>
      </w:r>
      <w:r>
        <w:t>ИНН: 9102013284; КПП:  910201001; БИК: 013510002; Единый казначейский счет 40102810645370000035;  Казначейский счет 03100643000000017500; Лицевой счет:  04752203230 в УФК по Республ</w:t>
      </w:r>
      <w:r>
        <w:t>ике Крым Код Сводного реестра 35220323; ОКТМО: 35729000; КБК: 828 1 16 01203 01 0025 140; УИН 0410760300955008382220173; постановление от 29.12.2022 по делу № 5-95-838/2022 года;</w:t>
      </w:r>
    </w:p>
    <w:p w:rsidR="007E4774" w:rsidP="007E4774">
      <w:pPr>
        <w:tabs>
          <w:tab w:val="left" w:pos="3318"/>
        </w:tabs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</w:t>
      </w:r>
      <w:r>
        <w:t>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rPr>
          <w:rFonts w:eastAsia="Calibri"/>
        </w:rPr>
        <w:t xml:space="preserve">нных статьей 31.5 КоАП РФ. </w:t>
      </w:r>
      <w:r>
        <w:rPr>
          <w:rFonts w:eastAsia="Calibri"/>
        </w:rPr>
        <w:tab/>
      </w: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</w:t>
      </w:r>
      <w:r>
        <w:rPr>
          <w:rFonts w:eastAsia="Calibri"/>
        </w:rPr>
        <w:t>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rPr>
          <w:rFonts w:eastAsia="Calibri"/>
        </w:rPr>
        <w:t xml:space="preserve">сяти часов (ч. 1 ст. 20.25 КоАП РФ). </w:t>
      </w:r>
      <w:r>
        <w:rPr>
          <w:rFonts w:eastAsia="Calibri"/>
        </w:rPr>
        <w:tab/>
      </w: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</w:t>
      </w:r>
      <w:r>
        <w:rPr>
          <w:rFonts w:eastAsia="Calibri"/>
        </w:rPr>
        <w:t>ения копии постановления.</w:t>
      </w: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0"/>
        <w:rPr>
          <w:rFonts w:eastAsia="Calibri"/>
        </w:rPr>
      </w:pPr>
    </w:p>
    <w:p w:rsidR="007E4774" w:rsidP="007E4774">
      <w:pPr>
        <w:pStyle w:val="Style4"/>
        <w:widowControl/>
        <w:tabs>
          <w:tab w:val="left" w:pos="3318"/>
        </w:tabs>
        <w:spacing w:line="240" w:lineRule="auto"/>
        <w:ind w:right="-2" w:firstLine="0"/>
        <w:rPr>
          <w:rFonts w:eastAsia="Calibri"/>
        </w:rPr>
      </w:pPr>
    </w:p>
    <w:p w:rsidR="007E4774" w:rsidP="007E4774">
      <w:pPr>
        <w:tabs>
          <w:tab w:val="left" w:pos="3318"/>
        </w:tabs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А.Ш. Юдакова</w:t>
      </w:r>
    </w:p>
    <w:p w:rsidR="007E4774" w:rsidP="007E4774">
      <w:pPr>
        <w:tabs>
          <w:tab w:val="left" w:pos="3318"/>
        </w:tabs>
        <w:ind w:left="567" w:right="-2"/>
        <w:jc w:val="both"/>
      </w:pPr>
    </w:p>
    <w:p w:rsidR="007E4774" w:rsidP="007E4774">
      <w:pPr>
        <w:widowControl/>
        <w:tabs>
          <w:tab w:val="left" w:pos="3318"/>
        </w:tabs>
        <w:autoSpaceDE/>
        <w:adjustRightInd/>
        <w:rPr>
          <w:bCs/>
        </w:rPr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7E4774" w:rsidP="007E4774">
      <w:pPr>
        <w:tabs>
          <w:tab w:val="left" w:pos="3318"/>
        </w:tabs>
      </w:pPr>
    </w:p>
    <w:p w:rsidR="00DF3492"/>
    <w:sectPr w:rsidSect="00C05C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74"/>
    <w:rsid w:val="0020533A"/>
    <w:rsid w:val="004F290D"/>
    <w:rsid w:val="007E4774"/>
    <w:rsid w:val="00806C26"/>
    <w:rsid w:val="00A8226C"/>
    <w:rsid w:val="00B21EC5"/>
    <w:rsid w:val="00B77695"/>
    <w:rsid w:val="00C37E1C"/>
    <w:rsid w:val="00DF3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7E4774"/>
  </w:style>
  <w:style w:type="paragraph" w:customStyle="1" w:styleId="Style4">
    <w:name w:val="Style4"/>
    <w:basedOn w:val="Normal"/>
    <w:uiPriority w:val="99"/>
    <w:rsid w:val="007E477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7E4774"/>
  </w:style>
  <w:style w:type="character" w:customStyle="1" w:styleId="FontStyle16">
    <w:name w:val="Font Style16"/>
    <w:uiPriority w:val="99"/>
    <w:rsid w:val="007E4774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E477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E47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4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3320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