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B0F0C">
      <w:pPr>
        <w:jc w:val="right"/>
      </w:pPr>
      <w:r>
        <w:t>Дело №5-0849/95/2018</w:t>
      </w:r>
    </w:p>
    <w:p w:rsidR="00A77B3E" w:rsidP="006B0F0C">
      <w:pPr>
        <w:jc w:val="right"/>
      </w:pPr>
    </w:p>
    <w:p w:rsidR="00A77B3E" w:rsidP="006B0F0C">
      <w:pPr>
        <w:jc w:val="center"/>
      </w:pPr>
      <w:r>
        <w:t>ПОСТАНОВЛЕНИЕ</w:t>
      </w:r>
    </w:p>
    <w:p w:rsidR="00A77B3E" w:rsidP="006B0F0C">
      <w:pPr>
        <w:jc w:val="center"/>
      </w:pPr>
      <w:r>
        <w:t>по делу об административном правонарушении</w:t>
      </w:r>
    </w:p>
    <w:p w:rsidR="00A77B3E">
      <w:r>
        <w:t>18 декабря 2018года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 xml:space="preserve">    г. Ялта</w:t>
      </w:r>
    </w:p>
    <w:p w:rsidR="00A77B3E"/>
    <w:p w:rsidR="00A77B3E">
      <w:r>
        <w:t xml:space="preserve">Мировой судья  судебного участка № 95 Ялтинского судебного района (городской округ Ялта)  Республики Крым Казаченко Ю.Н. (г. Ялта, ул. Васильева, д. 19), </w:t>
      </w:r>
    </w:p>
    <w:p w:rsidR="00A77B3E">
      <w:r>
        <w:t xml:space="preserve">с участием законного представителя юридического лица, в отношении которого ведется производство по делу об административном правонарушении - </w:t>
      </w:r>
      <w:r>
        <w:t>фио</w:t>
      </w:r>
      <w:r>
        <w:t xml:space="preserve">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предусмотренном ч. 13 ст. 19.5 КоАП РФ, в отношении юридического лица</w:t>
      </w:r>
    </w:p>
    <w:p w:rsidR="00A77B3E">
      <w:r>
        <w:t xml:space="preserve">Муниципального бюджетного дошкольного образовательного учреждения «Детский сад № 3» муниципального образования городской округ Ялта Республики Крым, ОГРН номер, ИНН номер, КПП номер, юридический адрес: адрес,  </w:t>
      </w:r>
    </w:p>
    <w:p w:rsidR="00A77B3E"/>
    <w:p w:rsidR="00A77B3E">
      <w:r>
        <w:t>У С Т А Н О В И Л:</w:t>
      </w:r>
    </w:p>
    <w:p w:rsidR="00A77B3E">
      <w:r>
        <w:t xml:space="preserve">из протокола об административном правонарушении № номер от 09.11.2018 года  следует, что юридическое лицо – Муниципальное бюджетное дошкольное образовательное учреждение «Детский сад № 3» муниципального образования городской округ Ялта Республики Крым, расположенное по адресу: адрес,  09 ноября 2018 года в 12 часов 00 минут не выполнило в установленный срок до 01 октября 2018 года п.1, 3, 5 Предписания должностного лица Отдела надзорной деятельности и профилактической работы ГУ МЧС России по Республике Крым № номер от 27 апреля 2018 года, тем самым совершило административное правонарушение, предусмотренное ч. 13 ст. 19.5 КоАП РФ. </w:t>
      </w:r>
    </w:p>
    <w:p w:rsidR="00A77B3E">
      <w:r>
        <w:t xml:space="preserve">Законный представитель юридического лица – </w:t>
      </w:r>
      <w:r>
        <w:t>фио</w:t>
      </w:r>
      <w:r>
        <w:t xml:space="preserve">. в судебном заседании вину в совершении административного правонарушения не признала, при этом пояснила, что вины юридического лица в данном правонарушении не имеется, так как они не бездействовали, поскольку для устранения указанных в предписании нарушений, необходимо дополнительное финансирование мероприятий по обеспечению пожарной безопасности, для чего она, как законный представитель юридического лица на протяжении 2018 года неоднократно обращалась к распорядителю бюджетных средств – Управление образования администрации города Ялта с просьбой о выделении дополнительных денежных средств, для устранения выданного в адрес Детского сада предписания. Однако денежные средства на устранения нарушений так и не были выделены в полном объеме, однако заложены согласно плана финансово – хозяйственной деятельности на 2019 год, что также отражено в утвержденном Начальником Управления образования администрации города Ялта и согласовано с </w:t>
      </w:r>
      <w:r>
        <w:t>Врио</w:t>
      </w:r>
      <w:r>
        <w:t xml:space="preserve"> начальника отдела надзорной деятельности по городу Ялта УНД и ПР ГУ МЧС России по Республике Крым плане устранения нарушений пожарной безопасности  к началу 2018/2019 учебного года. Считает отсутствие финансирования на противопожарные мероприятия в учреждении, которое находится на полном бюджетном финансировании и не имеет иного </w:t>
      </w:r>
      <w:r>
        <w:t>источника финансирования, основанием для прекращения административного дела и отсутствием вины юридического лица в невыполнении предписания.</w:t>
      </w:r>
    </w:p>
    <w:p w:rsidR="00A77B3E">
      <w:r>
        <w:t xml:space="preserve">Мировой судья, выслушав пояснения законного представителя юридического лица, в отношении которого ведется производство по делу об административном правонарушении, исследовав материалы дела, приходит к следующему. </w:t>
      </w:r>
    </w:p>
    <w:p w:rsidR="00A77B3E">
      <w: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>
      <w:r>
        <w:t>Согласно ст.26.1 Кодекса Российской Федерации об административных правонарушениях в числе иных обстоятельств выяснению по делу об административном правонарушении подлежит виновность лица в совершении административного правонарушения.</w:t>
      </w:r>
    </w:p>
    <w:p w:rsidR="00A77B3E">
      <w:r>
        <w:t>Установление виновности предполагает доказывания вины лица в совершении противоправного действия (бездействия), то есть объективной стороны деяния.</w:t>
      </w:r>
    </w:p>
    <w:p w:rsidR="00A77B3E">
      <w:r>
        <w:t>Выяснение указанного вопроса имеет основополагающее значение для всестороннего, полного и объективного рассмотрения дела.</w:t>
      </w:r>
    </w:p>
    <w:p w:rsidR="00A77B3E">
      <w:r>
        <w:t>Как усматривается из материалов дела, МБДОУ № 3, будучи зарегистрированным в Едином Государственном реестре юридических лиц, основным видом деятельности которого является дошкольное образование, не выполнило в установленный срок до 01 октября 2018 года требования пожарной безопасности, установленные в пунктах 1, 3, 5 Предписания должностного лица Отдела надзорной деятельности и профилактической работы ГУ МЧС России по Республике Крым № номер от 27 апреля 2018 года, выразившееся в следующем: здания и помещения детского сада не оборудованы системами обнаружения пожара, оповещения и управления эвакуацией людей при пожаре; в здании детского  сада на путях эвакуации отсутствует аварийное освещение; ширина вторых эвакуационных путей в здании сада менее 1,35 м.</w:t>
      </w:r>
    </w:p>
    <w:p w:rsidR="00A77B3E">
      <w:r>
        <w:t>Диспозицией ч. 13 ст. 19.5 КоАП РФ предусмотрена административная ответственности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A77B3E">
      <w:r>
        <w:t>Вместе с тем, презумпция невиновности лица, привлекаемого к административной ответственности, является одной из важнейших юридических гарантий (ст. 1.5 КоАП РФ).</w:t>
      </w:r>
    </w:p>
    <w:p w:rsidR="00A77B3E">
      <w:r>
        <w:t>В качестве доказательств вины юридического лица, предоставлены  следующие документы: протокол об административном правонарушении от 09 ноября 2018 г. (</w:t>
      </w:r>
      <w:r>
        <w:t>л.д</w:t>
      </w:r>
      <w:r>
        <w:t>. 2-3),  акт проверки органа государственного надзора от 09 ноября 2018 г. (</w:t>
      </w:r>
      <w:r>
        <w:t>л.д</w:t>
      </w:r>
      <w:r>
        <w:t xml:space="preserve">. 6-7), проведенной на основании распоряжения органа государственного надзора № номер от 02 ноября 2017 г. (л.д.4-5), из которых следует, что юридическое лицо МБДОУ № 3, предоставляющее дошкольное образование по адресу: адрес, в соответствии с договором безвозмездного пользования муниципальным имуществом муниципального образования городской округ Ялта Республик Крым № номер от 03.06.2016 и постановлением Администрации города Ялта от </w:t>
      </w:r>
      <w:r>
        <w:t>03.06.2016 года № номер (</w:t>
      </w:r>
      <w:r>
        <w:t>л.д</w:t>
      </w:r>
      <w:r>
        <w:t>. 14-16, 17) в установленный срок до 01.10.2018 года не исполнило п.1, 3, 5 Предписание должностного лица Отдела надзорной деятельности и профилактической работы ГУ МЧС России по Республике Крым № номер от 27 апреля 2018 года (</w:t>
      </w:r>
      <w:r>
        <w:t>л.д</w:t>
      </w:r>
      <w:r>
        <w:t xml:space="preserve">. 8-9); письменные объяснения законного представителя юридического лица  </w:t>
      </w:r>
      <w:r>
        <w:t>фио</w:t>
      </w:r>
      <w:r>
        <w:t>, из которых следует, что вину не признает, в связи с отсутствием надлежащего финансирования со стороны Управления образования  (</w:t>
      </w:r>
      <w:r>
        <w:t>л.д</w:t>
      </w:r>
      <w:r>
        <w:t>. 11), копия плана устранения нарушений пожарной безопасности (</w:t>
      </w:r>
      <w:r>
        <w:t>л.д</w:t>
      </w:r>
      <w:r>
        <w:t>. 13), копия Устава юридического лица (</w:t>
      </w:r>
      <w:r>
        <w:t>л.д</w:t>
      </w:r>
      <w:r>
        <w:t>. 22-27).</w:t>
      </w:r>
    </w:p>
    <w:p w:rsidR="00A77B3E">
      <w:r>
        <w:t xml:space="preserve">Вместе с тем, принимая судебный акт, мировой судья учитывает  имеющиеся в материалах дела документы, свидетельствующие о невозможности исполнить юридическим лицом  предписание № номер от 27 апреля 2018 года по объективным причинам, что подтверждается представленными законным представителем юридического лица - </w:t>
      </w:r>
      <w:r>
        <w:t>фио</w:t>
      </w:r>
      <w:r>
        <w:t xml:space="preserve"> документами.</w:t>
      </w:r>
    </w:p>
    <w:p w:rsidR="00A77B3E">
      <w:r>
        <w:t xml:space="preserve">Так, после получения юридическим лицом предписания № номер от 27 апреля 2018 года, 03 мая 2018 года </w:t>
      </w:r>
      <w:r>
        <w:t>и.о</w:t>
      </w:r>
      <w:r>
        <w:t>. заведующей МБДОУ № 3 и 05 июня 2018 заведующей МБДОУ № 3 в адрес начальника Управления образования администрации города Ялта направлены ходатайства с просьбой выделения дополнительных денежных средств, для устранения недостатков, согласно предписанию  № номер от 27 апреля 2018 года, которые необходимо устранить до 01 октября 2018 года. Данные ходатайства получены Управлением 03.05.2018 год № номер и 05.06.2018 год № номер.</w:t>
      </w:r>
    </w:p>
    <w:p w:rsidR="00A77B3E">
      <w:r>
        <w:t xml:space="preserve">На полученные ходатайства Управлением образования администрации города Ялта дан ответ, что в соответствии с муниципальной программой «Развитие образования муниципального образования городской округ Ялта Республики Крым на 2018-2020 годы»,  МБДОУ № 3 включено в перечень  объектов на монтаж автоматических систем пожарной сигнализации в муниципальных образовательных организациях на 2019 год. Заявка на монтаж пожарной системы на сумму 1 425 000 рублей включена в реестр на дополнительное финансирование.  </w:t>
      </w:r>
    </w:p>
    <w:p w:rsidR="00A77B3E">
      <w:r>
        <w:t xml:space="preserve">Кроме того, во исполнение данного предписания, юридическим лицом в августе 2018 года составлен План устранения нарушений пожарной безопасности в МБДОУ № 3, выявленных отделом надзорной деятельности города Ялта ГУ МЧС России по РК, который утвержден начальником Управления образования администрации города Ялта и согласован с </w:t>
      </w:r>
      <w:r>
        <w:t>Врио</w:t>
      </w:r>
      <w:r>
        <w:t xml:space="preserve"> начальника ОНД по г. Ялта УНД ГУ МЧС России по РК, где перечислены, в том числе нарушения, указанные в предписании  № номер от 27 апреля 2018 года.  </w:t>
      </w:r>
    </w:p>
    <w:p w:rsidR="00A77B3E">
      <w:r>
        <w:t xml:space="preserve">04.10.2018 года начальником Управления образования администрации города Ялта утвержден план финансово – хозяйственной деятельности, согласно которого на 2019 год МБДОУ № 3 для выполнения работ, по устранению нарушений пожарной безопасности  выделено – 1 425 000 рублей.    </w:t>
      </w:r>
    </w:p>
    <w:p w:rsidR="00A77B3E">
      <w:r>
        <w:t xml:space="preserve"> Поскольку на выполнение оставшейся части указанных в предписании противопожарных мероприятий, необходимы значительные денежные средства, которые в срок, указанный в предписании, не выделены на противопожарные мероприятия из бюджета Управления образования администрации города Ялта, являющимся распорядителем бюджетных средств, несмотря на предпринятые юридическим лицом меры, связанные с уведомлением органа, осуществляющего организационно- распорядительные функции по финансированию учреждения, о </w:t>
      </w:r>
      <w:r>
        <w:t>необходимости устранения нарушений, указанных в предписании, юридическое лицо не могло умышленно совершить данное административное правонарушение, так как от него не зависит материальное обеспечение противопожарных мероприятий, поскольку МБДОУ № 3 полностью финансируется из бюджета. Получить денежные средства на противопожарные мероприятия из других источников, юридическое лицо – МБДОУ № 3 не может по причине нахождения детского сада на бюджетном финансировании.</w:t>
      </w:r>
    </w:p>
    <w:p w:rsidR="00A77B3E">
      <w:r>
        <w:t>Исходя из положений ч. 1 ст. 1.6 КоАП РФ, обеспечение законности при применении мер административного принуждения, предполагает не только наличие законных оснований для применения административного наказания, но и соблюдение установленного законном порядка привлечения лица к административной ответственности.</w:t>
      </w:r>
    </w:p>
    <w:p w:rsidR="00A77B3E">
      <w:r>
        <w:t>Согласно п. 2 ч. 1 ст. 24.5 КоАП РФ, производство по делу об</w:t>
      </w:r>
    </w:p>
    <w:p w:rsidR="00A77B3E">
      <w:r>
        <w:t>административном правонарушении не может быть начато, а начатое</w:t>
      </w:r>
    </w:p>
    <w:p w:rsidR="00A77B3E">
      <w:r>
        <w:t>производство подлежит прекращению в случае отсутствия состава</w:t>
      </w:r>
    </w:p>
    <w:p w:rsidR="00A77B3E">
      <w:r>
        <w:t>административного правонарушения.</w:t>
      </w:r>
    </w:p>
    <w:p w:rsidR="00A77B3E">
      <w:r>
        <w:t>Принимая во внимание положения ч. 13 ст. 19.5 КоАП РФ, которой определена ответственность за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и положения ч. 1 ст. 1.5 КоАП РФ, которой предусмотрено, что лицо подлежит административной ответственности только за те административные правонарушения, в отношении которых установлена его вина, мировой судья приходит к выводу, что  производство по делу в отношении юридического лица –МБДОУ № 3 – подлежит прекращению на основании п.2 ч. 1 ст. 24.5 КоАП РФ, в связи с отсутствием состава административного правонарушения.</w:t>
      </w:r>
    </w:p>
    <w:p w:rsidR="00A77B3E">
      <w:r>
        <w:tab/>
        <w:t xml:space="preserve">  Руководствуясь </w:t>
      </w:r>
      <w:r>
        <w:t>ст.ст</w:t>
      </w:r>
      <w:r>
        <w:t>. 24.5, 29.10  КоАП Российской Федерации, мировой судья</w:t>
      </w:r>
    </w:p>
    <w:p w:rsidR="00A77B3E"/>
    <w:p w:rsidR="00A77B3E">
      <w:r>
        <w:t>П О С Т А Н О В И Л:</w:t>
      </w:r>
    </w:p>
    <w:p w:rsidR="00A77B3E">
      <w:r>
        <w:t>Производство по делу об административном правонарушении, предусмотренном ч. 13 ст. 19.5 Кодекса Российской Федерации об административных правонарушениях, в отношении юридического лица - Муниципального бюджетного дошкольного образовательного учреждения «Детский сад №3» муниципального образования городской округ Ялта Республики Крым,  прекратить на основании п. 2 ч. 1 ст. 24.5 КоАП РФ, в связи с отсутствием состава административного правонарушения.</w:t>
      </w:r>
    </w:p>
    <w:p w:rsidR="00A77B3E"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0C"/>
    <w:rsid w:val="00654D8B"/>
    <w:rsid w:val="006B0F0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